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end"/>
        <w:rPr>
          <w:sz w:val="30"/>
        </w:rPr>
      </w:pPr>
      <w:r>
        <w:rPr>
          <w:sz w:val="30"/>
        </w:rPr>
      </w:r>
    </w:p>
    <w:p>
      <w:pPr>
        <w:pStyle w:val="Style9"/>
        <w:spacing w:before="220" w:after="220"/>
        <w:rPr>
          <w:sz w:val="30"/>
        </w:rPr>
      </w:pPr>
      <w:r>
        <w:rPr>
          <w:sz w:val="30"/>
        </w:rPr>
      </w:r>
    </w:p>
    <w:p>
      <w:pPr>
        <w:pStyle w:val="Style9"/>
        <w:spacing w:before="220" w:after="220"/>
        <w:rPr/>
      </w:pPr>
      <w:r>
        <w:rPr/>
      </w:r>
    </w:p>
    <w:p>
      <w:pPr>
        <w:pStyle w:val="Style9"/>
        <w:spacing w:before="220" w:after="220"/>
        <w:rPr/>
      </w:pPr>
      <w:r>
        <w:rPr/>
      </w:r>
    </w:p>
    <w:p>
      <w:pPr>
        <w:pStyle w:val="Style9"/>
        <w:spacing w:before="220" w:after="220"/>
        <w:rPr/>
      </w:pPr>
      <w:r>
        <w:rPr/>
      </w:r>
    </w:p>
    <w:p>
      <w:pPr>
        <w:pStyle w:val="Normal"/>
        <w:jc w:val="center"/>
        <w:rPr>
          <w:rFonts w:ascii="微软雅黑" w:hAnsi="微软雅黑" w:eastAsia="微软雅黑" w:cs="微软雅黑"/>
          <w:b/>
          <w:b/>
          <w:sz w:val="72"/>
          <w:szCs w:val="72"/>
        </w:rPr>
      </w:pPr>
      <w:r>
        <w:rPr>
          <w:rFonts w:ascii="微软雅黑" w:hAnsi="微软雅黑" w:cs="微软雅黑" w:eastAsia="微软雅黑"/>
          <w:b/>
          <w:sz w:val="72"/>
          <w:szCs w:val="72"/>
        </w:rPr>
        <w:t>证券公司</w:t>
      </w:r>
    </w:p>
    <w:p>
      <w:pPr>
        <w:pStyle w:val="Normal"/>
        <w:jc w:val="center"/>
        <w:rPr>
          <w:rFonts w:ascii="微软雅黑" w:hAnsi="微软雅黑" w:eastAsia="微软雅黑" w:cs="微软雅黑"/>
          <w:b/>
          <w:b/>
          <w:bCs/>
          <w:spacing w:val="20"/>
          <w:sz w:val="72"/>
          <w:szCs w:val="72"/>
        </w:rPr>
      </w:pPr>
      <w:r>
        <w:rPr>
          <w:rFonts w:ascii="微软雅黑" w:hAnsi="微软雅黑" w:cs="微软雅黑" w:eastAsia="微软雅黑"/>
          <w:b/>
          <w:sz w:val="72"/>
          <w:szCs w:val="72"/>
        </w:rPr>
        <w:t>考核管理制度</w:t>
      </w:r>
    </w:p>
    <w:p>
      <w:pPr>
        <w:pStyle w:val="TextBody"/>
        <w:widowControl/>
        <w:spacing w:before="240" w:after="0"/>
        <w:jc w:val="center"/>
        <w:rPr>
          <w:rFonts w:ascii="黑体;SimHei" w:hAnsi="黑体;SimHei" w:eastAsia="黑体;SimHei" w:cs="宋体;SimSun"/>
          <w:b/>
          <w:b/>
          <w:bCs/>
          <w:color w:val="000000"/>
          <w:spacing w:val="20"/>
          <w:kern w:val="2"/>
          <w:sz w:val="32"/>
          <w:szCs w:val="20"/>
        </w:rPr>
      </w:pPr>
      <w:r>
        <w:rPr>
          <w:rFonts w:eastAsia="黑体;SimHei" w:cs="宋体;SimSun" w:ascii="黑体;SimHei" w:hAnsi="黑体;SimHei"/>
          <w:b/>
          <w:bCs/>
          <w:color w:val="000000"/>
          <w:spacing w:val="20"/>
          <w:kern w:val="2"/>
          <w:sz w:val="32"/>
          <w:szCs w:val="20"/>
        </w:rPr>
      </w:r>
    </w:p>
    <w:p>
      <w:pPr>
        <w:pStyle w:val="TextBody"/>
        <w:widowControl/>
        <w:spacing w:before="240" w:after="0"/>
        <w:jc w:val="center"/>
        <w:rPr>
          <w:rFonts w:ascii="黑体;SimHei" w:hAnsi="黑体;SimHei" w:eastAsia="黑体;SimHei" w:cs="宋体;SimSun"/>
          <w:bCs/>
          <w:color w:val="000000"/>
          <w:kern w:val="2"/>
          <w:sz w:val="32"/>
          <w:szCs w:val="20"/>
        </w:rPr>
      </w:pPr>
      <w:r>
        <w:rPr>
          <w:rFonts w:eastAsia="黑体;SimHei" w:cs="宋体;SimSun" w:ascii="黑体;SimHei" w:hAnsi="黑体;SimHei"/>
          <w:bCs/>
          <w:color w:val="000000"/>
          <w:kern w:val="2"/>
          <w:sz w:val="32"/>
          <w:szCs w:val="20"/>
        </w:rPr>
      </w:r>
    </w:p>
    <w:p>
      <w:pPr>
        <w:pStyle w:val="TextBody"/>
        <w:widowControl/>
        <w:spacing w:before="240" w:after="0"/>
        <w:jc w:val="center"/>
        <w:rPr>
          <w:rFonts w:ascii="黑体;SimHei" w:hAnsi="黑体;SimHei" w:eastAsia="黑体;SimHei" w:cs="宋体;SimSun"/>
          <w:bCs/>
          <w:color w:val="000000"/>
          <w:kern w:val="2"/>
          <w:sz w:val="32"/>
          <w:szCs w:val="20"/>
        </w:rPr>
      </w:pPr>
      <w:r>
        <w:rPr>
          <w:rFonts w:eastAsia="黑体;SimHei" w:cs="宋体;SimSun" w:ascii="黑体;SimHei" w:hAnsi="黑体;SimHei"/>
          <w:bCs/>
          <w:color w:val="000000"/>
          <w:kern w:val="2"/>
          <w:sz w:val="32"/>
          <w:szCs w:val="20"/>
        </w:rPr>
      </w:r>
    </w:p>
    <w:p>
      <w:pPr>
        <w:pStyle w:val="TextBody"/>
        <w:widowControl/>
        <w:spacing w:before="240" w:after="0"/>
        <w:jc w:val="center"/>
        <w:rPr>
          <w:rFonts w:ascii="黑体;SimHei" w:hAnsi="黑体;SimHei" w:eastAsia="黑体;SimHei" w:cs="宋体;SimSun"/>
          <w:bCs/>
          <w:color w:val="000000"/>
          <w:kern w:val="2"/>
          <w:sz w:val="32"/>
          <w:szCs w:val="20"/>
        </w:rPr>
      </w:pPr>
      <w:r>
        <w:rPr>
          <w:rFonts w:eastAsia="黑体;SimHei" w:cs="宋体;SimSun" w:ascii="黑体;SimHei" w:hAnsi="黑体;SimHei"/>
          <w:bCs/>
          <w:color w:val="000000"/>
          <w:kern w:val="2"/>
          <w:sz w:val="32"/>
          <w:szCs w:val="20"/>
        </w:rPr>
      </w:r>
    </w:p>
    <w:p>
      <w:pPr>
        <w:pStyle w:val="TextBody"/>
        <w:widowControl/>
        <w:spacing w:before="240" w:after="0"/>
        <w:jc w:val="center"/>
        <w:rPr>
          <w:rFonts w:ascii="黑体;SimHei" w:hAnsi="黑体;SimHei" w:eastAsia="黑体;SimHei" w:cs="宋体;SimSun"/>
          <w:bCs/>
          <w:color w:val="000000"/>
          <w:kern w:val="2"/>
          <w:sz w:val="32"/>
          <w:szCs w:val="20"/>
        </w:rPr>
      </w:pPr>
      <w:r>
        <w:rPr>
          <w:rFonts w:eastAsia="黑体;SimHei" w:cs="宋体;SimSun" w:ascii="黑体;SimHei" w:hAnsi="黑体;SimHei"/>
          <w:bCs/>
          <w:color w:val="000000"/>
          <w:kern w:val="2"/>
          <w:sz w:val="32"/>
          <w:szCs w:val="20"/>
        </w:rPr>
      </w:r>
    </w:p>
    <w:p>
      <w:pPr>
        <w:pStyle w:val="TextBody"/>
        <w:widowControl/>
        <w:spacing w:before="240" w:after="0"/>
        <w:jc w:val="center"/>
        <w:rPr>
          <w:rFonts w:ascii="黑体;SimHei" w:hAnsi="黑体;SimHei" w:eastAsia="黑体;SimHei" w:cs="宋体;SimSun"/>
          <w:bCs/>
          <w:color w:val="000000"/>
          <w:kern w:val="2"/>
          <w:sz w:val="32"/>
          <w:szCs w:val="20"/>
        </w:rPr>
      </w:pPr>
      <w:r>
        <w:rPr>
          <w:rFonts w:eastAsia="黑体;SimHei" w:cs="宋体;SimSun" w:ascii="黑体;SimHei" w:hAnsi="黑体;SimHei"/>
          <w:bCs/>
          <w:color w:val="000000"/>
          <w:kern w:val="2"/>
          <w:sz w:val="32"/>
          <w:szCs w:val="20"/>
        </w:rPr>
      </w:r>
    </w:p>
    <w:p>
      <w:pPr>
        <w:pStyle w:val="TextBody"/>
        <w:widowControl/>
        <w:spacing w:before="240" w:after="0"/>
        <w:jc w:val="center"/>
        <w:rPr>
          <w:rFonts w:ascii="黑体;SimHei" w:hAnsi="黑体;SimHei" w:eastAsia="黑体;SimHei" w:cs="宋体;SimSun"/>
          <w:bCs/>
          <w:color w:val="000000"/>
          <w:kern w:val="2"/>
          <w:sz w:val="32"/>
          <w:szCs w:val="20"/>
        </w:rPr>
      </w:pPr>
      <w:r>
        <w:rPr>
          <w:rFonts w:eastAsia="黑体;SimHei" w:cs="宋体;SimSun" w:ascii="黑体;SimHei" w:hAnsi="黑体;SimHei"/>
          <w:bCs/>
          <w:color w:val="000000"/>
          <w:kern w:val="2"/>
          <w:sz w:val="32"/>
          <w:szCs w:val="20"/>
        </w:rPr>
      </w:r>
    </w:p>
    <w:p>
      <w:pPr>
        <w:pStyle w:val="TextBody"/>
        <w:widowControl/>
        <w:spacing w:before="240" w:after="0"/>
        <w:jc w:val="center"/>
        <w:rPr>
          <w:rFonts w:ascii="黑体;SimHei" w:hAnsi="黑体;SimHei" w:eastAsia="黑体;SimHei" w:cs="宋体;SimSun"/>
          <w:bCs/>
          <w:color w:val="000000"/>
          <w:kern w:val="2"/>
          <w:sz w:val="32"/>
          <w:szCs w:val="20"/>
        </w:rPr>
      </w:pPr>
      <w:r>
        <w:rPr>
          <w:rFonts w:eastAsia="黑体;SimHei" w:cs="宋体;SimSun" w:ascii="黑体;SimHei" w:hAnsi="黑体;SimHei"/>
          <w:bCs/>
          <w:color w:val="000000"/>
          <w:kern w:val="2"/>
          <w:sz w:val="32"/>
          <w:szCs w:val="20"/>
        </w:rPr>
      </w:r>
    </w:p>
    <w:p>
      <w:pPr>
        <w:pStyle w:val="TextBody"/>
        <w:widowControl/>
        <w:spacing w:before="240" w:after="0"/>
        <w:jc w:val="center"/>
        <w:rPr>
          <w:rFonts w:ascii="黑体;SimHei" w:hAnsi="黑体;SimHei" w:eastAsia="黑体;SimHei" w:cs="宋体;SimSun"/>
          <w:bCs/>
          <w:color w:val="000000"/>
          <w:kern w:val="2"/>
          <w:sz w:val="32"/>
          <w:szCs w:val="20"/>
        </w:rPr>
      </w:pPr>
      <w:r>
        <w:rPr>
          <w:rFonts w:eastAsia="黑体;SimHei" w:cs="宋体;SimSun" w:ascii="黑体;SimHei" w:hAnsi="黑体;SimHei"/>
          <w:bCs/>
          <w:color w:val="000000"/>
          <w:kern w:val="2"/>
          <w:sz w:val="32"/>
          <w:szCs w:val="20"/>
        </w:rPr>
      </w:r>
    </w:p>
    <w:p>
      <w:pPr>
        <w:pStyle w:val="Normal"/>
        <w:spacing w:lineRule="exact" w:line="440" w:before="360" w:after="240"/>
        <w:jc w:val="center"/>
        <w:rPr>
          <w:rFonts w:ascii="黑体;SimHei" w:hAnsi="黑体;SimHei" w:eastAsia="黑体;SimHei" w:cs="宋体;SimSun"/>
          <w:b/>
          <w:b/>
          <w:bCs/>
          <w:color w:val="000000"/>
          <w:kern w:val="2"/>
          <w:sz w:val="32"/>
          <w:szCs w:val="20"/>
        </w:rPr>
      </w:pPr>
      <w:r>
        <w:rPr>
          <w:rFonts w:eastAsia="黑体;SimHei" w:cs="宋体;SimSun" w:ascii="黑体;SimHei" w:hAnsi="黑体;SimHei"/>
          <w:b/>
          <w:bCs/>
          <w:color w:val="000000"/>
          <w:kern w:val="2"/>
          <w:sz w:val="32"/>
          <w:szCs w:val="20"/>
        </w:rPr>
      </w:r>
    </w:p>
    <w:p>
      <w:pPr>
        <w:pStyle w:val="Normal"/>
        <w:spacing w:lineRule="exact" w:line="440" w:before="360" w:after="240"/>
        <w:jc w:val="center"/>
        <w:rPr>
          <w:rFonts w:ascii="宋体;SimSun" w:hAnsi="宋体;SimSun" w:cs="宋体;SimSun"/>
          <w:sz w:val="32"/>
          <w:szCs w:val="32"/>
        </w:rPr>
      </w:pPr>
      <w:r>
        <w:rPr>
          <w:sz w:val="32"/>
          <w:szCs w:val="32"/>
        </w:rPr>
        <w:t>目</w:t>
      </w:r>
      <w:r>
        <w:rPr>
          <w:rFonts w:eastAsia="Times New Roman"/>
          <w:sz w:val="32"/>
          <w:szCs w:val="32"/>
        </w:rPr>
        <w:t xml:space="preserve">  </w:t>
      </w:r>
      <w:r>
        <w:rPr>
          <w:sz w:val="32"/>
          <w:szCs w:val="32"/>
        </w:rPr>
        <w:t>录</w:t>
      </w:r>
    </w:p>
    <w:sdt>
      <w:sdtPr>
        <w:docPartObj>
          <w:docPartGallery w:val="Table of Contents"/>
          <w:docPartUnique w:val="true"/>
        </w:docPartObj>
      </w:sdtPr>
      <w:sdtContent>
        <w:p>
          <w:pPr>
            <w:pStyle w:val="Contents1"/>
            <w:spacing w:lineRule="exact" w:line="440" w:before="360" w:after="240"/>
            <w:jc w:val="center"/>
            <w:rPr>
              <w:caps w:val="false"/>
              <w:smallCaps w:val="false"/>
            </w:rPr>
          </w:pPr>
          <w:r>
            <w:fldChar w:fldCharType="begin"/>
          </w:r>
          <w:r>
            <w:rPr>
              <w:rStyle w:val="IndexLink"/>
            </w:rPr>
            <w:instrText> TOC \o "1-3" \h \z </w:instrText>
          </w:r>
          <w:r>
            <w:rPr>
              <w:rStyle w:val="IndexLink"/>
            </w:rPr>
            <w:fldChar w:fldCharType="separate"/>
          </w:r>
          <w:hyperlink w:anchor="__RefHeading___Toc61085814">
            <w:r>
              <w:rPr>
                <w:rStyle w:val="IndexLink"/>
              </w:rPr>
              <w:t>第一部分</w:t>
            </w:r>
            <w:r>
              <w:rPr>
                <w:rStyle w:val="IndexLink"/>
              </w:rPr>
              <w:t xml:space="preserve">  </w:t>
            </w:r>
            <w:r>
              <w:rPr>
                <w:rStyle w:val="IndexLink"/>
              </w:rPr>
              <w:t>考核管理制度</w:t>
            </w:r>
            <w:r>
              <w:rPr>
                <w:rStyle w:val="IndexLink"/>
              </w:rPr>
              <w:tab/>
              <w:t>1</w:t>
            </w:r>
          </w:hyperlink>
        </w:p>
        <w:p>
          <w:pPr>
            <w:pStyle w:val="Contents2"/>
            <w:rPr>
              <w:caps w:val="false"/>
              <w:smallCaps w:val="false"/>
            </w:rPr>
          </w:pPr>
          <w:hyperlink w:anchor="__RefHeading___Toc61085815">
            <w:r>
              <w:rPr>
                <w:rStyle w:val="IndexLink"/>
              </w:rPr>
              <w:t>第一章</w:t>
            </w:r>
            <w:r>
              <w:rPr>
                <w:rStyle w:val="IndexLink"/>
              </w:rPr>
              <w:t xml:space="preserve">  </w:t>
            </w:r>
            <w:r>
              <w:rPr>
                <w:rStyle w:val="IndexLink"/>
              </w:rPr>
              <w:t>总则</w:t>
            </w:r>
            <w:r>
              <w:rPr>
                <w:rStyle w:val="IndexLink"/>
              </w:rPr>
              <w:tab/>
              <w:t>1</w:t>
            </w:r>
          </w:hyperlink>
        </w:p>
        <w:p>
          <w:pPr>
            <w:pStyle w:val="Contents2"/>
            <w:rPr>
              <w:caps w:val="false"/>
              <w:smallCaps w:val="false"/>
            </w:rPr>
          </w:pPr>
          <w:hyperlink w:anchor="__RefHeading___Toc61085816">
            <w:r>
              <w:rPr>
                <w:rStyle w:val="IndexLink"/>
              </w:rPr>
              <w:t>第二章</w:t>
            </w:r>
            <w:r>
              <w:rPr>
                <w:rStyle w:val="IndexLink"/>
              </w:rPr>
              <w:t xml:space="preserve">  </w:t>
            </w:r>
            <w:r>
              <w:rPr>
                <w:rStyle w:val="IndexLink"/>
              </w:rPr>
              <w:t>考核的组织管理</w:t>
            </w:r>
            <w:r>
              <w:rPr>
                <w:rStyle w:val="IndexLink"/>
              </w:rPr>
              <w:tab/>
              <w:t>2</w:t>
            </w:r>
          </w:hyperlink>
        </w:p>
        <w:p>
          <w:pPr>
            <w:pStyle w:val="Contents2"/>
            <w:rPr>
              <w:caps w:val="false"/>
              <w:smallCaps w:val="false"/>
            </w:rPr>
          </w:pPr>
          <w:hyperlink w:anchor="__RefHeading___Toc61085817">
            <w:r>
              <w:rPr>
                <w:rStyle w:val="IndexLink"/>
              </w:rPr>
              <w:t>第三章</w:t>
            </w:r>
            <w:r>
              <w:rPr>
                <w:rStyle w:val="IndexLink"/>
              </w:rPr>
              <w:t xml:space="preserve">  </w:t>
            </w:r>
            <w:r>
              <w:rPr>
                <w:rStyle w:val="IndexLink"/>
              </w:rPr>
              <w:t>考核办法</w:t>
            </w:r>
            <w:r>
              <w:rPr>
                <w:rStyle w:val="IndexLink"/>
              </w:rPr>
              <w:tab/>
              <w:t>4</w:t>
            </w:r>
          </w:hyperlink>
        </w:p>
        <w:p>
          <w:pPr>
            <w:pStyle w:val="Contents2"/>
            <w:rPr>
              <w:caps w:val="false"/>
              <w:smallCaps w:val="false"/>
            </w:rPr>
          </w:pPr>
          <w:hyperlink w:anchor="__RefHeading___Toc61085818">
            <w:r>
              <w:rPr>
                <w:rStyle w:val="IndexLink"/>
              </w:rPr>
              <w:t>第四章</w:t>
            </w:r>
            <w:r>
              <w:rPr>
                <w:rStyle w:val="IndexLink"/>
              </w:rPr>
              <w:t xml:space="preserve">  </w:t>
            </w:r>
            <w:r>
              <w:rPr>
                <w:rStyle w:val="IndexLink"/>
              </w:rPr>
              <w:t>业绩合同</w:t>
            </w:r>
            <w:r>
              <w:rPr>
                <w:rStyle w:val="IndexLink"/>
              </w:rPr>
              <w:tab/>
              <w:t>9</w:t>
            </w:r>
          </w:hyperlink>
        </w:p>
        <w:p>
          <w:pPr>
            <w:pStyle w:val="Contents2"/>
            <w:rPr>
              <w:caps w:val="false"/>
              <w:smallCaps w:val="false"/>
            </w:rPr>
          </w:pPr>
          <w:hyperlink w:anchor="__RefHeading___Toc61085819">
            <w:r>
              <w:rPr>
                <w:rStyle w:val="IndexLink"/>
              </w:rPr>
              <w:t>第五章</w:t>
            </w:r>
            <w:r>
              <w:rPr>
                <w:rStyle w:val="IndexLink"/>
              </w:rPr>
              <w:t xml:space="preserve">  </w:t>
            </w:r>
            <w:r>
              <w:rPr>
                <w:rStyle w:val="IndexLink"/>
              </w:rPr>
              <w:t>申诉及其处理</w:t>
            </w:r>
            <w:r>
              <w:rPr>
                <w:rStyle w:val="IndexLink"/>
              </w:rPr>
              <w:tab/>
              <w:t>13</w:t>
            </w:r>
          </w:hyperlink>
        </w:p>
        <w:p>
          <w:pPr>
            <w:pStyle w:val="Contents2"/>
            <w:rPr>
              <w:caps w:val="false"/>
              <w:smallCaps w:val="false"/>
            </w:rPr>
          </w:pPr>
          <w:hyperlink w:anchor="__RefHeading___Toc61085820">
            <w:r>
              <w:rPr>
                <w:rStyle w:val="IndexLink"/>
              </w:rPr>
              <w:t>第六章</w:t>
            </w:r>
            <w:r>
              <w:rPr>
                <w:rStyle w:val="IndexLink"/>
              </w:rPr>
              <w:t xml:space="preserve">  </w:t>
            </w:r>
            <w:r>
              <w:rPr>
                <w:rStyle w:val="IndexLink"/>
              </w:rPr>
              <w:t>附则</w:t>
            </w:r>
            <w:r>
              <w:rPr>
                <w:rStyle w:val="IndexLink"/>
              </w:rPr>
              <w:tab/>
              <w:t>14</w:t>
            </w:r>
          </w:hyperlink>
        </w:p>
        <w:p>
          <w:pPr>
            <w:pStyle w:val="Contents1"/>
            <w:rPr>
              <w:caps w:val="false"/>
              <w:smallCaps w:val="false"/>
            </w:rPr>
          </w:pPr>
          <w:hyperlink w:anchor="__RefHeading___Toc61085821">
            <w:r>
              <w:rPr>
                <w:rStyle w:val="IndexLink"/>
              </w:rPr>
              <w:t>第二部分</w:t>
            </w:r>
            <w:r>
              <w:rPr>
                <w:rStyle w:val="IndexLink"/>
              </w:rPr>
              <w:t xml:space="preserve">  </w:t>
            </w:r>
            <w:r>
              <w:rPr>
                <w:rStyle w:val="IndexLink"/>
              </w:rPr>
              <w:t>公司总部考核实施细则</w:t>
            </w:r>
            <w:r>
              <w:rPr>
                <w:rStyle w:val="IndexLink"/>
              </w:rPr>
              <w:tab/>
              <w:t>15</w:t>
            </w:r>
          </w:hyperlink>
        </w:p>
        <w:p>
          <w:pPr>
            <w:pStyle w:val="Contents2"/>
            <w:rPr>
              <w:caps w:val="false"/>
              <w:smallCaps w:val="false"/>
            </w:rPr>
          </w:pPr>
          <w:hyperlink w:anchor="__RefHeading___Toc61085822">
            <w:r>
              <w:rPr>
                <w:rStyle w:val="IndexLink"/>
              </w:rPr>
              <w:t>第一章</w:t>
            </w:r>
            <w:r>
              <w:rPr>
                <w:rStyle w:val="IndexLink"/>
                <w:caps w:val="false"/>
                <w:smallCaps w:val="false"/>
              </w:rPr>
              <w:tab/>
            </w:r>
            <w:r>
              <w:rPr>
                <w:rStyle w:val="IndexLink"/>
              </w:rPr>
              <w:t>总部高层管理人员考核实施细则</w:t>
            </w:r>
            <w:r>
              <w:rPr>
                <w:rStyle w:val="IndexLink"/>
              </w:rPr>
              <w:tab/>
              <w:t>15</w:t>
            </w:r>
          </w:hyperlink>
        </w:p>
        <w:p>
          <w:pPr>
            <w:pStyle w:val="Contents2"/>
            <w:rPr>
              <w:caps w:val="false"/>
              <w:smallCaps w:val="false"/>
            </w:rPr>
          </w:pPr>
          <w:hyperlink w:anchor="__RefHeading___Toc61085823">
            <w:r>
              <w:rPr>
                <w:rStyle w:val="IndexLink"/>
              </w:rPr>
              <w:t>第二章</w:t>
            </w:r>
            <w:r>
              <w:rPr>
                <w:rStyle w:val="IndexLink"/>
                <w:caps w:val="false"/>
                <w:smallCaps w:val="false"/>
              </w:rPr>
              <w:tab/>
            </w:r>
            <w:r>
              <w:rPr>
                <w:rStyle w:val="IndexLink"/>
              </w:rPr>
              <w:t>职能部门和研究所考核实施细则</w:t>
            </w:r>
            <w:r>
              <w:rPr>
                <w:rStyle w:val="IndexLink"/>
              </w:rPr>
              <w:tab/>
              <w:t>20</w:t>
            </w:r>
          </w:hyperlink>
        </w:p>
        <w:p>
          <w:pPr>
            <w:pStyle w:val="Contents3"/>
            <w:spacing w:lineRule="exact" w:line="440"/>
            <w:rPr/>
          </w:pPr>
          <w:hyperlink w:anchor="__RefHeading___Toc61085824">
            <w:r>
              <w:rPr>
                <w:rStyle w:val="IndexLink"/>
              </w:rPr>
              <w:t>第一节</w:t>
            </w:r>
            <w:r>
              <w:rPr>
                <w:rStyle w:val="IndexLink"/>
              </w:rPr>
              <w:t xml:space="preserve">  </w:t>
            </w:r>
            <w:r>
              <w:rPr>
                <w:rStyle w:val="IndexLink"/>
              </w:rPr>
              <w:t>职能部门和研究所部门考核</w:t>
            </w:r>
            <w:r>
              <w:rPr>
                <w:rStyle w:val="IndexLink"/>
              </w:rPr>
              <w:tab/>
              <w:t>20</w:t>
            </w:r>
          </w:hyperlink>
        </w:p>
        <w:p>
          <w:pPr>
            <w:pStyle w:val="Contents3"/>
            <w:spacing w:lineRule="exact" w:line="440"/>
            <w:rPr/>
          </w:pPr>
          <w:hyperlink w:anchor="__RefHeading___Toc61085825">
            <w:r>
              <w:rPr>
                <w:rStyle w:val="IndexLink"/>
              </w:rPr>
              <w:t>第二节</w:t>
            </w:r>
            <w:r>
              <w:rPr>
                <w:rStyle w:val="IndexLink"/>
              </w:rPr>
              <w:t xml:space="preserve">  </w:t>
            </w:r>
            <w:r>
              <w:rPr>
                <w:rStyle w:val="IndexLink"/>
              </w:rPr>
              <w:t>职能部门和研究所负责人考核</w:t>
            </w:r>
            <w:r>
              <w:rPr>
                <w:rStyle w:val="IndexLink"/>
              </w:rPr>
              <w:tab/>
              <w:t>25</w:t>
            </w:r>
          </w:hyperlink>
        </w:p>
        <w:p>
          <w:pPr>
            <w:pStyle w:val="Contents3"/>
            <w:spacing w:lineRule="exact" w:line="440"/>
            <w:rPr/>
          </w:pPr>
          <w:hyperlink w:anchor="__RefHeading___Toc61085826">
            <w:r>
              <w:rPr>
                <w:rStyle w:val="IndexLink"/>
              </w:rPr>
              <w:t>第三节</w:t>
            </w:r>
            <w:r>
              <w:rPr>
                <w:rStyle w:val="IndexLink"/>
              </w:rPr>
              <w:t xml:space="preserve">  </w:t>
            </w:r>
            <w:r>
              <w:rPr>
                <w:rStyle w:val="IndexLink"/>
              </w:rPr>
              <w:t>职能部门和研究所员工考核</w:t>
            </w:r>
            <w:r>
              <w:rPr>
                <w:rStyle w:val="IndexLink"/>
              </w:rPr>
              <w:tab/>
              <w:t>28</w:t>
            </w:r>
          </w:hyperlink>
        </w:p>
        <w:p>
          <w:pPr>
            <w:pStyle w:val="Contents2"/>
            <w:rPr>
              <w:caps w:val="false"/>
              <w:smallCaps w:val="false"/>
            </w:rPr>
          </w:pPr>
          <w:hyperlink w:anchor="__RefHeading___Toc61085827">
            <w:r>
              <w:rPr>
                <w:rStyle w:val="IndexLink"/>
              </w:rPr>
              <w:t>第三章</w:t>
            </w:r>
            <w:r>
              <w:rPr>
                <w:rStyle w:val="IndexLink"/>
                <w:caps w:val="false"/>
                <w:smallCaps w:val="false"/>
              </w:rPr>
              <w:tab/>
            </w:r>
            <w:r>
              <w:rPr>
                <w:rStyle w:val="IndexLink"/>
              </w:rPr>
              <w:t>总部业务部门考核实施细则</w:t>
            </w:r>
            <w:r>
              <w:rPr>
                <w:rStyle w:val="IndexLink"/>
              </w:rPr>
              <w:tab/>
              <w:t>31</w:t>
            </w:r>
          </w:hyperlink>
        </w:p>
        <w:p>
          <w:pPr>
            <w:pStyle w:val="Contents3"/>
            <w:spacing w:lineRule="exact" w:line="440"/>
            <w:rPr/>
          </w:pPr>
          <w:hyperlink w:anchor="__RefHeading___Toc61085828">
            <w:r>
              <w:rPr>
                <w:rStyle w:val="IndexLink"/>
              </w:rPr>
              <w:t>第一节</w:t>
            </w:r>
            <w:r>
              <w:rPr>
                <w:rStyle w:val="IndexLink"/>
              </w:rPr>
              <w:t xml:space="preserve">  </w:t>
            </w:r>
            <w:r>
              <w:rPr>
                <w:rStyle w:val="IndexLink"/>
              </w:rPr>
              <w:t>总部业务部门考核</w:t>
            </w:r>
            <w:r>
              <w:rPr>
                <w:rStyle w:val="IndexLink"/>
              </w:rPr>
              <w:tab/>
              <w:t>31</w:t>
            </w:r>
          </w:hyperlink>
        </w:p>
        <w:p>
          <w:pPr>
            <w:pStyle w:val="Contents3"/>
            <w:spacing w:lineRule="exact" w:line="440"/>
            <w:rPr/>
          </w:pPr>
          <w:hyperlink w:anchor="__RefHeading___Toc61085829">
            <w:r>
              <w:rPr>
                <w:rStyle w:val="IndexLink"/>
              </w:rPr>
              <w:t>第二节</w:t>
            </w:r>
            <w:r>
              <w:rPr>
                <w:rStyle w:val="IndexLink"/>
              </w:rPr>
              <w:t xml:space="preserve">  </w:t>
            </w:r>
            <w:r>
              <w:rPr>
                <w:rStyle w:val="IndexLink"/>
              </w:rPr>
              <w:t>总部业务部门负责人考核</w:t>
            </w:r>
            <w:r>
              <w:rPr>
                <w:rStyle w:val="IndexLink"/>
              </w:rPr>
              <w:tab/>
              <w:t>33</w:t>
            </w:r>
          </w:hyperlink>
        </w:p>
        <w:p>
          <w:pPr>
            <w:pStyle w:val="Contents3"/>
            <w:spacing w:lineRule="exact" w:line="440"/>
            <w:rPr/>
          </w:pPr>
          <w:hyperlink w:anchor="__RefHeading___Toc61085830">
            <w:r>
              <w:rPr>
                <w:rStyle w:val="IndexLink"/>
              </w:rPr>
              <w:t>第三节</w:t>
            </w:r>
            <w:r>
              <w:rPr>
                <w:rStyle w:val="IndexLink"/>
              </w:rPr>
              <w:t xml:space="preserve">  </w:t>
            </w:r>
            <w:r>
              <w:rPr>
                <w:rStyle w:val="IndexLink"/>
              </w:rPr>
              <w:t>总部业务部门一般人员考核</w:t>
            </w:r>
            <w:r>
              <w:rPr>
                <w:rStyle w:val="IndexLink"/>
              </w:rPr>
              <w:tab/>
              <w:t>35</w:t>
            </w:r>
          </w:hyperlink>
        </w:p>
        <w:p>
          <w:pPr>
            <w:pStyle w:val="Contents3"/>
            <w:spacing w:lineRule="exact" w:line="440"/>
            <w:rPr/>
          </w:pPr>
          <w:hyperlink w:anchor="__RefHeading___Toc61085831">
            <w:r>
              <w:rPr>
                <w:rStyle w:val="IndexLink"/>
              </w:rPr>
              <w:t>第四节</w:t>
            </w:r>
            <w:r>
              <w:rPr>
                <w:rStyle w:val="IndexLink"/>
              </w:rPr>
              <w:t xml:space="preserve">  </w:t>
            </w:r>
            <w:r>
              <w:rPr>
                <w:rStyle w:val="IndexLink"/>
              </w:rPr>
              <w:t>资产管理部客户经理考核</w:t>
            </w:r>
            <w:r>
              <w:rPr>
                <w:rStyle w:val="IndexLink"/>
              </w:rPr>
              <w:tab/>
              <w:t>38</w:t>
            </w:r>
          </w:hyperlink>
        </w:p>
        <w:p>
          <w:pPr>
            <w:pStyle w:val="Contents3"/>
            <w:spacing w:lineRule="exact" w:line="440"/>
            <w:rPr/>
          </w:pPr>
          <w:hyperlink w:anchor="__RefHeading___Toc61085832">
            <w:r>
              <w:rPr>
                <w:rStyle w:val="IndexLink"/>
              </w:rPr>
              <w:t>第五节</w:t>
            </w:r>
            <w:r>
              <w:rPr>
                <w:rStyle w:val="IndexLink"/>
              </w:rPr>
              <w:t xml:space="preserve">  </w:t>
            </w:r>
            <w:r>
              <w:rPr>
                <w:rStyle w:val="IndexLink"/>
              </w:rPr>
              <w:t>投资银行部项目考核</w:t>
            </w:r>
            <w:r>
              <w:rPr>
                <w:rStyle w:val="IndexLink"/>
              </w:rPr>
              <w:tab/>
              <w:t>43</w:t>
            </w:r>
          </w:hyperlink>
        </w:p>
        <w:p>
          <w:pPr>
            <w:pStyle w:val="Contents1"/>
            <w:rPr>
              <w:rFonts w:ascii="Times New Roman" w:hAnsi="Times New Roman" w:cs="Times New Roman"/>
              <w:caps w:val="false"/>
              <w:smallCaps w:val="false"/>
            </w:rPr>
          </w:pPr>
          <w:hyperlink w:anchor="__RefHeading___Toc61085833">
            <w:r>
              <w:rPr>
                <w:rStyle w:val="IndexLink"/>
              </w:rPr>
              <w:t>第三部分</w:t>
            </w:r>
            <w:r>
              <w:rPr>
                <w:rStyle w:val="IndexLink"/>
              </w:rPr>
              <w:t xml:space="preserve">  </w:t>
            </w:r>
            <w:r>
              <w:rPr>
                <w:rStyle w:val="IndexLink"/>
              </w:rPr>
              <w:t>分支机构考核实施细则</w:t>
            </w:r>
            <w:r>
              <w:rPr>
                <w:rStyle w:val="IndexLink"/>
              </w:rPr>
              <w:tab/>
              <w:t>46</w:t>
            </w:r>
          </w:hyperlink>
        </w:p>
        <w:p>
          <w:pPr>
            <w:pStyle w:val="Contents2"/>
            <w:rPr>
              <w:caps w:val="false"/>
              <w:smallCaps w:val="false"/>
            </w:rPr>
          </w:pPr>
          <w:hyperlink w:anchor="__RefHeading___Toc61085834">
            <w:r>
              <w:rPr>
                <w:rStyle w:val="IndexLink"/>
              </w:rPr>
              <w:t>第一章</w:t>
            </w:r>
            <w:r>
              <w:rPr>
                <w:rStyle w:val="IndexLink"/>
              </w:rPr>
              <w:t xml:space="preserve"> </w:t>
            </w:r>
            <w:r>
              <w:rPr>
                <w:rStyle w:val="IndexLink"/>
              </w:rPr>
              <w:t>地区业务总部考核实施细则</w:t>
            </w:r>
            <w:r>
              <w:rPr>
                <w:rStyle w:val="IndexLink"/>
              </w:rPr>
              <w:tab/>
              <w:t>46</w:t>
            </w:r>
          </w:hyperlink>
        </w:p>
        <w:p>
          <w:pPr>
            <w:pStyle w:val="Contents3"/>
            <w:spacing w:lineRule="exact" w:line="440"/>
            <w:rPr/>
          </w:pPr>
          <w:hyperlink w:anchor="__RefHeading___Toc61085835">
            <w:r>
              <w:rPr>
                <w:rStyle w:val="IndexLink"/>
              </w:rPr>
              <w:t>第一节</w:t>
            </w:r>
            <w:r>
              <w:rPr>
                <w:rStyle w:val="IndexLink"/>
              </w:rPr>
              <w:t xml:space="preserve">  </w:t>
            </w:r>
            <w:r>
              <w:rPr>
                <w:rStyle w:val="IndexLink"/>
              </w:rPr>
              <w:t>地区业务总部部门考核</w:t>
            </w:r>
            <w:r>
              <w:rPr>
                <w:rStyle w:val="IndexLink"/>
              </w:rPr>
              <w:tab/>
              <w:t>46</w:t>
            </w:r>
          </w:hyperlink>
        </w:p>
        <w:p>
          <w:pPr>
            <w:pStyle w:val="Contents3"/>
            <w:spacing w:lineRule="exact" w:line="440"/>
            <w:rPr/>
          </w:pPr>
          <w:hyperlink w:anchor="__RefHeading___Toc61085836">
            <w:r>
              <w:rPr>
                <w:rStyle w:val="IndexLink"/>
              </w:rPr>
              <w:t>第二节</w:t>
            </w:r>
            <w:r>
              <w:rPr>
                <w:rStyle w:val="IndexLink"/>
              </w:rPr>
              <w:t xml:space="preserve">  </w:t>
            </w:r>
            <w:r>
              <w:rPr>
                <w:rStyle w:val="IndexLink"/>
              </w:rPr>
              <w:t>地区业务总部负责人考核</w:t>
            </w:r>
            <w:r>
              <w:rPr>
                <w:rStyle w:val="IndexLink"/>
              </w:rPr>
              <w:tab/>
              <w:t>48</w:t>
            </w:r>
          </w:hyperlink>
        </w:p>
        <w:p>
          <w:pPr>
            <w:pStyle w:val="Contents3"/>
            <w:spacing w:lineRule="exact" w:line="440"/>
            <w:rPr/>
          </w:pPr>
          <w:hyperlink w:anchor="__RefHeading___Toc61085837">
            <w:r>
              <w:rPr>
                <w:rStyle w:val="IndexLink"/>
              </w:rPr>
              <w:t>第三节</w:t>
            </w:r>
            <w:r>
              <w:rPr>
                <w:rStyle w:val="IndexLink"/>
              </w:rPr>
              <w:t xml:space="preserve">  </w:t>
            </w:r>
            <w:r>
              <w:rPr>
                <w:rStyle w:val="IndexLink"/>
              </w:rPr>
              <w:t>地区业务总部一般人员考核</w:t>
            </w:r>
            <w:r>
              <w:rPr>
                <w:rStyle w:val="IndexLink"/>
              </w:rPr>
              <w:tab/>
              <w:t>50</w:t>
            </w:r>
          </w:hyperlink>
        </w:p>
        <w:p>
          <w:pPr>
            <w:pStyle w:val="Contents3"/>
            <w:spacing w:lineRule="exact" w:line="440"/>
            <w:rPr/>
          </w:pPr>
          <w:hyperlink w:anchor="__RefHeading___Toc61085838">
            <w:r>
              <w:rPr>
                <w:rStyle w:val="IndexLink"/>
              </w:rPr>
              <w:t>第四节</w:t>
            </w:r>
            <w:r>
              <w:rPr>
                <w:rStyle w:val="IndexLink"/>
              </w:rPr>
              <w:t xml:space="preserve">  </w:t>
            </w:r>
            <w:r>
              <w:rPr>
                <w:rStyle w:val="IndexLink"/>
              </w:rPr>
              <w:t>地区业务投资银行项目考核</w:t>
            </w:r>
            <w:r>
              <w:rPr>
                <w:rStyle w:val="IndexLink"/>
              </w:rPr>
              <w:tab/>
              <w:t>53</w:t>
            </w:r>
          </w:hyperlink>
        </w:p>
        <w:p>
          <w:pPr>
            <w:pStyle w:val="Contents2"/>
            <w:rPr>
              <w:caps w:val="false"/>
              <w:smallCaps w:val="false"/>
            </w:rPr>
          </w:pPr>
          <w:hyperlink w:anchor="__RefHeading___Toc61085839">
            <w:r>
              <w:rPr>
                <w:rStyle w:val="IndexLink"/>
              </w:rPr>
              <w:t>第二章</w:t>
            </w:r>
            <w:r>
              <w:rPr>
                <w:rStyle w:val="IndexLink"/>
              </w:rPr>
              <w:t xml:space="preserve"> </w:t>
            </w:r>
            <w:r>
              <w:rPr>
                <w:rStyle w:val="IndexLink"/>
              </w:rPr>
              <w:t>营业部前台部门考核实施细则</w:t>
            </w:r>
            <w:r>
              <w:rPr>
                <w:rStyle w:val="IndexLink"/>
              </w:rPr>
              <w:tab/>
              <w:t>55</w:t>
            </w:r>
          </w:hyperlink>
        </w:p>
        <w:p>
          <w:pPr>
            <w:pStyle w:val="Contents3"/>
            <w:spacing w:lineRule="exact" w:line="440"/>
            <w:rPr/>
          </w:pPr>
          <w:hyperlink w:anchor="__RefHeading___Toc61085840">
            <w:r>
              <w:rPr>
                <w:rStyle w:val="IndexLink"/>
              </w:rPr>
              <w:t>第一节</w:t>
            </w:r>
            <w:r>
              <w:rPr>
                <w:rStyle w:val="IndexLink"/>
              </w:rPr>
              <w:t xml:space="preserve">  </w:t>
            </w:r>
            <w:r>
              <w:rPr>
                <w:rStyle w:val="IndexLink"/>
              </w:rPr>
              <w:t>营业部前台部门考核</w:t>
            </w:r>
            <w:r>
              <w:rPr>
                <w:rStyle w:val="IndexLink"/>
              </w:rPr>
              <w:tab/>
              <w:t>55</w:t>
            </w:r>
          </w:hyperlink>
        </w:p>
        <w:p>
          <w:pPr>
            <w:pStyle w:val="Contents3"/>
            <w:spacing w:lineRule="exact" w:line="440"/>
            <w:rPr/>
          </w:pPr>
          <w:hyperlink w:anchor="__RefHeading___Toc61085841">
            <w:r>
              <w:rPr>
                <w:rStyle w:val="IndexLink"/>
              </w:rPr>
              <w:t>第二节</w:t>
            </w:r>
            <w:r>
              <w:rPr>
                <w:rStyle w:val="IndexLink"/>
              </w:rPr>
              <w:t xml:space="preserve">  </w:t>
            </w:r>
            <w:r>
              <w:rPr>
                <w:rStyle w:val="IndexLink"/>
              </w:rPr>
              <w:t>营业部营销经理考核</w:t>
            </w:r>
            <w:r>
              <w:rPr>
                <w:rStyle w:val="IndexLink"/>
              </w:rPr>
              <w:tab/>
              <w:t>57</w:t>
            </w:r>
          </w:hyperlink>
        </w:p>
        <w:p>
          <w:pPr>
            <w:pStyle w:val="Contents3"/>
            <w:spacing w:lineRule="exact" w:line="440"/>
            <w:rPr/>
          </w:pPr>
          <w:hyperlink w:anchor="__RefHeading___Toc61085842">
            <w:r>
              <w:rPr>
                <w:rStyle w:val="IndexLink"/>
              </w:rPr>
              <w:t>第三节</w:t>
            </w:r>
            <w:r>
              <w:rPr>
                <w:rStyle w:val="IndexLink"/>
              </w:rPr>
              <w:t xml:space="preserve">  </w:t>
            </w:r>
            <w:r>
              <w:rPr>
                <w:rStyle w:val="IndexLink"/>
              </w:rPr>
              <w:t>营业部客户经理考核</w:t>
            </w:r>
            <w:r>
              <w:rPr>
                <w:rStyle w:val="IndexLink"/>
              </w:rPr>
              <w:tab/>
              <w:t>59</w:t>
            </w:r>
          </w:hyperlink>
        </w:p>
        <w:p>
          <w:pPr>
            <w:pStyle w:val="Contents2"/>
            <w:rPr>
              <w:caps w:val="false"/>
              <w:smallCaps w:val="false"/>
            </w:rPr>
          </w:pPr>
          <w:hyperlink w:anchor="__RefHeading___Toc61085843">
            <w:r>
              <w:rPr>
                <w:rStyle w:val="IndexLink"/>
              </w:rPr>
              <w:t>第三章</w:t>
            </w:r>
            <w:r>
              <w:rPr>
                <w:rStyle w:val="IndexLink"/>
              </w:rPr>
              <w:t xml:space="preserve"> </w:t>
            </w:r>
            <w:r>
              <w:rPr>
                <w:rStyle w:val="IndexLink"/>
              </w:rPr>
              <w:t>营业部后台部门考核实施细则</w:t>
            </w:r>
            <w:r>
              <w:rPr>
                <w:rStyle w:val="IndexLink"/>
              </w:rPr>
              <w:tab/>
              <w:t>63</w:t>
            </w:r>
          </w:hyperlink>
        </w:p>
        <w:p>
          <w:pPr>
            <w:pStyle w:val="Contents3"/>
            <w:spacing w:lineRule="exact" w:line="440"/>
            <w:rPr/>
          </w:pPr>
          <w:hyperlink w:anchor="__RefHeading___Toc61085844">
            <w:r>
              <w:rPr>
                <w:rStyle w:val="IndexLink"/>
              </w:rPr>
              <w:t>第一节</w:t>
            </w:r>
            <w:r>
              <w:rPr>
                <w:rStyle w:val="IndexLink"/>
              </w:rPr>
              <w:t xml:space="preserve">  </w:t>
            </w:r>
            <w:r>
              <w:rPr>
                <w:rStyle w:val="IndexLink"/>
              </w:rPr>
              <w:t>营业部后台部门考核</w:t>
            </w:r>
            <w:r>
              <w:rPr>
                <w:rStyle w:val="IndexLink"/>
              </w:rPr>
              <w:tab/>
              <w:t>63</w:t>
            </w:r>
          </w:hyperlink>
        </w:p>
        <w:p>
          <w:pPr>
            <w:pStyle w:val="Contents3"/>
            <w:spacing w:lineRule="exact" w:line="440"/>
            <w:rPr/>
          </w:pPr>
          <w:hyperlink w:anchor="__RefHeading___Toc61085845">
            <w:r>
              <w:rPr>
                <w:rStyle w:val="IndexLink"/>
              </w:rPr>
              <w:t>第二节</w:t>
            </w:r>
            <w:r>
              <w:rPr>
                <w:rStyle w:val="IndexLink"/>
              </w:rPr>
              <w:t xml:space="preserve">  </w:t>
            </w:r>
            <w:r>
              <w:rPr>
                <w:rStyle w:val="IndexLink"/>
              </w:rPr>
              <w:t>营业部运行经理考核</w:t>
            </w:r>
            <w:r>
              <w:rPr>
                <w:rStyle w:val="IndexLink"/>
              </w:rPr>
              <w:tab/>
              <w:t>66</w:t>
            </w:r>
          </w:hyperlink>
        </w:p>
        <w:p>
          <w:pPr>
            <w:pStyle w:val="Contents3"/>
            <w:spacing w:lineRule="exact" w:line="440"/>
            <w:rPr/>
          </w:pPr>
          <w:hyperlink w:anchor="__RefHeading___Toc61085846">
            <w:r>
              <w:rPr>
                <w:rStyle w:val="IndexLink"/>
              </w:rPr>
              <w:t>第三节</w:t>
            </w:r>
            <w:r>
              <w:rPr>
                <w:rStyle w:val="IndexLink"/>
              </w:rPr>
              <w:t xml:space="preserve">  </w:t>
            </w:r>
            <w:r>
              <w:rPr>
                <w:rStyle w:val="IndexLink"/>
              </w:rPr>
              <w:t>营业部后台部门一般人员考核</w:t>
            </w:r>
            <w:r>
              <w:rPr>
                <w:rStyle w:val="IndexLink"/>
              </w:rPr>
              <w:tab/>
              <w:t>68</w:t>
            </w:r>
          </w:hyperlink>
        </w:p>
        <w:p>
          <w:pPr>
            <w:pStyle w:val="Contents3"/>
            <w:spacing w:lineRule="exact" w:line="440"/>
            <w:rPr/>
          </w:pPr>
          <w:hyperlink w:anchor="__RefHeading___Toc61085847">
            <w:r>
              <w:rPr>
                <w:rStyle w:val="IndexLink"/>
              </w:rPr>
              <w:t>第四节</w:t>
            </w:r>
            <w:r>
              <w:rPr>
                <w:rStyle w:val="IndexLink"/>
              </w:rPr>
              <w:t xml:space="preserve">  </w:t>
            </w:r>
            <w:r>
              <w:rPr>
                <w:rStyle w:val="IndexLink"/>
              </w:rPr>
              <w:t>营业部财务人员考核</w:t>
            </w:r>
            <w:r>
              <w:rPr>
                <w:rStyle w:val="IndexLink"/>
              </w:rPr>
              <w:tab/>
              <w:t>71</w:t>
            </w:r>
          </w:hyperlink>
        </w:p>
        <w:p>
          <w:pPr>
            <w:pStyle w:val="Contents3"/>
            <w:spacing w:lineRule="exact" w:line="440"/>
            <w:rPr/>
          </w:pPr>
          <w:hyperlink w:anchor="__RefHeading___Toc61085848">
            <w:r>
              <w:rPr>
                <w:rStyle w:val="IndexLink"/>
              </w:rPr>
              <w:t>第五节</w:t>
            </w:r>
            <w:r>
              <w:rPr>
                <w:rStyle w:val="IndexLink"/>
              </w:rPr>
              <w:t xml:space="preserve">  </w:t>
            </w:r>
            <w:r>
              <w:rPr>
                <w:rStyle w:val="IndexLink"/>
              </w:rPr>
              <w:t>营业部电脑人员考核</w:t>
            </w:r>
            <w:r>
              <w:rPr>
                <w:rStyle w:val="IndexLink"/>
              </w:rPr>
              <w:tab/>
              <w:t>74</w:t>
            </w:r>
          </w:hyperlink>
        </w:p>
        <w:p>
          <w:pPr>
            <w:pStyle w:val="Contents2"/>
            <w:rPr>
              <w:caps w:val="false"/>
              <w:smallCaps w:val="false"/>
            </w:rPr>
          </w:pPr>
          <w:hyperlink w:anchor="__RefHeading___Toc61085849">
            <w:r>
              <w:rPr>
                <w:rStyle w:val="IndexLink"/>
              </w:rPr>
              <w:t>第四章</w:t>
            </w:r>
            <w:r>
              <w:rPr>
                <w:rStyle w:val="IndexLink"/>
              </w:rPr>
              <w:t xml:space="preserve"> </w:t>
            </w:r>
            <w:r>
              <w:rPr>
                <w:rStyle w:val="IndexLink"/>
              </w:rPr>
              <w:t>服务部考核实施细则</w:t>
            </w:r>
            <w:r>
              <w:rPr>
                <w:rStyle w:val="IndexLink"/>
              </w:rPr>
              <w:tab/>
              <w:t>77</w:t>
            </w:r>
          </w:hyperlink>
        </w:p>
        <w:p>
          <w:pPr>
            <w:pStyle w:val="Contents3"/>
            <w:spacing w:lineRule="exact" w:line="440"/>
            <w:rPr/>
          </w:pPr>
          <w:hyperlink w:anchor="__RefHeading___Toc61085850">
            <w:r>
              <w:rPr>
                <w:rStyle w:val="IndexLink"/>
              </w:rPr>
              <w:t>第一节</w:t>
            </w:r>
            <w:r>
              <w:rPr>
                <w:rStyle w:val="IndexLink"/>
              </w:rPr>
              <w:t xml:space="preserve">  </w:t>
            </w:r>
            <w:r>
              <w:rPr>
                <w:rStyle w:val="IndexLink"/>
              </w:rPr>
              <w:t>服务部部门考核</w:t>
            </w:r>
            <w:r>
              <w:rPr>
                <w:rStyle w:val="IndexLink"/>
              </w:rPr>
              <w:tab/>
              <w:t>77</w:t>
            </w:r>
          </w:hyperlink>
        </w:p>
        <w:p>
          <w:pPr>
            <w:pStyle w:val="Contents3"/>
            <w:spacing w:lineRule="exact" w:line="440"/>
            <w:rPr/>
          </w:pPr>
          <w:hyperlink w:anchor="__RefHeading___Toc61085851">
            <w:r>
              <w:rPr>
                <w:rStyle w:val="IndexLink"/>
              </w:rPr>
              <w:t>第二节</w:t>
            </w:r>
            <w:r>
              <w:rPr>
                <w:rStyle w:val="IndexLink"/>
              </w:rPr>
              <w:t xml:space="preserve">  </w:t>
            </w:r>
            <w:r>
              <w:rPr>
                <w:rStyle w:val="IndexLink"/>
              </w:rPr>
              <w:t>服务部负责人考核</w:t>
            </w:r>
            <w:r>
              <w:rPr>
                <w:rStyle w:val="IndexLink"/>
              </w:rPr>
              <w:tab/>
              <w:t>79</w:t>
            </w:r>
          </w:hyperlink>
        </w:p>
        <w:p>
          <w:pPr>
            <w:pStyle w:val="Contents3"/>
            <w:spacing w:lineRule="exact" w:line="440"/>
            <w:rPr/>
          </w:pPr>
          <w:hyperlink w:anchor="__RefHeading___Toc61085852">
            <w:r>
              <w:rPr>
                <w:rStyle w:val="IndexLink"/>
              </w:rPr>
              <w:t>第三节</w:t>
            </w:r>
            <w:r>
              <w:rPr>
                <w:rStyle w:val="IndexLink"/>
              </w:rPr>
              <w:t xml:space="preserve">  </w:t>
            </w:r>
            <w:r>
              <w:rPr>
                <w:rStyle w:val="IndexLink"/>
              </w:rPr>
              <w:t>服务部客户经理考核</w:t>
            </w:r>
            <w:r>
              <w:rPr>
                <w:rStyle w:val="IndexLink"/>
              </w:rPr>
              <w:tab/>
              <w:t>81</w:t>
            </w:r>
          </w:hyperlink>
        </w:p>
        <w:p>
          <w:pPr>
            <w:pStyle w:val="Contents3"/>
            <w:spacing w:lineRule="exact" w:line="440" w:before="0" w:after="440"/>
            <w:rPr/>
          </w:pPr>
          <w:hyperlink w:anchor="__RefHeading___Toc61085853">
            <w:r>
              <w:rPr>
                <w:rStyle w:val="IndexLink"/>
              </w:rPr>
              <w:t>第四节</w:t>
            </w:r>
            <w:r>
              <w:rPr>
                <w:rStyle w:val="IndexLink"/>
              </w:rPr>
              <w:t xml:space="preserve">  </w:t>
            </w:r>
            <w:r>
              <w:rPr>
                <w:rStyle w:val="IndexLink"/>
              </w:rPr>
              <w:t>服务部电脑管理员考核</w:t>
            </w:r>
            <w:r>
              <w:rPr>
                <w:rStyle w:val="IndexLink"/>
              </w:rPr>
              <w:tab/>
              <w:t>85</w:t>
            </w:r>
          </w:hyperlink>
        </w:p>
        <w:p>
          <w:pPr>
            <w:pStyle w:val="Contents1"/>
            <w:rPr>
              <w:rFonts w:ascii="Times New Roman" w:hAnsi="Times New Roman" w:cs="Times New Roman"/>
              <w:caps w:val="false"/>
              <w:smallCaps w:val="false"/>
            </w:rPr>
          </w:pPr>
          <w:hyperlink w:anchor="__RefHeading___Toc61085854">
            <w:r>
              <w:rPr>
                <w:rStyle w:val="IndexLink"/>
              </w:rPr>
              <w:t>附表</w:t>
            </w:r>
            <w:r>
              <w:rPr>
                <w:rStyle w:val="IndexLink"/>
              </w:rPr>
              <w:t xml:space="preserve">1 </w:t>
            </w:r>
            <w:r>
              <w:rPr>
                <w:rStyle w:val="IndexLink"/>
              </w:rPr>
              <w:t>业绩合同</w:t>
            </w:r>
            <w:r>
              <w:rPr>
                <w:rStyle w:val="IndexLink"/>
              </w:rPr>
              <w:tab/>
              <w:t>88</w:t>
            </w:r>
          </w:hyperlink>
        </w:p>
        <w:p>
          <w:pPr>
            <w:pStyle w:val="Contents1"/>
            <w:rPr>
              <w:rFonts w:ascii="Times New Roman" w:hAnsi="Times New Roman" w:cs="Times New Roman"/>
              <w:caps w:val="false"/>
              <w:smallCaps w:val="false"/>
            </w:rPr>
          </w:pPr>
          <w:hyperlink w:anchor="__RefHeading___Toc61085855">
            <w:r>
              <w:rPr>
                <w:rStyle w:val="IndexLink"/>
              </w:rPr>
              <w:t>附表</w:t>
            </w:r>
            <w:r>
              <w:rPr>
                <w:rStyle w:val="IndexLink"/>
              </w:rPr>
              <w:t xml:space="preserve">2 </w:t>
            </w:r>
            <w:r>
              <w:rPr>
                <w:rStyle w:val="IndexLink"/>
              </w:rPr>
              <w:t>业绩考核表</w:t>
            </w:r>
            <w:r>
              <w:rPr>
                <w:rStyle w:val="IndexLink"/>
              </w:rPr>
              <w:tab/>
              <w:t>91</w:t>
            </w:r>
          </w:hyperlink>
        </w:p>
        <w:p>
          <w:pPr>
            <w:pStyle w:val="Contents1"/>
            <w:rPr>
              <w:rFonts w:ascii="Times New Roman" w:hAnsi="Times New Roman" w:cs="Times New Roman"/>
              <w:caps w:val="false"/>
              <w:smallCaps w:val="false"/>
            </w:rPr>
          </w:pPr>
          <w:hyperlink w:anchor="__RefHeading___Toc61085856">
            <w:r>
              <w:rPr>
                <w:rStyle w:val="IndexLink"/>
              </w:rPr>
              <w:t>附表</w:t>
            </w:r>
            <w:r>
              <w:rPr>
                <w:rStyle w:val="IndexLink"/>
              </w:rPr>
              <w:t xml:space="preserve">3  </w:t>
            </w:r>
            <w:r>
              <w:rPr>
                <w:rStyle w:val="IndexLink"/>
              </w:rPr>
              <w:t>能力考核指标定义表</w:t>
            </w:r>
            <w:r>
              <w:rPr>
                <w:rStyle w:val="IndexLink"/>
              </w:rPr>
              <w:tab/>
              <w:t>94</w:t>
            </w:r>
          </w:hyperlink>
        </w:p>
        <w:p>
          <w:pPr>
            <w:pStyle w:val="Contents1"/>
            <w:rPr>
              <w:rFonts w:ascii="Times New Roman" w:hAnsi="Times New Roman" w:cs="Times New Roman"/>
              <w:caps w:val="false"/>
              <w:smallCaps w:val="false"/>
            </w:rPr>
          </w:pPr>
          <w:hyperlink w:anchor="__RefHeading___Toc61085857">
            <w:r>
              <w:rPr>
                <w:rStyle w:val="IndexLink"/>
              </w:rPr>
              <w:t>附表</w:t>
            </w:r>
            <w:r>
              <w:rPr>
                <w:rStyle w:val="IndexLink"/>
              </w:rPr>
              <w:t xml:space="preserve">4  </w:t>
            </w:r>
            <w:r>
              <w:rPr>
                <w:rStyle w:val="IndexLink"/>
              </w:rPr>
              <w:t>周边绩效考评指标定义表</w:t>
            </w:r>
            <w:r>
              <w:rPr>
                <w:rStyle w:val="IndexLink"/>
              </w:rPr>
              <w:tab/>
              <w:t>99</w:t>
            </w:r>
          </w:hyperlink>
        </w:p>
        <w:p>
          <w:pPr>
            <w:pStyle w:val="Contents1"/>
            <w:rPr>
              <w:rFonts w:ascii="Times New Roman" w:hAnsi="Times New Roman" w:cs="Times New Roman"/>
              <w:caps w:val="false"/>
              <w:smallCaps w:val="false"/>
            </w:rPr>
          </w:pPr>
          <w:hyperlink w:anchor="__RefHeading___Toc61085858">
            <w:r>
              <w:rPr>
                <w:rStyle w:val="IndexLink"/>
              </w:rPr>
              <w:t>附表</w:t>
            </w:r>
            <w:r>
              <w:rPr>
                <w:rStyle w:val="IndexLink"/>
              </w:rPr>
              <w:t xml:space="preserve">5  </w:t>
            </w:r>
            <w:r>
              <w:rPr>
                <w:rStyle w:val="IndexLink"/>
              </w:rPr>
              <w:t>考核关系简表</w:t>
            </w:r>
            <w:r>
              <w:rPr>
                <w:rStyle w:val="IndexLink"/>
              </w:rPr>
              <w:tab/>
              <w:t>100</w:t>
            </w:r>
          </w:hyperlink>
        </w:p>
        <w:p>
          <w:pPr>
            <w:pStyle w:val="Contents1"/>
            <w:rPr>
              <w:rFonts w:ascii="Times New Roman" w:hAnsi="Times New Roman" w:cs="Times New Roman"/>
              <w:caps w:val="false"/>
              <w:smallCaps w:val="false"/>
            </w:rPr>
          </w:pPr>
          <w:hyperlink w:anchor="__RefHeading___Toc61085859">
            <w:r>
              <w:rPr>
                <w:rStyle w:val="IndexLink"/>
              </w:rPr>
              <w:t>附表</w:t>
            </w:r>
            <w:r>
              <w:rPr>
                <w:rStyle w:val="IndexLink"/>
              </w:rPr>
              <w:t xml:space="preserve">6  </w:t>
            </w:r>
            <w:r>
              <w:rPr>
                <w:rStyle w:val="IndexLink"/>
              </w:rPr>
              <w:t>申诉流程图</w:t>
            </w:r>
            <w:r>
              <w:rPr>
                <w:rStyle w:val="IndexLink"/>
              </w:rPr>
              <w:tab/>
              <w:t>101</w:t>
            </w:r>
          </w:hyperlink>
        </w:p>
        <w:p>
          <w:pPr>
            <w:pStyle w:val="Contents1"/>
            <w:rPr>
              <w:rFonts w:ascii="Times New Roman" w:hAnsi="Times New Roman" w:cs="Times New Roman"/>
              <w:caps w:val="false"/>
              <w:smallCaps w:val="false"/>
            </w:rPr>
          </w:pPr>
          <w:hyperlink w:anchor="__RefHeading___Toc61085860">
            <w:r>
              <w:rPr>
                <w:rStyle w:val="IndexLink"/>
              </w:rPr>
              <w:t>附表</w:t>
            </w:r>
            <w:r>
              <w:rPr>
                <w:rStyle w:val="IndexLink"/>
              </w:rPr>
              <w:t xml:space="preserve">7 </w:t>
            </w:r>
            <w:r>
              <w:rPr>
                <w:rStyle w:val="IndexLink"/>
              </w:rPr>
              <w:t>员工申诉表</w:t>
            </w:r>
            <w:r>
              <w:rPr>
                <w:rStyle w:val="IndexLink"/>
              </w:rPr>
              <w:tab/>
              <w:t>102</w:t>
            </w:r>
          </w:hyperlink>
        </w:p>
        <w:p>
          <w:pPr>
            <w:pStyle w:val="Contents1"/>
            <w:rPr>
              <w:rFonts w:ascii="Times New Roman" w:hAnsi="Times New Roman" w:cs="Times New Roman"/>
              <w:caps w:val="false"/>
              <w:smallCaps w:val="false"/>
            </w:rPr>
          </w:pPr>
          <w:hyperlink w:anchor="__RefHeading___Toc61085861">
            <w:r>
              <w:rPr>
                <w:rStyle w:val="IndexLink"/>
              </w:rPr>
              <w:t>附表</w:t>
            </w:r>
            <w:r>
              <w:rPr>
                <w:rStyle w:val="IndexLink"/>
              </w:rPr>
              <w:t xml:space="preserve">8  </w:t>
            </w:r>
            <w:r>
              <w:rPr>
                <w:rStyle w:val="IndexLink"/>
              </w:rPr>
              <w:t>投资银行项目运作业绩考核表</w:t>
            </w:r>
            <w:r>
              <w:rPr>
                <w:rStyle w:val="IndexLink"/>
              </w:rPr>
              <w:tab/>
              <w:t>103</w:t>
            </w:r>
          </w:hyperlink>
        </w:p>
        <w:p>
          <w:pPr>
            <w:pStyle w:val="Contents1"/>
            <w:rPr>
              <w:rFonts w:ascii="Times New Roman" w:hAnsi="Times New Roman" w:cs="Times New Roman"/>
              <w:caps w:val="false"/>
              <w:smallCaps w:val="false"/>
            </w:rPr>
          </w:pPr>
          <w:hyperlink w:anchor="__RefHeading___Toc61085862">
            <w:r>
              <w:rPr>
                <w:rStyle w:val="IndexLink"/>
              </w:rPr>
              <w:t>附表</w:t>
            </w:r>
            <w:r>
              <w:rPr>
                <w:rStyle w:val="IndexLink"/>
              </w:rPr>
              <w:t xml:space="preserve">9  </w:t>
            </w:r>
            <w:r>
              <w:rPr>
                <w:rStyle w:val="IndexLink"/>
              </w:rPr>
              <w:t>投资银行项目客户评价表</w:t>
            </w:r>
            <w:r>
              <w:rPr>
                <w:rStyle w:val="IndexLink"/>
              </w:rPr>
              <w:tab/>
              <w:t>104</w:t>
            </w:r>
          </w:hyperlink>
        </w:p>
        <w:p>
          <w:pPr>
            <w:pStyle w:val="Contents1"/>
            <w:rPr>
              <w:rFonts w:ascii="Times New Roman" w:hAnsi="Times New Roman" w:cs="Times New Roman"/>
              <w:caps w:val="false"/>
              <w:smallCaps w:val="false"/>
            </w:rPr>
          </w:pPr>
          <w:hyperlink w:anchor="__RefHeading___Toc61085863">
            <w:r>
              <w:rPr>
                <w:rStyle w:val="IndexLink"/>
              </w:rPr>
              <w:t>附表</w:t>
            </w:r>
            <w:r>
              <w:rPr>
                <w:rStyle w:val="IndexLink"/>
              </w:rPr>
              <w:t xml:space="preserve">10  </w:t>
            </w:r>
            <w:r>
              <w:rPr>
                <w:rStyle w:val="IndexLink"/>
              </w:rPr>
              <w:t>投资银行项目开发贡献率标准</w:t>
            </w:r>
            <w:r>
              <w:rPr>
                <w:rStyle w:val="IndexLink"/>
              </w:rPr>
              <w:tab/>
              <w:t>105</w:t>
            </w:r>
          </w:hyperlink>
        </w:p>
        <w:p>
          <w:pPr>
            <w:pStyle w:val="Contents1"/>
            <w:rPr>
              <w:rFonts w:ascii="Times New Roman" w:hAnsi="Times New Roman" w:cs="Times New Roman"/>
              <w:sz w:val="21"/>
            </w:rPr>
          </w:pPr>
          <w:hyperlink w:anchor="__RefHeading___Toc61085864">
            <w:r>
              <w:rPr>
                <w:rStyle w:val="IndexLink"/>
                <w:caps w:val="false"/>
                <w:smallCaps w:val="false"/>
              </w:rPr>
              <w:t>附表</w:t>
            </w:r>
            <w:r>
              <w:rPr>
                <w:rStyle w:val="IndexLink"/>
                <w:caps w:val="false"/>
                <w:smallCaps w:val="false"/>
              </w:rPr>
              <w:t xml:space="preserve">11  </w:t>
            </w:r>
            <w:r>
              <w:rPr>
                <w:rStyle w:val="IndexLink"/>
                <w:caps w:val="false"/>
                <w:smallCaps w:val="false"/>
              </w:rPr>
              <w:t>资产管理客户开发贡献率标准</w:t>
            </w:r>
            <w:r>
              <w:rPr>
                <w:rStyle w:val="IndexLink"/>
                <w:caps w:val="false"/>
                <w:smallCaps w:val="false"/>
              </w:rPr>
              <w:tab/>
              <w:t>106</w:t>
            </w:r>
          </w:hyperlink>
          <w:r>
            <w:rPr>
              <w:rStyle w:val="IndexLink"/>
              <w:smallCaps w:val="false"/>
              <w:caps w:val="false"/>
            </w:rPr>
            <w:fldChar w:fldCharType="end"/>
          </w:r>
        </w:p>
      </w:sdtContent>
    </w:sdt>
    <w:p>
      <w:pPr>
        <w:sectPr>
          <w:footerReference w:type="default" r:id="rId2"/>
          <w:type w:val="nextPage"/>
          <w:pgSz w:w="11906" w:h="16838"/>
          <w:pgMar w:left="1797" w:right="1797" w:header="0" w:top="1440" w:footer="992" w:bottom="1440" w:gutter="0"/>
          <w:pgNumType w:start="1" w:fmt="upperRoman"/>
          <w:formProt w:val="false"/>
          <w:textDirection w:val="lrTb"/>
          <w:docGrid w:type="lines" w:linePitch="440" w:charSpace="0"/>
        </w:sectPr>
        <w:pStyle w:val="Normal"/>
        <w:numPr>
          <w:ilvl w:val="0"/>
          <w:numId w:val="0"/>
        </w:numPr>
        <w:rPr>
          <w:rFonts w:ascii="Times New Roman" w:hAnsi="Times New Roman" w:cs="Times New Roman"/>
          <w:caps/>
          <w:sz w:val="32"/>
          <w:szCs w:val="32"/>
        </w:rPr>
      </w:pPr>
      <w:r>
        <w:rPr>
          <w:rFonts w:cs="Times New Roman"/>
          <w:caps/>
          <w:sz w:val="32"/>
          <w:szCs w:val="32"/>
        </w:rPr>
      </w:r>
    </w:p>
    <w:p>
      <w:pPr>
        <w:pStyle w:val="Heading1"/>
        <w:spacing w:lineRule="exact" w:line="400" w:before="240" w:after="240"/>
        <w:jc w:val="center"/>
        <w:rPr/>
      </w:pPr>
      <w:bookmarkStart w:id="0" w:name="__RefHeading___Toc61085814"/>
      <w:bookmarkEnd w:id="0"/>
      <w:r>
        <w:rPr>
          <w:sz w:val="32"/>
          <w:szCs w:val="32"/>
        </w:rPr>
        <w:t>第一部分</w:t>
      </w:r>
      <w:r>
        <w:rPr>
          <w:rFonts w:eastAsia="Times New Roman"/>
          <w:sz w:val="32"/>
          <w:szCs w:val="32"/>
        </w:rPr>
        <w:t xml:space="preserve">  </w:t>
      </w:r>
      <w:r>
        <w:rPr>
          <w:sz w:val="32"/>
          <w:szCs w:val="32"/>
        </w:rPr>
        <w:t>考核管理制度</w:t>
      </w:r>
    </w:p>
    <w:p>
      <w:pPr>
        <w:pStyle w:val="Normal"/>
        <w:tabs>
          <w:tab w:val="clear" w:pos="420"/>
          <w:tab w:val="left" w:pos="1876" w:leader="none"/>
        </w:tabs>
        <w:spacing w:lineRule="exact" w:line="400" w:before="50" w:after="50"/>
        <w:ind w:firstLine="480"/>
        <w:rPr/>
      </w:pPr>
      <w:r>
        <w:rPr>
          <w:sz w:val="24"/>
        </w:rPr>
        <w:t>为了</w:t>
      </w:r>
      <w:r>
        <w:rPr>
          <w:sz w:val="24"/>
        </w:rPr>
        <w:t>充分发挥每位员工的积极性和创造性，提高整体经营业绩</w:t>
      </w:r>
      <w:r>
        <w:rPr>
          <w:sz w:val="24"/>
        </w:rPr>
        <w:t>，实现证券有限责任公司</w:t>
      </w:r>
      <w:r>
        <w:rPr>
          <w:sz w:val="24"/>
        </w:rPr>
        <w:t>（以下简称</w:t>
      </w:r>
      <w:r>
        <w:rPr>
          <w:sz w:val="24"/>
        </w:rPr>
        <w:t>“证券”</w:t>
      </w:r>
      <w:r>
        <w:rPr>
          <w:sz w:val="24"/>
        </w:rPr>
        <w:t>）的</w:t>
      </w:r>
      <w:r>
        <w:rPr>
          <w:sz w:val="24"/>
        </w:rPr>
        <w:t>战略目标</w:t>
      </w:r>
      <w:r>
        <w:rPr>
          <w:sz w:val="24"/>
        </w:rPr>
        <w:t>而制定本管理制度</w:t>
      </w:r>
      <w:r>
        <w:rPr>
          <w:sz w:val="24"/>
        </w:rPr>
        <w:t>。</w:t>
      </w:r>
    </w:p>
    <w:p>
      <w:pPr>
        <w:pStyle w:val="Heading2"/>
        <w:spacing w:lineRule="exact" w:line="400" w:before="240" w:after="240"/>
        <w:jc w:val="center"/>
        <w:rPr>
          <w:rFonts w:ascii="Times New Roman" w:hAnsi="Times New Roman" w:cs="Times New Roman"/>
          <w:sz w:val="28"/>
          <w:szCs w:val="28"/>
        </w:rPr>
      </w:pPr>
      <w:bookmarkStart w:id="1" w:name="__RefHeading___Toc61085815"/>
      <w:bookmarkEnd w:id="1"/>
      <w:r>
        <w:rPr>
          <w:rFonts w:ascii="Times New Roman" w:hAnsi="Times New Roman" w:cs="Times New Roman" w:eastAsia="宋体;SimSun"/>
          <w:sz w:val="28"/>
          <w:szCs w:val="28"/>
        </w:rPr>
        <w:t>第一章</w:t>
      </w:r>
      <w:r>
        <w:rPr>
          <w:rFonts w:ascii="Times New Roman" w:hAnsi="Times New Roman" w:cs="Times New Roman" w:eastAsia="Times New Roman"/>
          <w:sz w:val="28"/>
          <w:szCs w:val="28"/>
        </w:rPr>
        <w:t xml:space="preserve">  </w:t>
      </w:r>
      <w:r>
        <w:rPr>
          <w:rFonts w:ascii="Times New Roman" w:hAnsi="Times New Roman" w:cs="Times New Roman" w:eastAsia="宋体;SimSun"/>
          <w:sz w:val="28"/>
          <w:szCs w:val="28"/>
        </w:rPr>
        <w:t>总则</w:t>
      </w:r>
    </w:p>
    <w:p>
      <w:pPr>
        <w:pStyle w:val="Normal"/>
        <w:numPr>
          <w:ilvl w:val="0"/>
          <w:numId w:val="33"/>
        </w:numPr>
        <w:spacing w:lineRule="exact" w:line="400" w:before="120" w:after="120"/>
        <w:rPr>
          <w:sz w:val="24"/>
        </w:rPr>
      </w:pPr>
      <w:r>
        <w:rPr>
          <w:rFonts w:eastAsia="Times New Roman"/>
          <w:sz w:val="24"/>
        </w:rPr>
        <w:t xml:space="preserve">  </w:t>
      </w:r>
      <w:r>
        <w:rPr>
          <w:sz w:val="24"/>
        </w:rPr>
        <w:t>适用范围</w:t>
      </w:r>
    </w:p>
    <w:p>
      <w:pPr>
        <w:pStyle w:val="Normal"/>
        <w:tabs>
          <w:tab w:val="clear" w:pos="420"/>
          <w:tab w:val="left" w:pos="1876" w:leader="none"/>
        </w:tabs>
        <w:spacing w:lineRule="exact" w:line="400" w:before="50" w:after="50"/>
        <w:ind w:firstLine="480"/>
        <w:rPr>
          <w:sz w:val="24"/>
        </w:rPr>
      </w:pPr>
      <w:r>
        <w:rPr>
          <w:sz w:val="24"/>
        </w:rPr>
        <w:t>本制度适用于证券全体员工。</w:t>
      </w:r>
    </w:p>
    <w:p>
      <w:pPr>
        <w:pStyle w:val="Normal"/>
        <w:numPr>
          <w:ilvl w:val="0"/>
          <w:numId w:val="33"/>
        </w:numPr>
        <w:spacing w:lineRule="exact" w:line="400" w:before="120" w:after="120"/>
        <w:rPr>
          <w:sz w:val="24"/>
        </w:rPr>
      </w:pPr>
      <w:r>
        <w:rPr>
          <w:rFonts w:eastAsia="Times New Roman"/>
          <w:sz w:val="24"/>
        </w:rPr>
        <w:t xml:space="preserve">  </w:t>
      </w:r>
      <w:r>
        <w:rPr>
          <w:sz w:val="24"/>
        </w:rPr>
        <w:t>考核目的</w:t>
      </w:r>
    </w:p>
    <w:p>
      <w:pPr>
        <w:pStyle w:val="Normal"/>
        <w:numPr>
          <w:ilvl w:val="0"/>
          <w:numId w:val="25"/>
        </w:numPr>
        <w:spacing w:lineRule="exact" w:line="400" w:before="50" w:after="50"/>
        <w:rPr>
          <w:sz w:val="24"/>
        </w:rPr>
      </w:pPr>
      <w:r>
        <w:rPr>
          <w:sz w:val="24"/>
        </w:rPr>
        <w:t>基于未来持续改进，考核的目的不仅仅在于根据结果奖优罚劣，更重要的是在于不断地引导员工持续地改进工作；</w:t>
      </w:r>
    </w:p>
    <w:p>
      <w:pPr>
        <w:pStyle w:val="Normal"/>
        <w:numPr>
          <w:ilvl w:val="0"/>
          <w:numId w:val="25"/>
        </w:numPr>
        <w:spacing w:lineRule="exact" w:line="400" w:before="50" w:after="50"/>
        <w:rPr>
          <w:sz w:val="24"/>
        </w:rPr>
      </w:pPr>
      <w:r>
        <w:rPr>
          <w:sz w:val="24"/>
        </w:rPr>
        <w:t>建立良好的价值评价体系，努力实现科学评估价值，合理分配价值，从而驱动员工积极创造价值，形成良性循环；</w:t>
      </w:r>
    </w:p>
    <w:p>
      <w:pPr>
        <w:pStyle w:val="Normal"/>
        <w:numPr>
          <w:ilvl w:val="0"/>
          <w:numId w:val="25"/>
        </w:numPr>
        <w:spacing w:lineRule="exact" w:line="400" w:before="50" w:after="50"/>
        <w:rPr>
          <w:sz w:val="24"/>
        </w:rPr>
      </w:pPr>
      <w:r>
        <w:rPr>
          <w:sz w:val="24"/>
        </w:rPr>
        <w:t>通过客观评价员工的工作绩效、态度和能力，帮助员工提升自身工作水平和能力，从而有效提升公司整体绩效，实现公司发展战略与人力资源战略；</w:t>
      </w:r>
    </w:p>
    <w:p>
      <w:pPr>
        <w:pStyle w:val="Normal"/>
        <w:numPr>
          <w:ilvl w:val="0"/>
          <w:numId w:val="25"/>
        </w:numPr>
        <w:spacing w:lineRule="exact" w:line="400" w:before="50" w:after="50"/>
        <w:rPr>
          <w:sz w:val="24"/>
        </w:rPr>
      </w:pPr>
      <w:r>
        <w:rPr>
          <w:sz w:val="24"/>
        </w:rPr>
        <w:t>通过绩效考核促进上下级沟通和各部门间相互协作，增进团队合作精神。</w:t>
      </w:r>
    </w:p>
    <w:p>
      <w:pPr>
        <w:pStyle w:val="Normal"/>
        <w:numPr>
          <w:ilvl w:val="0"/>
          <w:numId w:val="33"/>
        </w:numPr>
        <w:spacing w:lineRule="exact" w:line="400" w:before="120" w:after="120"/>
        <w:rPr>
          <w:sz w:val="24"/>
        </w:rPr>
      </w:pPr>
      <w:r>
        <w:rPr>
          <w:rFonts w:eastAsia="Times New Roman"/>
          <w:sz w:val="24"/>
        </w:rPr>
        <w:t xml:space="preserve">  </w:t>
      </w:r>
      <w:r>
        <w:rPr>
          <w:sz w:val="24"/>
        </w:rPr>
        <w:t>考核原则</w:t>
      </w:r>
    </w:p>
    <w:p>
      <w:pPr>
        <w:pStyle w:val="Normal"/>
        <w:spacing w:lineRule="exact" w:line="400" w:before="50" w:after="50"/>
        <w:ind w:firstLine="480"/>
        <w:rPr>
          <w:b/>
          <w:b/>
          <w:sz w:val="24"/>
        </w:rPr>
      </w:pPr>
      <w:r>
        <w:rPr>
          <w:sz w:val="24"/>
        </w:rPr>
        <w:t>考核工作遵循以下原则：</w:t>
      </w:r>
    </w:p>
    <w:p>
      <w:pPr>
        <w:pStyle w:val="Normal"/>
        <w:numPr>
          <w:ilvl w:val="0"/>
          <w:numId w:val="52"/>
        </w:numPr>
        <w:spacing w:lineRule="exact" w:line="400" w:before="50" w:after="50"/>
        <w:rPr>
          <w:sz w:val="24"/>
        </w:rPr>
      </w:pPr>
      <w:r>
        <w:rPr>
          <w:sz w:val="24"/>
        </w:rPr>
        <w:t>战略一致性</w:t>
      </w:r>
    </w:p>
    <w:p>
      <w:pPr>
        <w:pStyle w:val="Normal"/>
        <w:numPr>
          <w:ilvl w:val="0"/>
          <w:numId w:val="52"/>
        </w:numPr>
        <w:spacing w:lineRule="exact" w:line="400" w:before="50" w:after="50"/>
        <w:rPr>
          <w:sz w:val="24"/>
        </w:rPr>
      </w:pPr>
      <w:r>
        <w:rPr>
          <w:sz w:val="24"/>
        </w:rPr>
        <w:t>绩效导向性</w:t>
      </w:r>
    </w:p>
    <w:p>
      <w:pPr>
        <w:pStyle w:val="Normal"/>
        <w:numPr>
          <w:ilvl w:val="0"/>
          <w:numId w:val="52"/>
        </w:numPr>
        <w:spacing w:lineRule="exact" w:line="400" w:before="50" w:after="50"/>
        <w:rPr>
          <w:sz w:val="24"/>
        </w:rPr>
      </w:pPr>
      <w:r>
        <w:rPr>
          <w:sz w:val="24"/>
        </w:rPr>
        <w:t>指标多元性</w:t>
      </w:r>
    </w:p>
    <w:p>
      <w:pPr>
        <w:pStyle w:val="Normal"/>
        <w:numPr>
          <w:ilvl w:val="0"/>
          <w:numId w:val="52"/>
        </w:numPr>
        <w:spacing w:lineRule="exact" w:line="400" w:before="50" w:after="50"/>
        <w:rPr>
          <w:sz w:val="24"/>
        </w:rPr>
      </w:pPr>
      <w:r>
        <w:rPr>
          <w:sz w:val="24"/>
        </w:rPr>
        <w:t>平等公开性</w:t>
      </w:r>
    </w:p>
    <w:p>
      <w:pPr>
        <w:pStyle w:val="Normal"/>
        <w:numPr>
          <w:ilvl w:val="0"/>
          <w:numId w:val="52"/>
        </w:numPr>
        <w:spacing w:lineRule="exact" w:line="400" w:before="50" w:after="50"/>
        <w:rPr>
          <w:sz w:val="24"/>
        </w:rPr>
      </w:pPr>
      <w:r>
        <w:rPr>
          <w:sz w:val="24"/>
        </w:rPr>
        <w:t>利益相关性</w:t>
      </w:r>
    </w:p>
    <w:p>
      <w:pPr>
        <w:pStyle w:val="Normal"/>
        <w:numPr>
          <w:ilvl w:val="0"/>
          <w:numId w:val="33"/>
        </w:numPr>
        <w:spacing w:lineRule="exact" w:line="400" w:before="120" w:after="120"/>
        <w:rPr>
          <w:sz w:val="24"/>
        </w:rPr>
      </w:pPr>
      <w:r>
        <w:rPr>
          <w:rFonts w:eastAsia="Times New Roman"/>
          <w:sz w:val="24"/>
        </w:rPr>
        <w:t xml:space="preserve">  </w:t>
      </w:r>
      <w:r>
        <w:rPr>
          <w:sz w:val="24"/>
        </w:rPr>
        <w:t>考核用途</w:t>
      </w:r>
    </w:p>
    <w:p>
      <w:pPr>
        <w:pStyle w:val="Normal"/>
        <w:spacing w:lineRule="exact" w:line="400" w:before="50" w:after="50"/>
        <w:ind w:firstLine="480"/>
        <w:rPr>
          <w:sz w:val="24"/>
        </w:rPr>
      </w:pPr>
      <w:r>
        <w:rPr>
          <w:sz w:val="24"/>
        </w:rPr>
        <w:t>考核结果的用途主要体现在以下几个方面：</w:t>
      </w:r>
    </w:p>
    <w:p>
      <w:pPr>
        <w:pStyle w:val="Normal"/>
        <w:numPr>
          <w:ilvl w:val="0"/>
          <w:numId w:val="13"/>
        </w:numPr>
        <w:spacing w:lineRule="exact" w:line="400" w:before="50" w:after="50"/>
        <w:rPr>
          <w:sz w:val="24"/>
        </w:rPr>
      </w:pPr>
      <w:r>
        <w:rPr>
          <w:sz w:val="24"/>
        </w:rPr>
        <w:t>薪酬分配；</w:t>
      </w:r>
    </w:p>
    <w:p>
      <w:pPr>
        <w:pStyle w:val="Normal"/>
        <w:numPr>
          <w:ilvl w:val="0"/>
          <w:numId w:val="13"/>
        </w:numPr>
        <w:spacing w:lineRule="exact" w:line="400" w:before="50" w:after="50"/>
        <w:rPr>
          <w:sz w:val="24"/>
        </w:rPr>
      </w:pPr>
      <w:r>
        <w:rPr>
          <w:sz w:val="24"/>
        </w:rPr>
        <w:t>职务升降；</w:t>
      </w:r>
    </w:p>
    <w:p>
      <w:pPr>
        <w:pStyle w:val="Normal"/>
        <w:numPr>
          <w:ilvl w:val="0"/>
          <w:numId w:val="13"/>
        </w:numPr>
        <w:spacing w:lineRule="exact" w:line="400" w:before="50" w:after="50"/>
        <w:rPr>
          <w:sz w:val="24"/>
        </w:rPr>
      </w:pPr>
      <w:r>
        <w:rPr>
          <w:sz w:val="24"/>
        </w:rPr>
        <w:t>岗位调动；</w:t>
      </w:r>
    </w:p>
    <w:p>
      <w:pPr>
        <w:sectPr>
          <w:footerReference w:type="default" r:id="rId3"/>
          <w:type w:val="nextPage"/>
          <w:pgSz w:w="11906" w:h="16838"/>
          <w:pgMar w:left="1800" w:right="1800" w:header="0" w:top="1440" w:footer="992" w:bottom="1440" w:gutter="0"/>
          <w:pgNumType w:start="1" w:fmt="decimal"/>
          <w:formProt w:val="false"/>
          <w:textDirection w:val="lrTb"/>
          <w:docGrid w:type="lines" w:linePitch="312" w:charSpace="0"/>
        </w:sectPr>
        <w:pStyle w:val="Normal"/>
        <w:numPr>
          <w:ilvl w:val="0"/>
          <w:numId w:val="13"/>
        </w:numPr>
        <w:spacing w:lineRule="exact" w:line="400" w:before="50" w:after="50"/>
        <w:rPr>
          <w:sz w:val="24"/>
        </w:rPr>
      </w:pPr>
      <w:r>
        <w:rPr>
          <w:sz w:val="24"/>
        </w:rPr>
        <w:t>员工培训。</w:t>
      </w:r>
    </w:p>
    <w:p>
      <w:pPr>
        <w:pStyle w:val="Heading2"/>
        <w:spacing w:lineRule="auto" w:line="300" w:before="312" w:after="312"/>
        <w:jc w:val="center"/>
        <w:rPr/>
      </w:pPr>
      <w:bookmarkStart w:id="2" w:name="__RefHeading___Toc61085816"/>
      <w:bookmarkEnd w:id="2"/>
      <w:r>
        <w:rPr>
          <w:rFonts w:ascii="Times New Roman" w:hAnsi="Times New Roman" w:cs="Times New Roman" w:eastAsia="宋体;SimSun"/>
          <w:sz w:val="28"/>
        </w:rPr>
        <w:t>第二章</w:t>
      </w:r>
      <w:r>
        <w:rPr>
          <w:rFonts w:ascii="Times New Roman" w:hAnsi="Times New Roman" w:cs="Times New Roman" w:eastAsia="Times New Roman"/>
          <w:sz w:val="28"/>
        </w:rPr>
        <w:t xml:space="preserve">  </w:t>
      </w:r>
      <w:r>
        <w:rPr>
          <w:rFonts w:ascii="Times New Roman" w:hAnsi="Times New Roman" w:cs="Times New Roman" w:eastAsia="宋体;SimSun"/>
          <w:sz w:val="28"/>
        </w:rPr>
        <w:t>考核的组织</w:t>
      </w:r>
      <w:r>
        <w:rPr>
          <w:rFonts w:ascii="Times New Roman" w:hAnsi="Times New Roman" w:cs="Times New Roman" w:eastAsia="宋体;SimSun"/>
          <w:sz w:val="28"/>
        </w:rPr>
        <w:t>管理</w:t>
      </w:r>
    </w:p>
    <w:p>
      <w:pPr>
        <w:pStyle w:val="Normal"/>
        <w:numPr>
          <w:ilvl w:val="0"/>
          <w:numId w:val="33"/>
        </w:numPr>
        <w:spacing w:lineRule="exact" w:line="400" w:before="120" w:after="120"/>
        <w:rPr/>
      </w:pPr>
      <w:r>
        <w:rPr>
          <w:rFonts w:eastAsia="Times New Roman"/>
          <w:sz w:val="24"/>
        </w:rPr>
        <w:t xml:space="preserve">  </w:t>
      </w:r>
      <w:r>
        <w:rPr>
          <w:sz w:val="24"/>
        </w:rPr>
        <w:t>薪酬与考核委员会及职责</w:t>
      </w:r>
    </w:p>
    <w:p>
      <w:pPr>
        <w:pStyle w:val="Normal"/>
        <w:tabs>
          <w:tab w:val="clear" w:pos="420"/>
          <w:tab w:val="left" w:pos="1876" w:leader="none"/>
        </w:tabs>
        <w:spacing w:lineRule="exact" w:line="400" w:before="50" w:after="50"/>
        <w:ind w:firstLine="480"/>
        <w:rPr>
          <w:sz w:val="24"/>
        </w:rPr>
      </w:pPr>
      <w:r>
        <w:rPr>
          <w:sz w:val="24"/>
        </w:rPr>
        <w:t>薪酬与考核委员会是公司考核的最高决策机构，由公司董事组成，对董事会负责。</w:t>
      </w:r>
    </w:p>
    <w:p>
      <w:pPr>
        <w:pStyle w:val="Normal"/>
        <w:tabs>
          <w:tab w:val="clear" w:pos="420"/>
          <w:tab w:val="left" w:pos="1876" w:leader="none"/>
        </w:tabs>
        <w:spacing w:lineRule="exact" w:line="400" w:before="50" w:after="50"/>
        <w:ind w:firstLine="480"/>
        <w:rPr>
          <w:sz w:val="24"/>
        </w:rPr>
      </w:pPr>
      <w:r>
        <w:rPr>
          <w:sz w:val="24"/>
        </w:rPr>
        <w:t>该委员会负责审定公司考核管理制度、确定公司整体绩效目标以及监督考核管理制度的执行。</w:t>
      </w:r>
    </w:p>
    <w:p>
      <w:pPr>
        <w:pStyle w:val="Normal"/>
        <w:numPr>
          <w:ilvl w:val="0"/>
          <w:numId w:val="33"/>
        </w:numPr>
        <w:spacing w:lineRule="exact" w:line="400" w:before="120" w:after="120"/>
        <w:rPr/>
      </w:pPr>
      <w:r>
        <w:rPr>
          <w:rFonts w:eastAsia="Times New Roman"/>
          <w:sz w:val="24"/>
        </w:rPr>
        <w:t xml:space="preserve">  </w:t>
      </w:r>
      <w:r>
        <w:rPr>
          <w:sz w:val="24"/>
        </w:rPr>
        <w:t>考核领导小组及职责</w:t>
      </w:r>
    </w:p>
    <w:p>
      <w:pPr>
        <w:pStyle w:val="Normal"/>
        <w:tabs>
          <w:tab w:val="clear" w:pos="420"/>
          <w:tab w:val="left" w:pos="1876" w:leader="none"/>
        </w:tabs>
        <w:spacing w:lineRule="exact" w:line="400" w:before="50" w:after="50"/>
        <w:ind w:firstLine="480"/>
        <w:rPr>
          <w:sz w:val="24"/>
        </w:rPr>
      </w:pPr>
      <w:r>
        <w:rPr>
          <w:sz w:val="24"/>
        </w:rPr>
        <w:t>考核领导小组是总裁办公会领导下的非常设机构，由公司总裁、各总监和人力资源部总经理组成，组织领导公司的考核工作，承担以下职责：</w:t>
      </w:r>
      <w:r>
        <w:rPr>
          <w:rFonts w:eastAsia="Times New Roman"/>
          <w:sz w:val="24"/>
        </w:rPr>
        <w:t xml:space="preserve"> </w:t>
      </w:r>
    </w:p>
    <w:p>
      <w:pPr>
        <w:pStyle w:val="Normal"/>
        <w:numPr>
          <w:ilvl w:val="3"/>
          <w:numId w:val="49"/>
        </w:numPr>
        <w:spacing w:lineRule="exact" w:line="400" w:before="50" w:after="50"/>
        <w:rPr>
          <w:sz w:val="24"/>
        </w:rPr>
      </w:pPr>
      <w:r>
        <w:rPr>
          <w:sz w:val="24"/>
        </w:rPr>
        <w:t>公司考核管理制度审核；</w:t>
      </w:r>
    </w:p>
    <w:p>
      <w:pPr>
        <w:pStyle w:val="Normal"/>
        <w:numPr>
          <w:ilvl w:val="3"/>
          <w:numId w:val="49"/>
        </w:numPr>
        <w:spacing w:lineRule="exact" w:line="400" w:before="50" w:after="50"/>
        <w:rPr>
          <w:sz w:val="24"/>
        </w:rPr>
      </w:pPr>
      <w:r>
        <w:rPr>
          <w:sz w:val="24"/>
        </w:rPr>
        <w:t>公司考核方案的制定、审定；</w:t>
      </w:r>
    </w:p>
    <w:p>
      <w:pPr>
        <w:pStyle w:val="Normal"/>
        <w:numPr>
          <w:ilvl w:val="3"/>
          <w:numId w:val="49"/>
        </w:numPr>
        <w:spacing w:lineRule="exact" w:line="400" w:before="50" w:after="50"/>
        <w:rPr/>
      </w:pPr>
      <w:r>
        <w:rPr>
          <w:sz w:val="24"/>
        </w:rPr>
        <w:t>员工考核申诉的最终处理</w:t>
      </w:r>
      <w:r>
        <w:rPr>
          <w:sz w:val="24"/>
        </w:rPr>
        <w:t>；</w:t>
      </w:r>
    </w:p>
    <w:p>
      <w:pPr>
        <w:pStyle w:val="Normal"/>
        <w:numPr>
          <w:ilvl w:val="3"/>
          <w:numId w:val="49"/>
        </w:numPr>
        <w:spacing w:lineRule="exact" w:line="400" w:before="50" w:after="50"/>
        <w:rPr/>
      </w:pPr>
      <w:r>
        <w:rPr>
          <w:sz w:val="24"/>
        </w:rPr>
        <w:t>最终考核结果的审定</w:t>
      </w:r>
      <w:r>
        <w:rPr>
          <w:sz w:val="24"/>
        </w:rPr>
        <w:t>。</w:t>
      </w:r>
    </w:p>
    <w:p>
      <w:pPr>
        <w:pStyle w:val="Normal"/>
        <w:numPr>
          <w:ilvl w:val="0"/>
          <w:numId w:val="33"/>
        </w:numPr>
        <w:spacing w:lineRule="exact" w:line="400" w:before="120" w:after="120"/>
        <w:rPr/>
      </w:pPr>
      <w:r>
        <w:rPr>
          <w:rFonts w:eastAsia="Times New Roman"/>
          <w:sz w:val="24"/>
        </w:rPr>
        <w:t xml:space="preserve">  </w:t>
      </w:r>
      <w:r>
        <w:rPr>
          <w:sz w:val="24"/>
        </w:rPr>
        <w:t>公司人力资源部职责</w:t>
      </w:r>
    </w:p>
    <w:p>
      <w:pPr>
        <w:pStyle w:val="Normal"/>
        <w:tabs>
          <w:tab w:val="clear" w:pos="420"/>
          <w:tab w:val="left" w:pos="1876" w:leader="none"/>
        </w:tabs>
        <w:spacing w:lineRule="exact" w:line="400" w:before="50" w:after="50"/>
        <w:ind w:firstLine="480"/>
        <w:rPr>
          <w:sz w:val="24"/>
        </w:rPr>
      </w:pPr>
      <w:r>
        <w:rPr>
          <w:sz w:val="24"/>
        </w:rPr>
        <w:t>作为公司考核工作具体组织执行机构，主要负责：</w:t>
      </w:r>
    </w:p>
    <w:p>
      <w:pPr>
        <w:pStyle w:val="Normal"/>
        <w:numPr>
          <w:ilvl w:val="0"/>
          <w:numId w:val="18"/>
        </w:numPr>
        <w:spacing w:lineRule="exact" w:line="400" w:before="50" w:after="50"/>
        <w:rPr/>
      </w:pPr>
      <w:r>
        <w:rPr>
          <w:sz w:val="24"/>
        </w:rPr>
        <w:t>起草、修改公司</w:t>
      </w:r>
      <w:r>
        <w:rPr>
          <w:sz w:val="24"/>
        </w:rPr>
        <w:t>考核管理制度</w:t>
      </w:r>
      <w:r>
        <w:rPr>
          <w:sz w:val="24"/>
        </w:rPr>
        <w:t>及相关制度</w:t>
      </w:r>
      <w:r>
        <w:rPr>
          <w:sz w:val="24"/>
        </w:rPr>
        <w:t>；</w:t>
      </w:r>
    </w:p>
    <w:p>
      <w:pPr>
        <w:pStyle w:val="Normal"/>
        <w:numPr>
          <w:ilvl w:val="0"/>
          <w:numId w:val="18"/>
        </w:numPr>
        <w:spacing w:lineRule="exact" w:line="400" w:before="50" w:after="50"/>
        <w:rPr/>
      </w:pPr>
      <w:r>
        <w:rPr>
          <w:sz w:val="24"/>
        </w:rPr>
        <w:t>收集</w:t>
      </w:r>
      <w:r>
        <w:rPr>
          <w:sz w:val="24"/>
        </w:rPr>
        <w:t>公司</w:t>
      </w:r>
      <w:r>
        <w:rPr>
          <w:sz w:val="24"/>
        </w:rPr>
        <w:t>内部对考核工作的反馈意见，并加以分类、汇总、分析；</w:t>
      </w:r>
    </w:p>
    <w:p>
      <w:pPr>
        <w:pStyle w:val="Normal"/>
        <w:numPr>
          <w:ilvl w:val="0"/>
          <w:numId w:val="18"/>
        </w:numPr>
        <w:spacing w:lineRule="exact" w:line="400" w:before="50" w:after="50"/>
        <w:rPr>
          <w:sz w:val="24"/>
        </w:rPr>
      </w:pPr>
      <w:r>
        <w:rPr>
          <w:sz w:val="24"/>
        </w:rPr>
        <w:t>各项考核工作的培训与指导，协助建立各岗位考核标准</w:t>
      </w:r>
      <w:r>
        <w:rPr>
          <w:sz w:val="24"/>
        </w:rPr>
        <w:t>、目标值的商定、变更和管理；</w:t>
      </w:r>
    </w:p>
    <w:p>
      <w:pPr>
        <w:pStyle w:val="Normal"/>
        <w:numPr>
          <w:ilvl w:val="0"/>
          <w:numId w:val="18"/>
        </w:numPr>
        <w:spacing w:lineRule="exact" w:line="400" w:before="50" w:after="50"/>
        <w:rPr>
          <w:sz w:val="24"/>
        </w:rPr>
      </w:pPr>
      <w:r>
        <w:rPr>
          <w:sz w:val="24"/>
        </w:rPr>
        <w:t>对各部门的考核过程进行监督与检查；</w:t>
      </w:r>
    </w:p>
    <w:p>
      <w:pPr>
        <w:pStyle w:val="Normal"/>
        <w:numPr>
          <w:ilvl w:val="0"/>
          <w:numId w:val="18"/>
        </w:numPr>
        <w:spacing w:lineRule="exact" w:line="400" w:before="50" w:after="50"/>
        <w:rPr>
          <w:sz w:val="24"/>
        </w:rPr>
      </w:pPr>
      <w:r>
        <w:rPr>
          <w:sz w:val="24"/>
        </w:rPr>
        <w:t>组织总部员工、分支机构负责人、财务</w:t>
      </w:r>
      <w:r>
        <w:rPr>
          <w:sz w:val="24"/>
        </w:rPr>
        <w:t>/</w:t>
      </w:r>
      <w:r>
        <w:rPr>
          <w:sz w:val="24"/>
        </w:rPr>
        <w:t>电脑人员的考核数据收集，指导分支机构的考核数据收集；</w:t>
      </w:r>
    </w:p>
    <w:p>
      <w:pPr>
        <w:pStyle w:val="Normal"/>
        <w:numPr>
          <w:ilvl w:val="0"/>
          <w:numId w:val="18"/>
        </w:numPr>
        <w:spacing w:lineRule="exact" w:line="400" w:before="50" w:after="50"/>
        <w:rPr>
          <w:sz w:val="24"/>
        </w:rPr>
      </w:pPr>
      <w:r>
        <w:rPr>
          <w:sz w:val="24"/>
        </w:rPr>
        <w:t>汇总统计</w:t>
      </w:r>
      <w:r>
        <w:rPr>
          <w:sz w:val="24"/>
        </w:rPr>
        <w:t>总部员工和分支机构负责人的</w:t>
      </w:r>
      <w:r>
        <w:rPr>
          <w:sz w:val="24"/>
        </w:rPr>
        <w:t>考核评分结果</w:t>
      </w:r>
      <w:r>
        <w:rPr>
          <w:sz w:val="24"/>
        </w:rPr>
        <w:t>，指导分支机构员工的考核评分和计算；</w:t>
      </w:r>
    </w:p>
    <w:p>
      <w:pPr>
        <w:pStyle w:val="Normal"/>
        <w:numPr>
          <w:ilvl w:val="0"/>
          <w:numId w:val="18"/>
        </w:numPr>
        <w:spacing w:lineRule="exact" w:line="400" w:before="50" w:after="50"/>
        <w:rPr>
          <w:sz w:val="24"/>
        </w:rPr>
      </w:pPr>
      <w:r>
        <w:rPr>
          <w:sz w:val="24"/>
        </w:rPr>
        <w:t>调节、处理各级人员关于考核申诉的具体工作；</w:t>
      </w:r>
    </w:p>
    <w:p>
      <w:pPr>
        <w:pStyle w:val="Normal"/>
        <w:numPr>
          <w:ilvl w:val="0"/>
          <w:numId w:val="18"/>
        </w:numPr>
        <w:spacing w:lineRule="exact" w:line="400" w:before="50" w:after="50"/>
        <w:rPr>
          <w:sz w:val="24"/>
        </w:rPr>
      </w:pPr>
      <w:r>
        <w:rPr>
          <w:sz w:val="24"/>
        </w:rPr>
        <w:t>对考核过程中不规范行为进行纠正、指导与处罚；</w:t>
      </w:r>
    </w:p>
    <w:p>
      <w:pPr>
        <w:pStyle w:val="Normal"/>
        <w:numPr>
          <w:ilvl w:val="0"/>
          <w:numId w:val="18"/>
        </w:numPr>
        <w:spacing w:lineRule="exact" w:line="400" w:before="50" w:after="50"/>
        <w:rPr>
          <w:sz w:val="24"/>
        </w:rPr>
      </w:pPr>
      <w:r>
        <w:rPr>
          <w:sz w:val="24"/>
        </w:rPr>
        <w:t>建立考核档案，将公司所有员工的考核结果备案并作为薪酬调整、职级调整、岗位调动、培训和奖惩的依据。</w:t>
      </w:r>
    </w:p>
    <w:p>
      <w:pPr>
        <w:pStyle w:val="Normal"/>
        <w:numPr>
          <w:ilvl w:val="0"/>
          <w:numId w:val="33"/>
        </w:numPr>
        <w:spacing w:lineRule="exact" w:line="400" w:before="120" w:after="120"/>
        <w:rPr/>
      </w:pPr>
      <w:r>
        <w:rPr>
          <w:rFonts w:eastAsia="Times New Roman"/>
          <w:sz w:val="24"/>
        </w:rPr>
        <w:t xml:space="preserve">  </w:t>
      </w:r>
      <w:r>
        <w:rPr>
          <w:sz w:val="24"/>
        </w:rPr>
        <w:t>总部部门负责人、地区总部负责人、营业部营销经理和营业部运行经理职责</w:t>
      </w:r>
    </w:p>
    <w:p>
      <w:pPr>
        <w:pStyle w:val="Normal"/>
        <w:numPr>
          <w:ilvl w:val="0"/>
          <w:numId w:val="54"/>
        </w:numPr>
        <w:spacing w:lineRule="exact" w:line="400" w:before="50" w:after="50"/>
        <w:rPr/>
      </w:pPr>
      <w:r>
        <w:rPr>
          <w:sz w:val="24"/>
        </w:rPr>
        <w:t>本部门考评工作的整体组织实施</w:t>
      </w:r>
      <w:r>
        <w:rPr>
          <w:sz w:val="24"/>
        </w:rPr>
        <w:t>及监督管理</w:t>
      </w:r>
      <w:r>
        <w:rPr>
          <w:sz w:val="24"/>
        </w:rPr>
        <w:t>；</w:t>
      </w:r>
    </w:p>
    <w:p>
      <w:pPr>
        <w:pStyle w:val="Normal"/>
        <w:numPr>
          <w:ilvl w:val="0"/>
          <w:numId w:val="54"/>
        </w:numPr>
        <w:spacing w:lineRule="exact" w:line="400" w:before="50" w:after="50"/>
        <w:rPr>
          <w:sz w:val="24"/>
        </w:rPr>
      </w:pPr>
      <w:r>
        <w:rPr>
          <w:sz w:val="24"/>
        </w:rPr>
        <w:t>提供部门考核数据；</w:t>
      </w:r>
    </w:p>
    <w:p>
      <w:pPr>
        <w:pStyle w:val="Normal"/>
        <w:numPr>
          <w:ilvl w:val="0"/>
          <w:numId w:val="54"/>
        </w:numPr>
        <w:spacing w:lineRule="exact" w:line="400" w:before="50" w:after="50"/>
        <w:rPr>
          <w:sz w:val="24"/>
        </w:rPr>
      </w:pPr>
      <w:r>
        <w:rPr>
          <w:sz w:val="24"/>
        </w:rPr>
        <w:t>帮助本部门员工制定工作计划、考核指标和对所属员工的考核评分；</w:t>
      </w:r>
    </w:p>
    <w:p>
      <w:pPr>
        <w:pStyle w:val="Normal"/>
        <w:numPr>
          <w:ilvl w:val="0"/>
          <w:numId w:val="54"/>
        </w:numPr>
        <w:spacing w:lineRule="exact" w:line="400" w:before="50" w:after="50"/>
        <w:rPr>
          <w:sz w:val="24"/>
        </w:rPr>
      </w:pPr>
      <w:r>
        <w:rPr>
          <w:sz w:val="24"/>
        </w:rPr>
        <w:t>本部门员工考核评分；</w:t>
      </w:r>
    </w:p>
    <w:p>
      <w:pPr>
        <w:pStyle w:val="Normal"/>
        <w:numPr>
          <w:ilvl w:val="0"/>
          <w:numId w:val="54"/>
        </w:numPr>
        <w:spacing w:lineRule="exact" w:line="400" w:before="50" w:after="50"/>
        <w:rPr>
          <w:sz w:val="24"/>
        </w:rPr>
      </w:pPr>
      <w:r>
        <w:rPr>
          <w:sz w:val="24"/>
        </w:rPr>
        <w:t>本部门员工的考评结果反馈，并帮助员工制定改进计划；</w:t>
      </w:r>
    </w:p>
    <w:p>
      <w:pPr>
        <w:pStyle w:val="Normal"/>
        <w:numPr>
          <w:ilvl w:val="0"/>
          <w:numId w:val="54"/>
        </w:numPr>
        <w:spacing w:lineRule="exact" w:line="400" w:before="50" w:after="50"/>
        <w:rPr>
          <w:sz w:val="24"/>
        </w:rPr>
      </w:pPr>
      <w:r>
        <w:rPr>
          <w:sz w:val="24"/>
        </w:rPr>
        <w:t>协调处理本部门员工的考评申诉；</w:t>
      </w:r>
    </w:p>
    <w:p>
      <w:pPr>
        <w:pStyle w:val="Normal"/>
        <w:numPr>
          <w:ilvl w:val="0"/>
          <w:numId w:val="54"/>
        </w:numPr>
        <w:spacing w:lineRule="exact" w:line="400" w:before="50" w:after="50"/>
        <w:rPr>
          <w:sz w:val="24"/>
        </w:rPr>
      </w:pPr>
      <w:r>
        <w:rPr>
          <w:sz w:val="24"/>
        </w:rPr>
        <w:t>本部门考核工作的整体组织；</w:t>
      </w:r>
    </w:p>
    <w:p>
      <w:pPr>
        <w:pStyle w:val="Normal"/>
        <w:numPr>
          <w:ilvl w:val="0"/>
          <w:numId w:val="54"/>
        </w:numPr>
        <w:spacing w:lineRule="exact" w:line="400" w:before="50" w:after="50"/>
        <w:rPr/>
      </w:pPr>
      <w:r>
        <w:rPr>
          <w:sz w:val="24"/>
        </w:rPr>
        <w:t>本部门</w:t>
      </w:r>
      <w:r>
        <w:rPr>
          <w:sz w:val="24"/>
        </w:rPr>
        <w:t>员工的绩效面谈，并帮助员工制定改进计划</w:t>
      </w:r>
      <w:r>
        <w:rPr>
          <w:sz w:val="24"/>
        </w:rPr>
        <w:t>。</w:t>
      </w:r>
    </w:p>
    <w:p>
      <w:pPr>
        <w:sectPr>
          <w:footerReference w:type="default" r:id="rId4"/>
          <w:type w:val="nextPage"/>
          <w:pgSz w:w="11906" w:h="16838"/>
          <w:pgMar w:left="1800" w:right="1800" w:header="0" w:top="1440" w:footer="992" w:bottom="1440" w:gutter="0"/>
          <w:pgNumType w:fmt="decimal"/>
          <w:formProt w:val="false"/>
          <w:textDirection w:val="lrTb"/>
          <w:docGrid w:type="lines" w:linePitch="312" w:charSpace="0"/>
        </w:sectPr>
        <w:pStyle w:val="Normal"/>
        <w:spacing w:lineRule="exact" w:line="400" w:before="50" w:after="50"/>
        <w:rPr>
          <w:sz w:val="24"/>
        </w:rPr>
      </w:pPr>
      <w:r>
        <w:rPr>
          <w:sz w:val="24"/>
        </w:rPr>
      </w:r>
    </w:p>
    <w:p>
      <w:pPr>
        <w:pStyle w:val="Heading2"/>
        <w:spacing w:lineRule="auto" w:line="300" w:before="312" w:after="312"/>
        <w:jc w:val="center"/>
        <w:rPr/>
      </w:pPr>
      <w:bookmarkStart w:id="3" w:name="__RefHeading___Toc61085817"/>
      <w:bookmarkEnd w:id="3"/>
      <w:r>
        <w:rPr>
          <w:rFonts w:ascii="Times New Roman" w:hAnsi="Times New Roman" w:cs="Times New Roman" w:eastAsia="宋体;SimSun"/>
          <w:sz w:val="28"/>
        </w:rPr>
        <w:t>第三章</w:t>
      </w:r>
      <w:r>
        <w:rPr>
          <w:rFonts w:ascii="Times New Roman" w:hAnsi="Times New Roman" w:cs="Times New Roman" w:eastAsia="Times New Roman"/>
          <w:sz w:val="28"/>
        </w:rPr>
        <w:t xml:space="preserve">  </w:t>
      </w:r>
      <w:r>
        <w:rPr>
          <w:rFonts w:ascii="Times New Roman" w:hAnsi="Times New Roman" w:cs="Times New Roman" w:eastAsia="宋体;SimSun"/>
          <w:sz w:val="28"/>
        </w:rPr>
        <w:t>考核</w:t>
      </w:r>
      <w:r>
        <w:rPr>
          <w:rFonts w:ascii="Times New Roman" w:hAnsi="Times New Roman" w:cs="Times New Roman" w:eastAsia="宋体;SimSun"/>
          <w:sz w:val="28"/>
        </w:rPr>
        <w:t>办法</w:t>
      </w:r>
    </w:p>
    <w:p>
      <w:pPr>
        <w:pStyle w:val="Normal"/>
        <w:numPr>
          <w:ilvl w:val="0"/>
          <w:numId w:val="33"/>
        </w:numPr>
        <w:spacing w:lineRule="exact" w:line="400" w:before="120" w:after="120"/>
        <w:rPr/>
      </w:pPr>
      <w:r>
        <w:rPr>
          <w:rFonts w:eastAsia="Times New Roman"/>
          <w:sz w:val="24"/>
        </w:rPr>
        <w:t xml:space="preserve">  </w:t>
      </w:r>
      <w:r>
        <w:rPr>
          <w:sz w:val="24"/>
        </w:rPr>
        <w:t>考核周期</w:t>
      </w:r>
    </w:p>
    <w:p>
      <w:pPr>
        <w:pStyle w:val="Normal"/>
        <w:spacing w:lineRule="exact" w:line="400" w:before="50" w:after="50"/>
        <w:ind w:firstLine="480"/>
        <w:rPr>
          <w:sz w:val="24"/>
        </w:rPr>
      </w:pPr>
      <w:r>
        <w:rPr>
          <w:sz w:val="24"/>
        </w:rPr>
        <w:t>分为季度考核和年度考核，对投资银行项目成员在项目结束后进行项目考核。</w:t>
      </w:r>
    </w:p>
    <w:p>
      <w:pPr>
        <w:pStyle w:val="Normal"/>
        <w:numPr>
          <w:ilvl w:val="0"/>
          <w:numId w:val="33"/>
        </w:numPr>
        <w:spacing w:lineRule="exact" w:line="400" w:before="120" w:after="120"/>
        <w:rPr>
          <w:sz w:val="24"/>
        </w:rPr>
      </w:pPr>
      <w:r>
        <w:rPr>
          <w:rFonts w:eastAsia="Times New Roman"/>
          <w:sz w:val="24"/>
        </w:rPr>
        <w:t xml:space="preserve">  </w:t>
      </w:r>
      <w:r>
        <w:rPr>
          <w:sz w:val="24"/>
        </w:rPr>
        <w:t>考核维度</w:t>
      </w:r>
    </w:p>
    <w:p>
      <w:pPr>
        <w:pStyle w:val="Normal"/>
        <w:tabs>
          <w:tab w:val="clear" w:pos="420"/>
          <w:tab w:val="left" w:pos="1876" w:leader="none"/>
        </w:tabs>
        <w:spacing w:lineRule="exact" w:line="400" w:before="50" w:after="50"/>
        <w:ind w:firstLine="480"/>
        <w:rPr/>
      </w:pPr>
      <w:r>
        <w:rPr>
          <w:sz w:val="24"/>
        </w:rPr>
        <w:t>考核维度是对考核对象</w:t>
      </w:r>
      <w:r>
        <w:rPr>
          <w:sz w:val="24"/>
        </w:rPr>
        <w:t>考核</w:t>
      </w:r>
      <w:r>
        <w:rPr>
          <w:sz w:val="24"/>
        </w:rPr>
        <w:t>时的方面</w:t>
      </w:r>
      <w:r>
        <w:rPr>
          <w:sz w:val="24"/>
        </w:rPr>
        <w:t>和</w:t>
      </w:r>
      <w:r>
        <w:rPr>
          <w:sz w:val="24"/>
        </w:rPr>
        <w:t>角度。包括</w:t>
      </w:r>
      <w:r>
        <w:rPr>
          <w:sz w:val="24"/>
          <w:u w:val="single"/>
        </w:rPr>
        <w:t>业绩</w:t>
      </w:r>
      <w:r>
        <w:rPr>
          <w:sz w:val="24"/>
        </w:rPr>
        <w:t>、</w:t>
      </w:r>
      <w:r>
        <w:rPr>
          <w:sz w:val="24"/>
          <w:u w:val="single"/>
        </w:rPr>
        <w:t>周边绩效</w:t>
      </w:r>
      <w:r>
        <w:rPr>
          <w:sz w:val="24"/>
        </w:rPr>
        <w:t>和</w:t>
      </w:r>
      <w:r>
        <w:rPr>
          <w:sz w:val="24"/>
          <w:u w:val="single"/>
        </w:rPr>
        <w:t>能力</w:t>
      </w:r>
      <w:r>
        <w:rPr>
          <w:sz w:val="24"/>
        </w:rPr>
        <w:t>三个</w:t>
      </w:r>
      <w:r>
        <w:rPr>
          <w:sz w:val="24"/>
        </w:rPr>
        <w:t>维度。</w:t>
      </w:r>
    </w:p>
    <w:p>
      <w:pPr>
        <w:pStyle w:val="Normal"/>
        <w:spacing w:lineRule="exact" w:line="400" w:before="50" w:after="50"/>
        <w:ind w:firstLine="480"/>
        <w:rPr>
          <w:b/>
          <w:b/>
          <w:sz w:val="24"/>
        </w:rPr>
      </w:pPr>
      <w:r>
        <w:rPr>
          <w:sz w:val="24"/>
        </w:rPr>
        <w:t>每一个考核维度由相应的测评指标组成，对不同的考核对象采用不同的考核维度、不同的测评</w:t>
      </w:r>
      <w:r>
        <w:rPr>
          <w:kern w:val="0"/>
          <w:sz w:val="24"/>
        </w:rPr>
        <w:t>指标。</w:t>
      </w:r>
    </w:p>
    <w:p>
      <w:pPr>
        <w:pStyle w:val="Normal"/>
        <w:numPr>
          <w:ilvl w:val="0"/>
          <w:numId w:val="61"/>
        </w:numPr>
        <w:spacing w:lineRule="exact" w:line="400" w:before="50" w:after="50"/>
        <w:rPr>
          <w:sz w:val="24"/>
          <w:u w:val="single"/>
        </w:rPr>
      </w:pPr>
      <w:r>
        <w:rPr>
          <w:sz w:val="24"/>
          <w:u w:val="single"/>
        </w:rPr>
        <w:t>业绩考核</w:t>
      </w:r>
    </w:p>
    <w:p>
      <w:pPr>
        <w:pStyle w:val="Normal"/>
        <w:widowControl/>
        <w:tabs>
          <w:tab w:val="clear" w:pos="420"/>
          <w:tab w:val="left" w:pos="1436" w:leader="none"/>
        </w:tabs>
        <w:spacing w:lineRule="exact" w:line="400" w:before="50" w:after="50"/>
        <w:ind w:firstLine="480"/>
        <w:rPr>
          <w:sz w:val="24"/>
        </w:rPr>
      </w:pPr>
      <w:r>
        <w:rPr>
          <w:sz w:val="24"/>
        </w:rPr>
        <w:t>业绩</w:t>
      </w:r>
      <w:r>
        <w:rPr>
          <w:sz w:val="24"/>
        </w:rPr>
        <w:t>指被考核人员通过努力所取得的工作成果</w:t>
      </w:r>
      <w:r>
        <w:rPr>
          <w:sz w:val="24"/>
        </w:rPr>
        <w:t>。</w:t>
      </w:r>
    </w:p>
    <w:p>
      <w:pPr>
        <w:pStyle w:val="Normal"/>
        <w:spacing w:lineRule="exact" w:line="400" w:before="50" w:after="50"/>
        <w:ind w:firstLine="480"/>
        <w:rPr/>
      </w:pPr>
      <w:r>
        <w:rPr>
          <w:sz w:val="24"/>
        </w:rPr>
        <w:t>指标分为</w:t>
      </w:r>
      <w:r>
        <w:rPr>
          <w:sz w:val="24"/>
          <w:u w:val="single"/>
        </w:rPr>
        <w:t>关键业绩指标</w:t>
      </w:r>
      <w:r>
        <w:rPr>
          <w:sz w:val="24"/>
        </w:rPr>
        <w:t>（简称</w:t>
      </w:r>
      <w:r>
        <w:rPr>
          <w:sz w:val="24"/>
          <w:u w:val="single"/>
        </w:rPr>
        <w:t>KPI</w:t>
      </w:r>
      <w:r>
        <w:rPr>
          <w:sz w:val="24"/>
        </w:rPr>
        <w:t>）和</w:t>
      </w:r>
      <w:r>
        <w:rPr>
          <w:sz w:val="24"/>
          <w:u w:val="single"/>
        </w:rPr>
        <w:t>工作目标设定完成效果评价</w:t>
      </w:r>
      <w:r>
        <w:rPr>
          <w:sz w:val="24"/>
        </w:rPr>
        <w:t>（简称</w:t>
      </w:r>
      <w:r>
        <w:rPr>
          <w:sz w:val="24"/>
          <w:u w:val="single"/>
        </w:rPr>
        <w:t>GS</w:t>
      </w:r>
      <w:r>
        <w:rPr>
          <w:sz w:val="24"/>
        </w:rPr>
        <w:t>）。</w:t>
      </w:r>
      <w:r>
        <w:rPr>
          <w:sz w:val="24"/>
        </w:rPr>
        <w:t>具体</w:t>
      </w:r>
      <w:r>
        <w:rPr>
          <w:sz w:val="24"/>
        </w:rPr>
        <w:t>指标定义</w:t>
      </w:r>
      <w:r>
        <w:rPr>
          <w:sz w:val="24"/>
        </w:rPr>
        <w:t>见</w:t>
      </w:r>
      <w:r>
        <w:rPr>
          <w:sz w:val="24"/>
          <w:u w:val="single"/>
        </w:rPr>
        <w:t>《</w:t>
      </w:r>
      <w:r>
        <w:rPr>
          <w:sz w:val="24"/>
          <w:u w:val="single"/>
        </w:rPr>
        <w:t>证券有限责任公司绩效考核</w:t>
      </w:r>
      <w:r>
        <w:rPr>
          <w:sz w:val="24"/>
          <w:u w:val="single"/>
        </w:rPr>
        <w:t>指标库》</w:t>
      </w:r>
      <w:r>
        <w:rPr>
          <w:sz w:val="24"/>
        </w:rPr>
        <w:t>。</w:t>
      </w:r>
    </w:p>
    <w:p>
      <w:pPr>
        <w:pStyle w:val="Normal"/>
        <w:spacing w:lineRule="exact" w:line="400" w:before="50" w:after="50"/>
        <w:ind w:firstLine="480"/>
        <w:rPr/>
      </w:pPr>
      <w:r>
        <w:rPr>
          <w:sz w:val="24"/>
        </w:rPr>
        <w:t>其中</w:t>
      </w:r>
      <w:r>
        <w:rPr>
          <w:sz w:val="24"/>
          <w:u w:val="single"/>
        </w:rPr>
        <w:t>KPI</w:t>
      </w:r>
      <w:r>
        <w:rPr>
          <w:sz w:val="24"/>
        </w:rPr>
        <w:t>指标为量化指标，部门</w:t>
      </w:r>
      <w:r>
        <w:rPr>
          <w:sz w:val="24"/>
        </w:rPr>
        <w:t>/</w:t>
      </w:r>
      <w:r>
        <w:rPr>
          <w:sz w:val="24"/>
        </w:rPr>
        <w:t>员工指标完成情况由公司财务清算部或相关部门负责提供相应数据。</w:t>
      </w:r>
      <w:r>
        <w:rPr>
          <w:sz w:val="24"/>
          <w:u w:val="single"/>
        </w:rPr>
        <w:t>GS</w:t>
      </w:r>
      <w:r>
        <w:rPr>
          <w:sz w:val="24"/>
        </w:rPr>
        <w:t>指标为主观评价指标，由被考核者的相关上级依据标准评分得到。</w:t>
      </w:r>
    </w:p>
    <w:p>
      <w:pPr>
        <w:pStyle w:val="Normal"/>
        <w:spacing w:lineRule="exact" w:line="400" w:before="50" w:after="50"/>
        <w:ind w:firstLine="482"/>
        <w:rPr>
          <w:b/>
          <w:b/>
          <w:bCs/>
          <w:color w:val="FF0000"/>
          <w:sz w:val="24"/>
        </w:rPr>
      </w:pPr>
      <w:r>
        <w:rPr>
          <w:b/>
          <w:bCs/>
          <w:color w:val="FF0000"/>
          <w:sz w:val="24"/>
        </w:rPr>
        <w:t>部分岗位或部门的</w:t>
      </w:r>
      <w:r>
        <w:rPr>
          <w:b/>
          <w:bCs/>
          <w:color w:val="FF0000"/>
          <w:sz w:val="24"/>
          <w:u w:val="single"/>
        </w:rPr>
        <w:t>业绩指标</w:t>
      </w:r>
      <w:r>
        <w:rPr>
          <w:b/>
          <w:bCs/>
          <w:color w:val="FF0000"/>
          <w:sz w:val="24"/>
        </w:rPr>
        <w:t>中有“一票否决”项，此类指标旨在杜绝重大违规和风险责任事故的发生。在考核中如此项指标得分为零，直接涉及的部门或个人</w:t>
      </w:r>
      <w:r>
        <w:rPr>
          <w:b/>
          <w:bCs/>
          <w:color w:val="FF0000"/>
          <w:sz w:val="24"/>
          <w:u w:val="single"/>
        </w:rPr>
        <w:t>最终考核总分</w:t>
      </w:r>
      <w:r>
        <w:rPr>
          <w:b/>
          <w:bCs/>
          <w:color w:val="FF0000"/>
          <w:sz w:val="24"/>
        </w:rPr>
        <w:t>（年度考核包括</w:t>
      </w:r>
      <w:r>
        <w:rPr>
          <w:b/>
          <w:bCs/>
          <w:color w:val="FF0000"/>
          <w:sz w:val="24"/>
          <w:u w:val="single"/>
        </w:rPr>
        <w:t>周边绩效</w:t>
      </w:r>
      <w:r>
        <w:rPr>
          <w:b/>
          <w:bCs/>
          <w:color w:val="FF0000"/>
          <w:sz w:val="24"/>
        </w:rPr>
        <w:t>或</w:t>
      </w:r>
      <w:r>
        <w:rPr>
          <w:b/>
          <w:bCs/>
          <w:color w:val="FF0000"/>
          <w:sz w:val="24"/>
          <w:u w:val="single"/>
        </w:rPr>
        <w:t>能力考核项</w:t>
      </w:r>
      <w:r>
        <w:rPr>
          <w:b/>
          <w:bCs/>
          <w:color w:val="FF0000"/>
          <w:sz w:val="24"/>
        </w:rPr>
        <w:t>的总分）按照</w:t>
      </w:r>
      <w:r>
        <w:rPr>
          <w:b/>
          <w:bCs/>
          <w:color w:val="FF0000"/>
          <w:sz w:val="24"/>
        </w:rPr>
        <w:t>0</w:t>
      </w:r>
      <w:r>
        <w:rPr>
          <w:b/>
          <w:bCs/>
          <w:color w:val="FF0000"/>
          <w:sz w:val="24"/>
        </w:rPr>
        <w:t>分计。</w:t>
      </w:r>
    </w:p>
    <w:p>
      <w:pPr>
        <w:pStyle w:val="Normal"/>
        <w:numPr>
          <w:ilvl w:val="0"/>
          <w:numId w:val="61"/>
        </w:numPr>
        <w:spacing w:lineRule="exact" w:line="400" w:before="50" w:after="50"/>
        <w:rPr/>
      </w:pPr>
      <w:r>
        <w:rPr>
          <w:sz w:val="24"/>
          <w:u w:val="single"/>
        </w:rPr>
        <w:t>周边</w:t>
      </w:r>
      <w:r>
        <w:rPr>
          <w:sz w:val="24"/>
          <w:u w:val="single"/>
        </w:rPr>
        <w:t>绩效考核</w:t>
      </w:r>
    </w:p>
    <w:p>
      <w:pPr>
        <w:pStyle w:val="Normal"/>
        <w:spacing w:lineRule="exact" w:line="400" w:before="50" w:after="50"/>
        <w:ind w:firstLine="480"/>
        <w:rPr>
          <w:sz w:val="24"/>
        </w:rPr>
      </w:pPr>
      <w:r>
        <w:rPr>
          <w:sz w:val="24"/>
        </w:rPr>
        <w:t>体现对相关部门或相关岗位服务的结果。</w:t>
      </w:r>
      <w:r>
        <w:rPr>
          <w:sz w:val="24"/>
        </w:rPr>
        <w:t>（</w:t>
      </w:r>
      <w:r>
        <w:rPr>
          <w:sz w:val="24"/>
        </w:rPr>
        <w:t>周边绩效的考评指标定义参见</w:t>
      </w:r>
      <w:hyperlink w:anchor="_附表4__周边绩效考评指标定义表">
        <w:r>
          <w:rPr>
            <w:rStyle w:val="InternetLink"/>
            <w:sz w:val="24"/>
          </w:rPr>
          <w:t>附表</w:t>
        </w:r>
        <w:r>
          <w:rPr>
            <w:rStyle w:val="InternetLink"/>
            <w:sz w:val="24"/>
          </w:rPr>
          <w:t xml:space="preserve">4  </w:t>
        </w:r>
        <w:r>
          <w:rPr>
            <w:rStyle w:val="InternetLink"/>
            <w:sz w:val="24"/>
          </w:rPr>
          <w:t>周边绩效考评指标定义表</w:t>
        </w:r>
      </w:hyperlink>
      <w:r>
        <w:rPr>
          <w:sz w:val="24"/>
        </w:rPr>
        <w:t>）</w:t>
      </w:r>
      <w:r>
        <w:rPr>
          <w:sz w:val="24"/>
        </w:rPr>
        <w:t>。</w:t>
      </w:r>
      <w:r>
        <w:rPr>
          <w:sz w:val="24"/>
          <w:u w:val="single"/>
        </w:rPr>
        <w:t>周边绩效考核指标</w:t>
      </w:r>
      <w:r>
        <w:rPr>
          <w:sz w:val="24"/>
        </w:rPr>
        <w:t>为年度考核指标。</w:t>
      </w:r>
    </w:p>
    <w:p>
      <w:pPr>
        <w:pStyle w:val="Normal"/>
        <w:numPr>
          <w:ilvl w:val="0"/>
          <w:numId w:val="61"/>
        </w:numPr>
        <w:spacing w:lineRule="exact" w:line="400" w:before="50" w:after="50"/>
        <w:rPr>
          <w:sz w:val="24"/>
          <w:u w:val="single"/>
        </w:rPr>
      </w:pPr>
      <w:r>
        <w:rPr>
          <w:sz w:val="24"/>
          <w:u w:val="single"/>
        </w:rPr>
        <w:t>能力</w:t>
      </w:r>
      <w:r>
        <w:rPr>
          <w:sz w:val="24"/>
          <w:u w:val="single"/>
        </w:rPr>
        <w:t>考核</w:t>
      </w:r>
    </w:p>
    <w:p>
      <w:pPr>
        <w:pStyle w:val="2"/>
        <w:widowControl/>
        <w:tabs>
          <w:tab w:val="clear" w:pos="420"/>
          <w:tab w:val="left" w:pos="540" w:leader="none"/>
          <w:tab w:val="left" w:pos="1260" w:leader="none"/>
        </w:tabs>
        <w:spacing w:lineRule="exact" w:line="400" w:before="50" w:after="50"/>
        <w:ind w:firstLine="480"/>
        <w:rPr/>
      </w:pPr>
      <w:r>
        <w:rPr>
          <w:rFonts w:ascii="Times New Roman" w:hAnsi="Times New Roman" w:cs="Times New Roman"/>
          <w:szCs w:val="20"/>
        </w:rPr>
        <w:t>能力指被考核人完成各项专业性活动所具备的特殊能力和岗位所需要的素质能力</w:t>
      </w:r>
      <w:r>
        <w:rPr>
          <w:rFonts w:ascii="Times New Roman" w:hAnsi="Times New Roman" w:cs="Times New Roman"/>
          <w:szCs w:val="20"/>
        </w:rPr>
        <w:t>。</w:t>
      </w:r>
      <w:r>
        <w:rPr>
          <w:rFonts w:ascii="Times New Roman" w:hAnsi="Times New Roman" w:cs="Times New Roman"/>
          <w:szCs w:val="20"/>
        </w:rPr>
        <w:t>依据不同岗位性质，选择不同的考核内容，具体考核内容根据</w:t>
      </w:r>
      <w:r>
        <w:rPr>
          <w:rFonts w:ascii="Times New Roman" w:hAnsi="Times New Roman" w:cs="Times New Roman"/>
          <w:szCs w:val="20"/>
        </w:rPr>
        <w:t>公司</w:t>
      </w:r>
      <w:r>
        <w:rPr>
          <w:rFonts w:ascii="Times New Roman" w:hAnsi="Times New Roman" w:cs="Times New Roman"/>
          <w:szCs w:val="20"/>
        </w:rPr>
        <w:t>在不同发展阶段的实际需要而由人力资源部作相应调整。</w:t>
      </w:r>
      <w:r>
        <w:rPr>
          <w:rFonts w:ascii="Times New Roman" w:hAnsi="Times New Roman" w:cs="Times New Roman"/>
          <w:szCs w:val="20"/>
          <w:u w:val="single"/>
        </w:rPr>
        <w:t>能力考核指标</w:t>
      </w:r>
      <w:r>
        <w:rPr>
          <w:rFonts w:ascii="Times New Roman" w:hAnsi="Times New Roman" w:cs="Times New Roman"/>
          <w:szCs w:val="20"/>
        </w:rPr>
        <w:t>为年度考核指标。</w:t>
      </w:r>
    </w:p>
    <w:p>
      <w:pPr>
        <w:pStyle w:val="Normal"/>
        <w:widowControl/>
        <w:tabs>
          <w:tab w:val="clear" w:pos="420"/>
          <w:tab w:val="left" w:pos="540" w:leader="none"/>
          <w:tab w:val="left" w:pos="1260" w:leader="none"/>
        </w:tabs>
        <w:spacing w:lineRule="exact" w:line="400" w:before="50" w:after="50"/>
        <w:ind w:firstLine="480"/>
        <w:rPr>
          <w:sz w:val="24"/>
        </w:rPr>
      </w:pPr>
      <w:r>
        <w:rPr>
          <w:sz w:val="24"/>
        </w:rPr>
        <w:t>能力考核主要包括以下几类：</w:t>
      </w:r>
    </w:p>
    <w:p>
      <w:pPr>
        <w:pStyle w:val="Normal"/>
        <w:widowControl/>
        <w:numPr>
          <w:ilvl w:val="1"/>
          <w:numId w:val="61"/>
        </w:numPr>
        <w:spacing w:lineRule="exact" w:line="400" w:before="50" w:after="50"/>
        <w:rPr>
          <w:sz w:val="24"/>
        </w:rPr>
      </w:pPr>
      <w:r>
        <w:rPr>
          <w:sz w:val="24"/>
        </w:rPr>
        <w:t>人际交往能力</w:t>
      </w:r>
    </w:p>
    <w:p>
      <w:pPr>
        <w:pStyle w:val="Normal"/>
        <w:widowControl/>
        <w:numPr>
          <w:ilvl w:val="1"/>
          <w:numId w:val="61"/>
        </w:numPr>
        <w:tabs>
          <w:tab w:val="clear" w:pos="420"/>
          <w:tab w:val="left" w:pos="1260" w:leader="none"/>
        </w:tabs>
        <w:spacing w:lineRule="exact" w:line="400" w:before="50" w:after="50"/>
        <w:rPr>
          <w:sz w:val="24"/>
        </w:rPr>
      </w:pPr>
      <w:r>
        <w:rPr>
          <w:sz w:val="24"/>
        </w:rPr>
        <w:t>影响力</w:t>
      </w:r>
    </w:p>
    <w:p>
      <w:pPr>
        <w:pStyle w:val="Normal"/>
        <w:widowControl/>
        <w:numPr>
          <w:ilvl w:val="1"/>
          <w:numId w:val="61"/>
        </w:numPr>
        <w:spacing w:lineRule="exact" w:line="400" w:before="50" w:after="50"/>
        <w:rPr>
          <w:sz w:val="24"/>
        </w:rPr>
      </w:pPr>
      <w:r>
        <w:rPr>
          <w:sz w:val="24"/>
        </w:rPr>
        <w:t>领导能力</w:t>
      </w:r>
    </w:p>
    <w:p>
      <w:pPr>
        <w:pStyle w:val="Normal"/>
        <w:widowControl/>
        <w:numPr>
          <w:ilvl w:val="1"/>
          <w:numId w:val="61"/>
        </w:numPr>
        <w:tabs>
          <w:tab w:val="clear" w:pos="420"/>
          <w:tab w:val="left" w:pos="540" w:leader="none"/>
        </w:tabs>
        <w:spacing w:lineRule="exact" w:line="400" w:before="50" w:after="50"/>
        <w:rPr>
          <w:sz w:val="24"/>
        </w:rPr>
      </w:pPr>
      <w:r>
        <w:rPr>
          <w:sz w:val="24"/>
        </w:rPr>
        <w:t>沟通能力</w:t>
      </w:r>
    </w:p>
    <w:p>
      <w:pPr>
        <w:pStyle w:val="Normal"/>
        <w:widowControl/>
        <w:numPr>
          <w:ilvl w:val="1"/>
          <w:numId w:val="61"/>
        </w:numPr>
        <w:spacing w:lineRule="exact" w:line="400" w:before="50" w:after="50"/>
        <w:rPr>
          <w:sz w:val="24"/>
        </w:rPr>
      </w:pPr>
      <w:r>
        <w:rPr>
          <w:sz w:val="24"/>
        </w:rPr>
        <w:t>判断和决策能力</w:t>
      </w:r>
    </w:p>
    <w:p>
      <w:pPr>
        <w:pStyle w:val="Normal"/>
        <w:widowControl/>
        <w:numPr>
          <w:ilvl w:val="1"/>
          <w:numId w:val="61"/>
        </w:numPr>
        <w:spacing w:lineRule="exact" w:line="400" w:before="50" w:after="50"/>
        <w:rPr>
          <w:sz w:val="24"/>
        </w:rPr>
      </w:pPr>
      <w:r>
        <w:rPr>
          <w:sz w:val="24"/>
        </w:rPr>
        <w:t>计划和执行能力</w:t>
      </w:r>
    </w:p>
    <w:p>
      <w:pPr>
        <w:pStyle w:val="Normal"/>
        <w:widowControl/>
        <w:numPr>
          <w:ilvl w:val="1"/>
          <w:numId w:val="61"/>
        </w:numPr>
        <w:spacing w:lineRule="exact" w:line="400" w:before="50" w:after="50"/>
        <w:rPr>
          <w:sz w:val="24"/>
        </w:rPr>
      </w:pPr>
      <w:r>
        <w:rPr>
          <w:sz w:val="24"/>
        </w:rPr>
        <w:t>知识</w:t>
      </w:r>
      <w:r>
        <w:rPr>
          <w:sz w:val="24"/>
        </w:rPr>
        <w:t>和技能</w:t>
      </w:r>
    </w:p>
    <w:p>
      <w:pPr>
        <w:pStyle w:val="Normal"/>
        <w:widowControl/>
        <w:spacing w:lineRule="exact" w:line="400" w:before="50" w:after="50"/>
        <w:ind w:firstLine="480"/>
        <w:rPr/>
      </w:pPr>
      <w:r>
        <w:rPr>
          <w:sz w:val="24"/>
        </w:rPr>
        <w:t>能力维度的考核指标定义参见</w:t>
      </w:r>
      <w:hyperlink w:anchor="_附表3__能力考核指标定义表">
        <w:r>
          <w:rPr>
            <w:rStyle w:val="InternetLink"/>
            <w:sz w:val="24"/>
          </w:rPr>
          <w:t>附表</w:t>
        </w:r>
        <w:r>
          <w:rPr>
            <w:rStyle w:val="InternetLink"/>
            <w:sz w:val="24"/>
          </w:rPr>
          <w:t xml:space="preserve">3  </w:t>
        </w:r>
        <w:r>
          <w:rPr>
            <w:rStyle w:val="InternetLink"/>
            <w:sz w:val="24"/>
          </w:rPr>
          <w:t>能力考核指标定义表</w:t>
        </w:r>
      </w:hyperlink>
      <w:r>
        <w:rPr>
          <w:sz w:val="24"/>
        </w:rPr>
        <w:t>。</w:t>
      </w:r>
    </w:p>
    <w:p>
      <w:pPr>
        <w:pStyle w:val="Normal"/>
        <w:numPr>
          <w:ilvl w:val="0"/>
          <w:numId w:val="33"/>
        </w:numPr>
        <w:tabs>
          <w:tab w:val="clear" w:pos="420"/>
          <w:tab w:val="left" w:pos="1080" w:leader="none"/>
        </w:tabs>
        <w:spacing w:lineRule="exact" w:line="400" w:before="120" w:after="120"/>
        <w:rPr>
          <w:sz w:val="24"/>
        </w:rPr>
      </w:pPr>
      <w:r>
        <w:rPr>
          <w:sz w:val="24"/>
        </w:rPr>
        <w:t>指标设立的要求</w:t>
      </w:r>
    </w:p>
    <w:p>
      <w:pPr>
        <w:pStyle w:val="Normal"/>
        <w:widowControl/>
        <w:numPr>
          <w:ilvl w:val="2"/>
          <w:numId w:val="4"/>
        </w:numPr>
        <w:tabs>
          <w:tab w:val="clear" w:pos="420"/>
          <w:tab w:val="left" w:pos="1064" w:leader="none"/>
        </w:tabs>
        <w:spacing w:lineRule="exact" w:line="400" w:before="50" w:after="50"/>
        <w:rPr>
          <w:sz w:val="24"/>
        </w:rPr>
      </w:pPr>
      <w:r>
        <w:rPr>
          <w:sz w:val="24"/>
        </w:rPr>
        <w:t>可控性：指标能够测量或具有明确的评价标准，必须是考核对象所能影响或改变的；</w:t>
      </w:r>
    </w:p>
    <w:p>
      <w:pPr>
        <w:pStyle w:val="Normal"/>
        <w:widowControl/>
        <w:numPr>
          <w:ilvl w:val="2"/>
          <w:numId w:val="4"/>
        </w:numPr>
        <w:tabs>
          <w:tab w:val="clear" w:pos="420"/>
          <w:tab w:val="left" w:pos="1064" w:leader="none"/>
        </w:tabs>
        <w:spacing w:lineRule="exact" w:line="400" w:before="50" w:after="50"/>
        <w:rPr>
          <w:sz w:val="24"/>
        </w:rPr>
      </w:pPr>
      <w:r>
        <w:rPr>
          <w:sz w:val="24"/>
        </w:rPr>
        <w:t>关键性：指标项不宜过多，注重于对业绩有直接影响的关键指标；</w:t>
      </w:r>
    </w:p>
    <w:p>
      <w:pPr>
        <w:pStyle w:val="Normal"/>
        <w:widowControl/>
        <w:numPr>
          <w:ilvl w:val="2"/>
          <w:numId w:val="4"/>
        </w:numPr>
        <w:tabs>
          <w:tab w:val="clear" w:pos="420"/>
          <w:tab w:val="left" w:pos="1064" w:leader="none"/>
        </w:tabs>
        <w:spacing w:lineRule="exact" w:line="400" w:before="50" w:after="50"/>
        <w:rPr>
          <w:sz w:val="24"/>
        </w:rPr>
      </w:pPr>
      <w:r>
        <w:rPr>
          <w:sz w:val="24"/>
        </w:rPr>
        <w:t>挑战性：目标应综合考虑历史业绩、未来发展预测、同行业竞争对手的业绩、客户特征、个人能力经验确定，不宜过高或过低，应使被考核人经过努力可以达到；</w:t>
      </w:r>
    </w:p>
    <w:p>
      <w:pPr>
        <w:pStyle w:val="Normal"/>
        <w:widowControl/>
        <w:numPr>
          <w:ilvl w:val="2"/>
          <w:numId w:val="4"/>
        </w:numPr>
        <w:tabs>
          <w:tab w:val="clear" w:pos="420"/>
          <w:tab w:val="left" w:pos="1064" w:leader="none"/>
        </w:tabs>
        <w:spacing w:lineRule="exact" w:line="400" w:before="50" w:after="50"/>
        <w:rPr>
          <w:sz w:val="24"/>
        </w:rPr>
      </w:pPr>
      <w:r>
        <w:rPr>
          <w:sz w:val="24"/>
        </w:rPr>
        <w:t>一致性：各层次目标应保持一致，下一级目标要以分解、完成上一级目标为基准；</w:t>
      </w:r>
    </w:p>
    <w:p>
      <w:pPr>
        <w:pStyle w:val="Normal"/>
        <w:widowControl/>
        <w:numPr>
          <w:ilvl w:val="2"/>
          <w:numId w:val="4"/>
        </w:numPr>
        <w:tabs>
          <w:tab w:val="clear" w:pos="420"/>
          <w:tab w:val="left" w:pos="1064" w:leader="none"/>
        </w:tabs>
        <w:spacing w:lineRule="exact" w:line="400" w:before="50" w:after="50"/>
        <w:rPr>
          <w:sz w:val="24"/>
        </w:rPr>
      </w:pPr>
      <w:r>
        <w:rPr>
          <w:sz w:val="24"/>
        </w:rPr>
        <w:t>民主性：所有考核目标的制定均应由考核对象与其直接上级共同商定。</w:t>
      </w:r>
    </w:p>
    <w:p>
      <w:pPr>
        <w:pStyle w:val="Normal"/>
        <w:numPr>
          <w:ilvl w:val="0"/>
          <w:numId w:val="33"/>
        </w:numPr>
        <w:tabs>
          <w:tab w:val="clear" w:pos="420"/>
          <w:tab w:val="left" w:pos="1080" w:leader="none"/>
        </w:tabs>
        <w:spacing w:lineRule="exact" w:line="400" w:before="120" w:after="120"/>
        <w:rPr>
          <w:sz w:val="24"/>
        </w:rPr>
      </w:pPr>
      <w:r>
        <w:rPr>
          <w:rFonts w:eastAsia="Times New Roman"/>
          <w:sz w:val="24"/>
        </w:rPr>
        <w:t xml:space="preserve"> </w:t>
      </w:r>
      <w:r>
        <w:rPr>
          <w:sz w:val="24"/>
        </w:rPr>
        <w:t>考核关系</w:t>
      </w:r>
    </w:p>
    <w:p>
      <w:pPr>
        <w:pStyle w:val="Normal"/>
        <w:spacing w:lineRule="exact" w:line="400" w:before="50" w:after="50"/>
        <w:ind w:firstLine="480"/>
        <w:rPr/>
      </w:pPr>
      <w:r>
        <w:rPr>
          <w:sz w:val="24"/>
        </w:rPr>
        <w:t>除</w:t>
      </w:r>
      <w:r>
        <w:rPr>
          <w:sz w:val="24"/>
          <w:u w:val="single"/>
        </w:rPr>
        <w:t>周边绩效考核指标</w:t>
      </w:r>
      <w:r>
        <w:rPr>
          <w:sz w:val="24"/>
        </w:rPr>
        <w:t>由相关同级进行考核外，其余指标均由上级对下级进行考核。各个岗位的考核关系参见</w:t>
      </w:r>
      <w:hyperlink w:anchor="_附表5__考核关系简表">
        <w:r>
          <w:rPr>
            <w:rStyle w:val="InternetLink"/>
            <w:sz w:val="24"/>
          </w:rPr>
          <w:t>附表</w:t>
        </w:r>
        <w:r>
          <w:rPr>
            <w:rStyle w:val="InternetLink"/>
            <w:sz w:val="24"/>
          </w:rPr>
          <w:t xml:space="preserve">5  </w:t>
        </w:r>
        <w:r>
          <w:rPr>
            <w:rStyle w:val="InternetLink"/>
            <w:sz w:val="24"/>
          </w:rPr>
          <w:t>考核关系简表</w:t>
        </w:r>
      </w:hyperlink>
      <w:r>
        <w:rPr>
          <w:sz w:val="24"/>
        </w:rPr>
        <w:t>。</w:t>
      </w:r>
    </w:p>
    <w:p>
      <w:pPr>
        <w:pStyle w:val="Normal"/>
        <w:numPr>
          <w:ilvl w:val="0"/>
          <w:numId w:val="33"/>
        </w:numPr>
        <w:tabs>
          <w:tab w:val="clear" w:pos="420"/>
          <w:tab w:val="left" w:pos="1080" w:leader="none"/>
        </w:tabs>
        <w:spacing w:lineRule="exact" w:line="400" w:before="120" w:after="120"/>
        <w:rPr>
          <w:sz w:val="24"/>
        </w:rPr>
      </w:pPr>
      <w:bookmarkStart w:id="4" w:name="_表1-3-1__考核关系简表"/>
      <w:bookmarkEnd w:id="4"/>
      <w:r>
        <w:rPr>
          <w:rFonts w:eastAsia="Times New Roman"/>
          <w:sz w:val="24"/>
        </w:rPr>
        <w:t xml:space="preserve"> </w:t>
      </w:r>
      <w:r>
        <w:rPr>
          <w:sz w:val="24"/>
        </w:rPr>
        <w:t>考核指标的权重</w:t>
      </w:r>
    </w:p>
    <w:p>
      <w:pPr>
        <w:pStyle w:val="Normal"/>
        <w:spacing w:lineRule="exact" w:line="400" w:before="50" w:after="50"/>
        <w:ind w:firstLine="480"/>
        <w:rPr>
          <w:sz w:val="24"/>
        </w:rPr>
      </w:pPr>
      <w:r>
        <w:rPr>
          <w:sz w:val="24"/>
        </w:rPr>
        <w:t>权重表示单个考核指标在指标体系中的相对重要程度，以及该指标针对不同的考核人评价时的相对重要程度。</w:t>
      </w:r>
    </w:p>
    <w:p>
      <w:pPr>
        <w:pStyle w:val="Normal"/>
        <w:numPr>
          <w:ilvl w:val="0"/>
          <w:numId w:val="33"/>
        </w:numPr>
        <w:tabs>
          <w:tab w:val="clear" w:pos="420"/>
          <w:tab w:val="left" w:pos="1080" w:leader="none"/>
        </w:tabs>
        <w:spacing w:lineRule="exact" w:line="400" w:before="120" w:after="120"/>
        <w:rPr/>
      </w:pPr>
      <w:r>
        <w:rPr>
          <w:rFonts w:eastAsia="Times New Roman"/>
          <w:sz w:val="24"/>
        </w:rPr>
        <w:t xml:space="preserve"> </w:t>
      </w:r>
      <w:r>
        <w:rPr>
          <w:sz w:val="24"/>
        </w:rPr>
        <w:t>考核形式</w:t>
      </w:r>
    </w:p>
    <w:p>
      <w:pPr>
        <w:pStyle w:val="Normal"/>
        <w:spacing w:lineRule="exact" w:line="400" w:before="50" w:after="50"/>
        <w:ind w:firstLine="480"/>
        <w:rPr/>
      </w:pPr>
      <w:r>
        <w:rPr>
          <w:sz w:val="24"/>
        </w:rPr>
        <w:t>对于公司高层和中层（包括各总监、各部门负责人、地区业务总部总经理、营业部营销经理、运行经理以及服务部负责人）的</w:t>
      </w:r>
      <w:r>
        <w:rPr>
          <w:sz w:val="24"/>
          <w:u w:val="single"/>
        </w:rPr>
        <w:t>业绩考核</w:t>
      </w:r>
      <w:r>
        <w:rPr>
          <w:sz w:val="24"/>
        </w:rPr>
        <w:t>采用</w:t>
      </w:r>
      <w:r>
        <w:rPr>
          <w:sz w:val="24"/>
          <w:u w:val="single"/>
        </w:rPr>
        <w:t>业绩合同</w:t>
      </w:r>
      <w:r>
        <w:rPr>
          <w:sz w:val="24"/>
        </w:rPr>
        <w:t>的形式进行。（关于业绩合同的详细规定参见本制度第四章。）其他员工的业绩考核采用考核表的形式进行。</w:t>
      </w:r>
    </w:p>
    <w:p>
      <w:pPr>
        <w:pStyle w:val="Normal"/>
        <w:spacing w:lineRule="exact" w:line="400" w:before="50" w:after="50"/>
        <w:ind w:firstLine="480"/>
        <w:rPr/>
      </w:pPr>
      <w:r>
        <w:rPr>
          <w:sz w:val="24"/>
          <w:u w:val="single"/>
        </w:rPr>
        <w:t>周边绩效</w:t>
      </w:r>
      <w:r>
        <w:rPr>
          <w:sz w:val="24"/>
        </w:rPr>
        <w:t>和</w:t>
      </w:r>
      <w:r>
        <w:rPr>
          <w:sz w:val="24"/>
          <w:u w:val="single"/>
        </w:rPr>
        <w:t>能力</w:t>
      </w:r>
      <w:r>
        <w:rPr>
          <w:sz w:val="24"/>
        </w:rPr>
        <w:t>考核以考核表的形式进行。</w:t>
      </w:r>
    </w:p>
    <w:p>
      <w:pPr>
        <w:pStyle w:val="Normal"/>
        <w:numPr>
          <w:ilvl w:val="0"/>
          <w:numId w:val="33"/>
        </w:numPr>
        <w:tabs>
          <w:tab w:val="clear" w:pos="420"/>
          <w:tab w:val="left" w:pos="1080" w:leader="none"/>
        </w:tabs>
        <w:spacing w:lineRule="exact" w:line="400" w:before="120" w:after="120"/>
        <w:rPr>
          <w:sz w:val="24"/>
        </w:rPr>
      </w:pPr>
      <w:r>
        <w:rPr>
          <w:sz w:val="24"/>
        </w:rPr>
        <w:t>考核程序</w:t>
      </w:r>
    </w:p>
    <w:p>
      <w:pPr>
        <w:pStyle w:val="Style8"/>
        <w:numPr>
          <w:ilvl w:val="1"/>
          <w:numId w:val="10"/>
        </w:numPr>
        <w:spacing w:lineRule="auto" w:line="360" w:before="60" w:after="60"/>
        <w:rPr>
          <w:rFonts w:ascii="宋体;SimSun" w:hAnsi="宋体;SimSun" w:eastAsia="宋体;SimSun" w:cs="宋体;SimSun"/>
          <w:color w:val="000000"/>
        </w:rPr>
      </w:pPr>
      <w:r>
        <w:rPr>
          <w:rFonts w:ascii="宋体;SimSun" w:hAnsi="宋体;SimSun" w:cs="宋体;SimSun" w:eastAsia="宋体;SimSun"/>
          <w:color w:val="000000"/>
        </w:rPr>
        <w:t>业绩合同签订与考核表内容确定：</w:t>
      </w:r>
    </w:p>
    <w:p>
      <w:pPr>
        <w:pStyle w:val="Style8"/>
        <w:spacing w:lineRule="auto" w:line="360" w:before="60" w:after="60"/>
        <w:ind w:firstLine="480"/>
        <w:rPr/>
      </w:pPr>
      <w:r>
        <w:rPr>
          <w:rFonts w:ascii="宋体;SimSun" w:hAnsi="宋体;SimSun" w:cs="宋体;SimSun" w:eastAsia="宋体;SimSun"/>
          <w:color w:val="000000"/>
        </w:rPr>
        <w:t>每年十二月公司考核领导小组负责本年度高层和中层业绩合同</w:t>
      </w:r>
      <w:r>
        <w:rPr>
          <w:rFonts w:ascii="宋体;SimSun" w:hAnsi="宋体;SimSun" w:cs="宋体;SimSun" w:eastAsia="宋体;SimSun"/>
          <w:color w:val="000000"/>
        </w:rPr>
        <w:t>的修改完善和</w:t>
      </w:r>
      <w:r>
        <w:rPr>
          <w:rFonts w:ascii="宋体;SimSun" w:hAnsi="宋体;SimSun" w:cs="宋体;SimSun" w:eastAsia="宋体;SimSun"/>
          <w:color w:val="000000"/>
        </w:rPr>
        <w:t>下一年度</w:t>
      </w:r>
      <w:r>
        <w:rPr>
          <w:rFonts w:ascii="宋体;SimSun" w:hAnsi="宋体;SimSun" w:cs="宋体;SimSun" w:eastAsia="宋体;SimSun"/>
          <w:color w:val="000000"/>
        </w:rPr>
        <w:t>业绩合同的制定</w:t>
      </w:r>
      <w:r>
        <w:rPr>
          <w:rFonts w:ascii="宋体;SimSun" w:hAnsi="宋体;SimSun" w:cs="宋体;SimSun" w:eastAsia="宋体;SimSun"/>
          <w:color w:val="000000"/>
        </w:rPr>
        <w:t>。受约人</w:t>
      </w:r>
      <w:r>
        <w:rPr>
          <w:rFonts w:ascii="宋体;SimSun" w:hAnsi="宋体;SimSun" w:cs="宋体;SimSun" w:eastAsia="宋体;SimSun"/>
          <w:color w:val="000000"/>
        </w:rPr>
        <w:t>的考核维度、指标和权重以及考核标准等由被考核者上级向其解释、说明并讨论相互认可</w:t>
      </w:r>
      <w:r>
        <w:rPr>
          <w:rFonts w:ascii="宋体;SimSun" w:hAnsi="宋体;SimSun" w:cs="宋体;SimSun" w:eastAsia="宋体;SimSun"/>
          <w:color w:val="000000"/>
        </w:rPr>
        <w:t>。</w:t>
      </w:r>
    </w:p>
    <w:p>
      <w:pPr>
        <w:pStyle w:val="Style8"/>
        <w:spacing w:lineRule="auto" w:line="360" w:before="60" w:after="60"/>
        <w:ind w:firstLine="480"/>
        <w:rPr>
          <w:rFonts w:ascii="宋体;SimSun" w:hAnsi="宋体;SimSun" w:eastAsia="宋体;SimSun" w:cs="宋体;SimSun"/>
          <w:color w:val="000000"/>
        </w:rPr>
      </w:pPr>
      <w:r>
        <w:rPr>
          <w:rFonts w:ascii="宋体;SimSun" w:hAnsi="宋体;SimSun" w:cs="宋体;SimSun" w:eastAsia="宋体;SimSun"/>
          <w:color w:val="000000"/>
        </w:rPr>
        <w:t>每年十二月公司考核领导小组总体传达各部门下一年度考核原则和考核表样本，各部门负责人根据本部门的实际情况，设计、调整并向人力资源部上报本部门员工的考核表。人力资源部汇总考核方案、提出审核意见并上报公司考核领导小组。考核领导小组研究、审批后下发给各部门。</w:t>
      </w:r>
    </w:p>
    <w:p>
      <w:pPr>
        <w:pStyle w:val="Style8"/>
        <w:spacing w:lineRule="auto" w:line="360" w:before="60" w:after="60"/>
        <w:ind w:firstLine="480"/>
        <w:rPr>
          <w:rFonts w:ascii="宋体;SimSun" w:hAnsi="宋体;SimSun" w:eastAsia="宋体;SimSun" w:cs="宋体;SimSun"/>
          <w:color w:val="000000"/>
        </w:rPr>
      </w:pPr>
      <w:r>
        <w:rPr>
          <w:rFonts w:ascii="宋体;SimSun" w:hAnsi="宋体;SimSun" w:cs="宋体;SimSun" w:eastAsia="宋体;SimSun"/>
          <w:color w:val="000000"/>
        </w:rPr>
        <w:t>被考核者</w:t>
      </w:r>
      <w:r>
        <w:rPr>
          <w:rFonts w:ascii="宋体;SimSun" w:hAnsi="宋体;SimSun" w:cs="宋体;SimSun" w:eastAsia="宋体;SimSun"/>
          <w:color w:val="000000"/>
        </w:rPr>
        <w:t>的考核维度、指标和权重以及考核标准等由</w:t>
      </w:r>
      <w:r>
        <w:rPr>
          <w:rFonts w:ascii="宋体;SimSun" w:hAnsi="宋体;SimSun" w:cs="宋体;SimSun" w:eastAsia="宋体;SimSun"/>
          <w:color w:val="000000"/>
        </w:rPr>
        <w:t>考核者</w:t>
      </w:r>
      <w:r>
        <w:rPr>
          <w:rFonts w:ascii="宋体;SimSun" w:hAnsi="宋体;SimSun" w:cs="宋体;SimSun" w:eastAsia="宋体;SimSun"/>
          <w:color w:val="000000"/>
        </w:rPr>
        <w:t>向其解释、说明并讨论相互认可</w:t>
      </w:r>
      <w:r>
        <w:rPr>
          <w:rFonts w:ascii="宋体;SimSun" w:hAnsi="宋体;SimSun" w:cs="宋体;SimSun" w:eastAsia="宋体;SimSun"/>
          <w:color w:val="000000"/>
        </w:rPr>
        <w:t>。</w:t>
      </w:r>
    </w:p>
    <w:p>
      <w:pPr>
        <w:pStyle w:val="Style8"/>
        <w:numPr>
          <w:ilvl w:val="1"/>
          <w:numId w:val="10"/>
        </w:numPr>
        <w:spacing w:lineRule="auto" w:line="360" w:before="60" w:after="60"/>
        <w:rPr>
          <w:rFonts w:ascii="宋体;SimSun" w:hAnsi="宋体;SimSun" w:eastAsia="宋体;SimSun" w:cs="宋体;SimSun"/>
        </w:rPr>
      </w:pPr>
      <w:r>
        <w:rPr>
          <w:rFonts w:ascii="宋体;SimSun" w:hAnsi="宋体;SimSun" w:cs="宋体;SimSun" w:eastAsia="宋体;SimSun"/>
          <w:color w:val="000000"/>
        </w:rPr>
        <w:t>考核记录：</w:t>
      </w:r>
      <w:r>
        <w:rPr>
          <w:rFonts w:ascii="宋体;SimSun" w:hAnsi="宋体;SimSun" w:cs="宋体;SimSun" w:eastAsia="宋体;SimSun"/>
          <w:color w:val="000000"/>
        </w:rPr>
        <w:t>考核</w:t>
      </w:r>
      <w:r>
        <w:rPr>
          <w:rFonts w:ascii="宋体;SimSun" w:hAnsi="宋体;SimSun" w:cs="宋体;SimSun" w:eastAsia="宋体;SimSun"/>
          <w:color w:val="000000"/>
        </w:rPr>
        <w:t>期内</w:t>
      </w:r>
      <w:r>
        <w:rPr>
          <w:rFonts w:ascii="宋体;SimSun" w:hAnsi="宋体;SimSun" w:cs="宋体;SimSun" w:eastAsia="宋体;SimSun"/>
          <w:color w:val="000000"/>
        </w:rPr>
        <w:t>，</w:t>
      </w:r>
      <w:r>
        <w:rPr>
          <w:rFonts w:ascii="宋体;SimSun" w:hAnsi="宋体;SimSun" w:cs="宋体;SimSun" w:eastAsia="宋体;SimSun"/>
          <w:color w:val="000000"/>
        </w:rPr>
        <w:t>业绩合同的发约人（</w:t>
      </w:r>
      <w:r>
        <w:rPr>
          <w:rFonts w:ascii="宋体;SimSun" w:hAnsi="宋体;SimSun" w:cs="宋体;SimSun" w:eastAsia="宋体;SimSun"/>
          <w:color w:val="000000"/>
        </w:rPr>
        <w:t>考核主体</w:t>
      </w:r>
      <w:r>
        <w:rPr>
          <w:rFonts w:ascii="宋体;SimSun" w:hAnsi="宋体;SimSun" w:cs="宋体;SimSun" w:eastAsia="宋体;SimSun"/>
          <w:color w:val="000000"/>
        </w:rPr>
        <w:t>）</w:t>
      </w:r>
      <w:r>
        <w:rPr>
          <w:rFonts w:ascii="宋体;SimSun" w:hAnsi="宋体;SimSun" w:cs="宋体;SimSun" w:eastAsia="宋体;SimSun"/>
          <w:color w:val="000000"/>
        </w:rPr>
        <w:t>对</w:t>
      </w:r>
      <w:r>
        <w:rPr>
          <w:rFonts w:ascii="宋体;SimSun" w:hAnsi="宋体;SimSun" w:cs="宋体;SimSun" w:eastAsia="宋体;SimSun"/>
          <w:color w:val="000000"/>
        </w:rPr>
        <w:t>受约人（被</w:t>
      </w:r>
      <w:r>
        <w:rPr>
          <w:rFonts w:ascii="宋体;SimSun" w:hAnsi="宋体;SimSun" w:cs="宋体;SimSun" w:eastAsia="宋体;SimSun"/>
          <w:color w:val="000000"/>
        </w:rPr>
        <w:t>考核人</w:t>
      </w:r>
      <w:r>
        <w:rPr>
          <w:rFonts w:ascii="宋体;SimSun" w:hAnsi="宋体;SimSun" w:cs="宋体;SimSun" w:eastAsia="宋体;SimSun"/>
          <w:color w:val="000000"/>
        </w:rPr>
        <w:t>）</w:t>
      </w:r>
      <w:r>
        <w:rPr>
          <w:rFonts w:ascii="宋体;SimSun" w:hAnsi="宋体;SimSun" w:cs="宋体;SimSun" w:eastAsia="宋体;SimSun"/>
          <w:color w:val="000000"/>
        </w:rPr>
        <w:t>的考核维度、指标以及考核标准充分了解，建立日常考核台帐，将考核内容进行记录，作为考核打分的依据，在被考核人有疑义时作为原始凭证，以便考核申诉的处理。</w:t>
      </w:r>
      <w:r>
        <w:rPr>
          <w:rFonts w:ascii="宋体;SimSun" w:hAnsi="宋体;SimSun" w:cs="宋体;SimSun" w:eastAsia="宋体;SimSun"/>
          <w:color w:val="000000"/>
        </w:rPr>
        <w:t>同时，发约人（考核者）就被受约人（考核者）的表现进行考察评估，并不定期进行业绩反馈和指导，帮助被考核者实现绩效目标。</w:t>
      </w:r>
    </w:p>
    <w:p>
      <w:pPr>
        <w:pStyle w:val="Style8"/>
        <w:numPr>
          <w:ilvl w:val="1"/>
          <w:numId w:val="10"/>
        </w:numPr>
        <w:spacing w:lineRule="auto" w:line="360" w:before="60" w:after="60"/>
        <w:rPr>
          <w:rFonts w:ascii="宋体;SimSun" w:hAnsi="宋体;SimSun" w:eastAsia="宋体;SimSun" w:cs="宋体;SimSun"/>
        </w:rPr>
      </w:pPr>
      <w:r>
        <w:rPr>
          <w:rFonts w:ascii="宋体;SimSun" w:hAnsi="宋体;SimSun" w:cs="宋体;SimSun" w:eastAsia="宋体;SimSun"/>
        </w:rPr>
        <w:t>考核的启动：</w:t>
      </w:r>
    </w:p>
    <w:p>
      <w:pPr>
        <w:pStyle w:val="Style8"/>
        <w:numPr>
          <w:ilvl w:val="0"/>
          <w:numId w:val="55"/>
        </w:numPr>
        <w:spacing w:lineRule="auto" w:line="360" w:before="60" w:after="60"/>
        <w:rPr/>
      </w:pPr>
      <w:r>
        <w:rPr>
          <w:rFonts w:ascii="宋体;SimSun" w:hAnsi="宋体;SimSun" w:cs="宋体;SimSun" w:eastAsia="宋体;SimSun"/>
          <w:u w:val="single"/>
        </w:rPr>
        <w:t>季度考核</w:t>
      </w:r>
      <w:r>
        <w:rPr>
          <w:rFonts w:ascii="宋体;SimSun" w:hAnsi="宋体;SimSun" w:cs="宋体;SimSun" w:eastAsia="宋体;SimSun"/>
        </w:rPr>
        <w:t>数据收集和打分和考核结果计算：</w:t>
      </w:r>
    </w:p>
    <w:p>
      <w:pPr>
        <w:pStyle w:val="Style8"/>
        <w:numPr>
          <w:ilvl w:val="1"/>
          <w:numId w:val="55"/>
        </w:numPr>
        <w:spacing w:lineRule="auto" w:line="360" w:before="60" w:after="60"/>
        <w:rPr/>
      </w:pPr>
      <w:r>
        <w:rPr>
          <w:rFonts w:ascii="宋体;SimSun" w:hAnsi="宋体;SimSun" w:cs="宋体;SimSun" w:eastAsia="宋体;SimSun"/>
        </w:rPr>
        <w:t>季度结束后的</w:t>
      </w:r>
      <w:r>
        <w:rPr>
          <w:rFonts w:eastAsia="宋体;SimSun" w:cs="宋体;SimSun" w:ascii="宋体;SimSun" w:hAnsi="宋体;SimSun"/>
          <w:color w:val="FF0000"/>
        </w:rPr>
        <w:t>10</w:t>
      </w:r>
      <w:r>
        <w:rPr>
          <w:rFonts w:ascii="宋体;SimSun" w:hAnsi="宋体;SimSun" w:cs="宋体;SimSun" w:eastAsia="宋体;SimSun"/>
        </w:rPr>
        <w:t>天内，总部各部门根据业绩考核要求，向人力资源部上报总部人员、分支机构负责人和营业部财务、电脑人员</w:t>
      </w:r>
      <w:r>
        <w:rPr>
          <w:rFonts w:eastAsia="宋体;SimSun" w:cs="宋体;SimSun" w:ascii="宋体;SimSun" w:hAnsi="宋体;SimSun"/>
          <w:u w:val="single"/>
        </w:rPr>
        <w:t>KPI</w:t>
      </w:r>
      <w:r>
        <w:rPr>
          <w:rFonts w:ascii="宋体;SimSun" w:hAnsi="宋体;SimSun" w:cs="宋体;SimSun" w:eastAsia="宋体;SimSun"/>
        </w:rPr>
        <w:t>考核所需的数据；同时</w:t>
      </w:r>
      <w:r>
        <w:rPr>
          <w:rFonts w:ascii="宋体;SimSun" w:hAnsi="宋体;SimSun" w:cs="宋体;SimSun" w:eastAsia="宋体;SimSun"/>
          <w:u w:val="single"/>
        </w:rPr>
        <w:t>业绩合同</w:t>
      </w:r>
      <w:r>
        <w:rPr>
          <w:rFonts w:ascii="宋体;SimSun" w:hAnsi="宋体;SimSun" w:cs="宋体;SimSun" w:eastAsia="宋体;SimSun"/>
        </w:rPr>
        <w:t>发约人（考核者）对受约人（被考核者）进行</w:t>
      </w:r>
      <w:r>
        <w:rPr>
          <w:rFonts w:eastAsia="宋体;SimSun" w:cs="宋体;SimSun" w:ascii="宋体;SimSun" w:hAnsi="宋体;SimSun"/>
          <w:u w:val="single"/>
        </w:rPr>
        <w:t>GS</w:t>
      </w:r>
      <w:r>
        <w:rPr>
          <w:rFonts w:ascii="宋体;SimSun" w:hAnsi="宋体;SimSun" w:cs="宋体;SimSun" w:eastAsia="宋体;SimSun"/>
        </w:rPr>
        <w:t>打分；需要通过调查问卷收集数据的在季度结束</w:t>
      </w:r>
      <w:r>
        <w:rPr>
          <w:rFonts w:eastAsia="宋体;SimSun" w:cs="宋体;SimSun" w:ascii="宋体;SimSun" w:hAnsi="宋体;SimSun"/>
          <w:color w:val="FF0000"/>
        </w:rPr>
        <w:t>10</w:t>
      </w:r>
      <w:r>
        <w:rPr>
          <w:rFonts w:ascii="宋体;SimSun" w:hAnsi="宋体;SimSun" w:cs="宋体;SimSun" w:eastAsia="宋体;SimSun"/>
        </w:rPr>
        <w:t>天内收集完毕。</w:t>
      </w:r>
    </w:p>
    <w:p>
      <w:pPr>
        <w:pStyle w:val="Style8"/>
        <w:spacing w:lineRule="auto" w:line="360" w:before="60" w:after="60"/>
        <w:rPr/>
      </w:pPr>
      <w:r>
        <w:rPr>
          <w:rFonts w:ascii="宋体;SimSun" w:hAnsi="宋体;SimSun" w:cs="宋体;SimSun" w:eastAsia="宋体;SimSun"/>
        </w:rPr>
        <w:t>季度结束</w:t>
      </w:r>
      <w:r>
        <w:rPr>
          <w:rFonts w:eastAsia="宋体;SimSun" w:cs="宋体;SimSun" w:ascii="宋体;SimSun" w:hAnsi="宋体;SimSun"/>
          <w:color w:val="FF0000"/>
        </w:rPr>
        <w:t>15</w:t>
      </w:r>
      <w:r>
        <w:rPr>
          <w:rFonts w:ascii="宋体;SimSun" w:hAnsi="宋体;SimSun" w:cs="宋体;SimSun" w:eastAsia="宋体;SimSun"/>
        </w:rPr>
        <w:t>天内，人力资源部负责将总部人员、分支机构负责人和营业部财务、电脑人员的</w:t>
      </w:r>
      <w:r>
        <w:rPr>
          <w:rFonts w:eastAsia="宋体;SimSun" w:cs="宋体;SimSun" w:ascii="宋体;SimSun" w:hAnsi="宋体;SimSun"/>
          <w:u w:val="single"/>
        </w:rPr>
        <w:t>KPI</w:t>
      </w:r>
      <w:r>
        <w:rPr>
          <w:rFonts w:ascii="宋体;SimSun" w:hAnsi="宋体;SimSun" w:cs="宋体;SimSun" w:eastAsia="宋体;SimSun"/>
        </w:rPr>
        <w:t>数据和</w:t>
      </w:r>
      <w:r>
        <w:rPr>
          <w:rFonts w:eastAsia="宋体;SimSun" w:cs="宋体;SimSun" w:ascii="宋体;SimSun" w:hAnsi="宋体;SimSun"/>
          <w:u w:val="single"/>
        </w:rPr>
        <w:t>GS</w:t>
      </w:r>
      <w:r>
        <w:rPr>
          <w:rFonts w:ascii="宋体;SimSun" w:hAnsi="宋体;SimSun" w:cs="宋体;SimSun" w:eastAsia="宋体;SimSun"/>
        </w:rPr>
        <w:t>打分情况汇总，根据绩效考核计算方法计算出员工</w:t>
      </w:r>
      <w:r>
        <w:rPr>
          <w:rFonts w:ascii="宋体;SimSun" w:hAnsi="宋体;SimSun" w:cs="宋体;SimSun" w:eastAsia="宋体;SimSun"/>
          <w:u w:val="single"/>
        </w:rPr>
        <w:t>季度考核综合得分</w:t>
      </w:r>
      <w:r>
        <w:rPr>
          <w:rFonts w:ascii="宋体;SimSun" w:hAnsi="宋体;SimSun" w:cs="宋体;SimSun" w:eastAsia="宋体;SimSun"/>
        </w:rPr>
        <w:t>和员工</w:t>
      </w:r>
      <w:r>
        <w:rPr>
          <w:rFonts w:ascii="宋体;SimSun" w:hAnsi="宋体;SimSun" w:cs="宋体;SimSun" w:eastAsia="宋体;SimSun"/>
          <w:u w:val="single"/>
        </w:rPr>
        <w:t>季度考核系数</w:t>
      </w:r>
      <w:r>
        <w:rPr>
          <w:rFonts w:ascii="宋体;SimSun" w:hAnsi="宋体;SimSun" w:cs="宋体;SimSun" w:eastAsia="宋体;SimSun"/>
        </w:rPr>
        <w:t>，并根据</w:t>
      </w:r>
      <w:r>
        <w:rPr>
          <w:rFonts w:ascii="宋体;SimSun" w:hAnsi="宋体;SimSun" w:cs="宋体;SimSun" w:eastAsia="宋体;SimSun"/>
          <w:u w:val="single"/>
        </w:rPr>
        <w:t>薪酬制度</w:t>
      </w:r>
      <w:r>
        <w:rPr>
          <w:rFonts w:ascii="宋体;SimSun" w:hAnsi="宋体;SimSun" w:cs="宋体;SimSun" w:eastAsia="宋体;SimSun"/>
        </w:rPr>
        <w:t>计算总部人员和分支机构负责人的</w:t>
      </w:r>
      <w:r>
        <w:rPr>
          <w:rFonts w:ascii="宋体;SimSun" w:hAnsi="宋体;SimSun" w:cs="宋体;SimSun" w:eastAsia="宋体;SimSun"/>
          <w:u w:val="single"/>
        </w:rPr>
        <w:t>季度绩效工资</w:t>
      </w:r>
      <w:r>
        <w:rPr>
          <w:rFonts w:ascii="宋体;SimSun" w:hAnsi="宋体;SimSun" w:cs="宋体;SimSun" w:eastAsia="宋体;SimSun"/>
        </w:rPr>
        <w:t>。</w:t>
      </w:r>
    </w:p>
    <w:p>
      <w:pPr>
        <w:pStyle w:val="Style8"/>
        <w:numPr>
          <w:ilvl w:val="1"/>
          <w:numId w:val="55"/>
        </w:numPr>
        <w:spacing w:lineRule="auto" w:line="360" w:before="60" w:after="60"/>
        <w:rPr/>
      </w:pPr>
      <w:r>
        <w:rPr>
          <w:rFonts w:ascii="宋体;SimSun" w:hAnsi="宋体;SimSun" w:cs="宋体;SimSun" w:eastAsia="宋体;SimSun"/>
        </w:rPr>
        <w:t>季度结束后的</w:t>
      </w:r>
      <w:r>
        <w:rPr>
          <w:rFonts w:eastAsia="宋体;SimSun" w:cs="宋体;SimSun" w:ascii="宋体;SimSun" w:hAnsi="宋体;SimSun"/>
          <w:color w:val="FF0000"/>
        </w:rPr>
        <w:t>10</w:t>
      </w:r>
      <w:r>
        <w:rPr>
          <w:rFonts w:ascii="宋体;SimSun" w:hAnsi="宋体;SimSun" w:cs="宋体;SimSun" w:eastAsia="宋体;SimSun"/>
        </w:rPr>
        <w:t>天内，各分支机构根据业绩考核要求组织收集本单元员工（财务、电脑人员除外）</w:t>
      </w:r>
      <w:r>
        <w:rPr>
          <w:rFonts w:eastAsia="宋体;SimSun" w:cs="宋体;SimSun" w:ascii="宋体;SimSun" w:hAnsi="宋体;SimSun"/>
          <w:u w:val="single"/>
        </w:rPr>
        <w:t>KPI</w:t>
      </w:r>
      <w:r>
        <w:rPr>
          <w:rFonts w:ascii="宋体;SimSun" w:hAnsi="宋体;SimSun" w:cs="宋体;SimSun" w:eastAsia="宋体;SimSun"/>
        </w:rPr>
        <w:t>考核所需的数据；同时考核者对被考核员工进行</w:t>
      </w:r>
      <w:r>
        <w:rPr>
          <w:rFonts w:eastAsia="宋体;SimSun" w:cs="宋体;SimSun" w:ascii="宋体;SimSun" w:hAnsi="宋体;SimSun"/>
          <w:u w:val="single"/>
        </w:rPr>
        <w:t>GS</w:t>
      </w:r>
      <w:r>
        <w:rPr>
          <w:rFonts w:ascii="宋体;SimSun" w:hAnsi="宋体;SimSun" w:cs="宋体;SimSun" w:eastAsia="宋体;SimSun"/>
        </w:rPr>
        <w:t>打分；需要通过调查问卷收集数据的在季度结束</w:t>
      </w:r>
      <w:r>
        <w:rPr>
          <w:rFonts w:eastAsia="宋体;SimSun" w:cs="宋体;SimSun" w:ascii="宋体;SimSun" w:hAnsi="宋体;SimSun"/>
          <w:color w:val="FF0000"/>
        </w:rPr>
        <w:t>10</w:t>
      </w:r>
      <w:r>
        <w:rPr>
          <w:rFonts w:ascii="宋体;SimSun" w:hAnsi="宋体;SimSun" w:cs="宋体;SimSun" w:eastAsia="宋体;SimSun"/>
        </w:rPr>
        <w:t>天内收集完毕。</w:t>
      </w:r>
    </w:p>
    <w:p>
      <w:pPr>
        <w:pStyle w:val="Style8"/>
        <w:spacing w:lineRule="auto" w:line="360" w:before="60" w:after="60"/>
        <w:rPr/>
      </w:pPr>
      <w:r>
        <w:rPr>
          <w:rFonts w:ascii="宋体;SimSun" w:hAnsi="宋体;SimSun" w:cs="宋体;SimSun" w:eastAsia="宋体;SimSun"/>
        </w:rPr>
        <w:t>季度结束</w:t>
      </w:r>
      <w:r>
        <w:rPr>
          <w:rFonts w:eastAsia="宋体;SimSun" w:cs="宋体;SimSun" w:ascii="宋体;SimSun" w:hAnsi="宋体;SimSun"/>
          <w:color w:val="FF0000"/>
        </w:rPr>
        <w:t>15</w:t>
      </w:r>
      <w:r>
        <w:rPr>
          <w:rFonts w:ascii="宋体;SimSun" w:hAnsi="宋体;SimSun" w:cs="宋体;SimSun" w:eastAsia="宋体;SimSun"/>
        </w:rPr>
        <w:t>天内，各分支机构将本单元员工（财务、电脑人员除外）的</w:t>
      </w:r>
      <w:r>
        <w:rPr>
          <w:rFonts w:eastAsia="宋体;SimSun" w:cs="宋体;SimSun" w:ascii="宋体;SimSun" w:hAnsi="宋体;SimSun"/>
          <w:u w:val="single"/>
        </w:rPr>
        <w:t>KPI</w:t>
      </w:r>
      <w:r>
        <w:rPr>
          <w:rFonts w:ascii="宋体;SimSun" w:hAnsi="宋体;SimSun" w:cs="宋体;SimSun" w:eastAsia="宋体;SimSun"/>
        </w:rPr>
        <w:t>指标数据和</w:t>
      </w:r>
      <w:r>
        <w:rPr>
          <w:rFonts w:eastAsia="宋体;SimSun" w:cs="宋体;SimSun" w:ascii="宋体;SimSun" w:hAnsi="宋体;SimSun"/>
          <w:u w:val="single"/>
        </w:rPr>
        <w:t>GS</w:t>
      </w:r>
      <w:r>
        <w:rPr>
          <w:rFonts w:ascii="宋体;SimSun" w:hAnsi="宋体;SimSun" w:cs="宋体;SimSun" w:eastAsia="宋体;SimSun"/>
        </w:rPr>
        <w:t>打分情况汇总，根据绩效考核计算方法计算出本单元员工（财务、电脑人员除外）季度考核综合得分，并根据薪酬制度计算本单元员工的季度绩效工资。季度结束</w:t>
      </w:r>
      <w:r>
        <w:rPr>
          <w:rFonts w:eastAsia="宋体;SimSun" w:cs="宋体;SimSun" w:ascii="宋体;SimSun" w:hAnsi="宋体;SimSun"/>
          <w:color w:val="FF0000"/>
        </w:rPr>
        <w:t>20</w:t>
      </w:r>
      <w:r>
        <w:rPr>
          <w:rFonts w:ascii="宋体;SimSun" w:hAnsi="宋体;SimSun" w:cs="宋体;SimSun" w:eastAsia="宋体;SimSun"/>
        </w:rPr>
        <w:t>天内，分支机构将员工最终考核表和计算汇总表上报人力资源部，人力资源部进行汇总后归档保存。</w:t>
      </w:r>
    </w:p>
    <w:p>
      <w:pPr>
        <w:pStyle w:val="Style8"/>
        <w:numPr>
          <w:ilvl w:val="0"/>
          <w:numId w:val="55"/>
        </w:numPr>
        <w:spacing w:lineRule="auto" w:line="360" w:before="60" w:after="60"/>
        <w:ind w:start="570" w:hanging="30"/>
        <w:rPr>
          <w:rFonts w:ascii="宋体;SimSun" w:hAnsi="宋体;SimSun" w:eastAsia="宋体;SimSun" w:cs="宋体;SimSun"/>
        </w:rPr>
      </w:pPr>
      <w:r>
        <w:rPr>
          <w:rFonts w:ascii="宋体;SimSun" w:hAnsi="宋体;SimSun" w:cs="宋体;SimSun" w:eastAsia="宋体;SimSun"/>
          <w:color w:val="000000"/>
        </w:rPr>
        <w:t>年度考核数据收集和打分：</w:t>
      </w:r>
    </w:p>
    <w:p>
      <w:pPr>
        <w:pStyle w:val="Style8"/>
        <w:numPr>
          <w:ilvl w:val="1"/>
          <w:numId w:val="55"/>
        </w:numPr>
        <w:spacing w:lineRule="auto" w:line="360" w:before="60" w:after="60"/>
        <w:rPr/>
      </w:pPr>
      <w:r>
        <w:rPr>
          <w:rFonts w:ascii="宋体;SimSun" w:hAnsi="宋体;SimSun" w:cs="宋体;SimSun" w:eastAsia="宋体;SimSun"/>
        </w:rPr>
        <w:t>年度决算结束后</w:t>
      </w:r>
      <w:r>
        <w:rPr>
          <w:rFonts w:eastAsia="宋体;SimSun" w:cs="宋体;SimSun" w:ascii="宋体;SimSun" w:hAnsi="宋体;SimSun"/>
          <w:color w:val="FF0000"/>
        </w:rPr>
        <w:t>10</w:t>
      </w:r>
      <w:r>
        <w:rPr>
          <w:rFonts w:ascii="宋体;SimSun" w:hAnsi="宋体;SimSun" w:cs="宋体;SimSun" w:eastAsia="宋体;SimSun"/>
        </w:rPr>
        <w:t>天内，总部各部门根据业绩考核要求，向人力资源部上报总部人员、分支机构负责人和营业部财务、电脑人员</w:t>
      </w:r>
      <w:r>
        <w:rPr>
          <w:rFonts w:eastAsia="宋体;SimSun" w:cs="宋体;SimSun" w:ascii="宋体;SimSun" w:hAnsi="宋体;SimSun"/>
          <w:u w:val="single"/>
        </w:rPr>
        <w:t>KPI</w:t>
      </w:r>
      <w:r>
        <w:rPr>
          <w:rFonts w:ascii="宋体;SimSun" w:hAnsi="宋体;SimSun" w:cs="宋体;SimSun" w:eastAsia="宋体;SimSun"/>
        </w:rPr>
        <w:t>考核所需的数据；同时</w:t>
      </w:r>
      <w:r>
        <w:rPr>
          <w:rFonts w:ascii="宋体;SimSun" w:hAnsi="宋体;SimSun" w:cs="宋体;SimSun" w:eastAsia="宋体;SimSun"/>
          <w:u w:val="single"/>
        </w:rPr>
        <w:t>业绩合同</w:t>
      </w:r>
      <w:r>
        <w:rPr>
          <w:rFonts w:ascii="宋体;SimSun" w:hAnsi="宋体;SimSun" w:cs="宋体;SimSun" w:eastAsia="宋体;SimSun"/>
        </w:rPr>
        <w:t>发约人（考核者）对受约人（被考核者）进行年度</w:t>
      </w:r>
      <w:r>
        <w:rPr>
          <w:rFonts w:eastAsia="宋体;SimSun" w:cs="宋体;SimSun" w:ascii="宋体;SimSun" w:hAnsi="宋体;SimSun"/>
          <w:u w:val="single"/>
        </w:rPr>
        <w:t>GS</w:t>
      </w:r>
      <w:r>
        <w:rPr>
          <w:rFonts w:ascii="宋体;SimSun" w:hAnsi="宋体;SimSun" w:cs="宋体;SimSun" w:eastAsia="宋体;SimSun"/>
        </w:rPr>
        <w:t>考核、</w:t>
      </w:r>
      <w:r>
        <w:rPr>
          <w:rFonts w:ascii="宋体;SimSun" w:hAnsi="宋体;SimSun" w:cs="宋体;SimSun" w:eastAsia="宋体;SimSun"/>
          <w:u w:val="single"/>
        </w:rPr>
        <w:t>能力考核</w:t>
      </w:r>
      <w:r>
        <w:rPr>
          <w:rFonts w:ascii="宋体;SimSun" w:hAnsi="宋体;SimSun" w:cs="宋体;SimSun" w:eastAsia="宋体;SimSun"/>
        </w:rPr>
        <w:t>或</w:t>
      </w:r>
      <w:r>
        <w:rPr>
          <w:rFonts w:ascii="宋体;SimSun" w:hAnsi="宋体;SimSun" w:cs="宋体;SimSun" w:eastAsia="宋体;SimSun"/>
          <w:u w:val="single"/>
        </w:rPr>
        <w:t>周边绩效考核</w:t>
      </w:r>
      <w:r>
        <w:rPr>
          <w:rFonts w:ascii="宋体;SimSun" w:hAnsi="宋体;SimSun" w:cs="宋体;SimSun" w:eastAsia="宋体;SimSun"/>
        </w:rPr>
        <w:t>评分；需要通过调查问卷收集数据的在年度决算结束后</w:t>
      </w:r>
      <w:r>
        <w:rPr>
          <w:rFonts w:eastAsia="宋体;SimSun" w:cs="宋体;SimSun" w:ascii="宋体;SimSun" w:hAnsi="宋体;SimSun"/>
          <w:color w:val="FF0000"/>
        </w:rPr>
        <w:t>10</w:t>
      </w:r>
      <w:r>
        <w:rPr>
          <w:rFonts w:ascii="宋体;SimSun" w:hAnsi="宋体;SimSun" w:cs="宋体;SimSun" w:eastAsia="宋体;SimSun"/>
        </w:rPr>
        <w:t>天内收集完毕。</w:t>
      </w:r>
    </w:p>
    <w:p>
      <w:pPr>
        <w:pStyle w:val="Style8"/>
        <w:spacing w:lineRule="auto" w:line="360" w:before="60" w:after="60"/>
        <w:rPr/>
      </w:pPr>
      <w:r>
        <w:rPr>
          <w:rFonts w:ascii="宋体;SimSun" w:hAnsi="宋体;SimSun" w:cs="宋体;SimSun" w:eastAsia="宋体;SimSun"/>
        </w:rPr>
        <w:t>年度决算结束后</w:t>
      </w:r>
      <w:r>
        <w:rPr>
          <w:rFonts w:eastAsia="宋体;SimSun" w:cs="宋体;SimSun" w:ascii="宋体;SimSun" w:hAnsi="宋体;SimSun"/>
          <w:color w:val="FF0000"/>
        </w:rPr>
        <w:t>15</w:t>
      </w:r>
      <w:r>
        <w:rPr>
          <w:rFonts w:ascii="宋体;SimSun" w:hAnsi="宋体;SimSun" w:cs="宋体;SimSun" w:eastAsia="宋体;SimSun"/>
        </w:rPr>
        <w:t>天内，人力资源部负责将总部人员、分支机构负责人和营业部财务、电脑人员的</w:t>
      </w:r>
      <w:r>
        <w:rPr>
          <w:rFonts w:eastAsia="宋体;SimSun" w:cs="宋体;SimSun" w:ascii="宋体;SimSun" w:hAnsi="宋体;SimSun"/>
          <w:u w:val="single"/>
        </w:rPr>
        <w:t>KPI</w:t>
      </w:r>
      <w:r>
        <w:rPr>
          <w:rFonts w:ascii="宋体;SimSun" w:hAnsi="宋体;SimSun" w:cs="宋体;SimSun" w:eastAsia="宋体;SimSun"/>
        </w:rPr>
        <w:t>指标数据和</w:t>
      </w:r>
      <w:r>
        <w:rPr>
          <w:rFonts w:eastAsia="宋体;SimSun" w:cs="宋体;SimSun" w:ascii="宋体;SimSun" w:hAnsi="宋体;SimSun"/>
          <w:u w:val="single"/>
        </w:rPr>
        <w:t>GS</w:t>
      </w:r>
      <w:r>
        <w:rPr>
          <w:rFonts w:ascii="宋体;SimSun" w:hAnsi="宋体;SimSun" w:cs="宋体;SimSun" w:eastAsia="宋体;SimSun"/>
        </w:rPr>
        <w:t>、能力考核和周边绩效考核打分情况汇总，根据绩效考核计算方法计算出员工</w:t>
      </w:r>
      <w:r>
        <w:rPr>
          <w:rFonts w:ascii="宋体;SimSun" w:hAnsi="宋体;SimSun" w:cs="宋体;SimSun" w:eastAsia="宋体;SimSun"/>
          <w:u w:val="single"/>
        </w:rPr>
        <w:t>年度考核综合得分</w:t>
      </w:r>
      <w:r>
        <w:rPr>
          <w:rFonts w:ascii="宋体;SimSun" w:hAnsi="宋体;SimSun" w:cs="宋体;SimSun" w:eastAsia="宋体;SimSun"/>
        </w:rPr>
        <w:t>和</w:t>
      </w:r>
      <w:r>
        <w:rPr>
          <w:rFonts w:ascii="宋体;SimSun" w:hAnsi="宋体;SimSun" w:cs="宋体;SimSun" w:eastAsia="宋体;SimSun"/>
          <w:u w:val="single"/>
        </w:rPr>
        <w:t>年度考核系数</w:t>
      </w:r>
      <w:r>
        <w:rPr>
          <w:rFonts w:ascii="宋体;SimSun" w:hAnsi="宋体;SimSun" w:cs="宋体;SimSun" w:eastAsia="宋体;SimSun"/>
        </w:rPr>
        <w:t>，并根据薪酬制度计算员工</w:t>
      </w:r>
      <w:r>
        <w:rPr>
          <w:rFonts w:ascii="宋体;SimSun" w:hAnsi="宋体;SimSun" w:cs="宋体;SimSun" w:eastAsia="宋体;SimSun"/>
          <w:u w:val="single"/>
        </w:rPr>
        <w:t>年终奖金</w:t>
      </w:r>
      <w:r>
        <w:rPr>
          <w:rFonts w:ascii="宋体;SimSun" w:hAnsi="宋体;SimSun" w:cs="宋体;SimSun" w:eastAsia="宋体;SimSun"/>
        </w:rPr>
        <w:t>。</w:t>
      </w:r>
    </w:p>
    <w:p>
      <w:pPr>
        <w:pStyle w:val="Style8"/>
        <w:numPr>
          <w:ilvl w:val="1"/>
          <w:numId w:val="55"/>
        </w:numPr>
        <w:spacing w:lineRule="auto" w:line="360" w:before="60" w:after="60"/>
        <w:rPr/>
      </w:pPr>
      <w:r>
        <w:rPr>
          <w:rFonts w:ascii="宋体;SimSun" w:hAnsi="宋体;SimSun" w:cs="宋体;SimSun" w:eastAsia="宋体;SimSun"/>
        </w:rPr>
        <w:t>年度决算结束后</w:t>
      </w:r>
      <w:r>
        <w:rPr>
          <w:rFonts w:eastAsia="宋体;SimSun" w:cs="宋体;SimSun" w:ascii="宋体;SimSun" w:hAnsi="宋体;SimSun"/>
          <w:color w:val="FF0000"/>
        </w:rPr>
        <w:t>10</w:t>
      </w:r>
      <w:r>
        <w:rPr>
          <w:rFonts w:ascii="宋体;SimSun" w:hAnsi="宋体;SimSun" w:cs="宋体;SimSun" w:eastAsia="宋体;SimSun"/>
        </w:rPr>
        <w:t>天内，各分支机构根据业绩考核要求组织收集本单元员工（财务、电脑人员除外）</w:t>
      </w:r>
      <w:r>
        <w:rPr>
          <w:rFonts w:eastAsia="宋体;SimSun" w:cs="宋体;SimSun" w:ascii="宋体;SimSun" w:hAnsi="宋体;SimSun"/>
          <w:u w:val="single"/>
        </w:rPr>
        <w:t>KPI</w:t>
      </w:r>
      <w:r>
        <w:rPr>
          <w:rFonts w:ascii="宋体;SimSun" w:hAnsi="宋体;SimSun" w:cs="宋体;SimSun" w:eastAsia="宋体;SimSun"/>
        </w:rPr>
        <w:t>考核所需的数据；同时考核者对被考核员工进行</w:t>
      </w:r>
      <w:r>
        <w:rPr>
          <w:rFonts w:eastAsia="宋体;SimSun" w:cs="宋体;SimSun" w:ascii="宋体;SimSun" w:hAnsi="宋体;SimSun"/>
          <w:u w:val="single"/>
        </w:rPr>
        <w:t>GS</w:t>
      </w:r>
      <w:r>
        <w:rPr>
          <w:rFonts w:ascii="宋体;SimSun" w:hAnsi="宋体;SimSun" w:cs="宋体;SimSun" w:eastAsia="宋体;SimSun"/>
        </w:rPr>
        <w:t>考核和</w:t>
      </w:r>
      <w:r>
        <w:rPr>
          <w:rFonts w:ascii="宋体;SimSun" w:hAnsi="宋体;SimSun" w:cs="宋体;SimSun" w:eastAsia="宋体;SimSun"/>
          <w:u w:val="single"/>
        </w:rPr>
        <w:t>能力考核</w:t>
      </w:r>
      <w:r>
        <w:rPr>
          <w:rFonts w:ascii="宋体;SimSun" w:hAnsi="宋体;SimSun" w:cs="宋体;SimSun" w:eastAsia="宋体;SimSun"/>
        </w:rPr>
        <w:t>评分；需要通过调查问卷收集数据的在年度决算结束后</w:t>
      </w:r>
      <w:r>
        <w:rPr>
          <w:rFonts w:eastAsia="宋体;SimSun" w:cs="宋体;SimSun" w:ascii="宋体;SimSun" w:hAnsi="宋体;SimSun"/>
          <w:color w:val="FF0000"/>
        </w:rPr>
        <w:t>10</w:t>
      </w:r>
      <w:r>
        <w:rPr>
          <w:rFonts w:ascii="宋体;SimSun" w:hAnsi="宋体;SimSun" w:cs="宋体;SimSun" w:eastAsia="宋体;SimSun"/>
        </w:rPr>
        <w:t>天内收集完毕。</w:t>
      </w:r>
    </w:p>
    <w:p>
      <w:pPr>
        <w:pStyle w:val="Style8"/>
        <w:spacing w:lineRule="auto" w:line="360" w:before="60" w:after="60"/>
        <w:rPr/>
      </w:pPr>
      <w:r>
        <w:rPr>
          <w:rFonts w:ascii="宋体;SimSun" w:hAnsi="宋体;SimSun" w:cs="宋体;SimSun" w:eastAsia="宋体;SimSun"/>
        </w:rPr>
        <w:t>年度决算结束后</w:t>
      </w:r>
      <w:r>
        <w:rPr>
          <w:rFonts w:eastAsia="宋体;SimSun" w:cs="宋体;SimSun" w:ascii="宋体;SimSun" w:hAnsi="宋体;SimSun"/>
          <w:color w:val="FF0000"/>
        </w:rPr>
        <w:t>15</w:t>
      </w:r>
      <w:r>
        <w:rPr>
          <w:rFonts w:ascii="宋体;SimSun" w:hAnsi="宋体;SimSun" w:cs="宋体;SimSun" w:eastAsia="宋体;SimSun"/>
        </w:rPr>
        <w:t>天内内，各分支机构将本单元员工（财务、电脑人员除外）的</w:t>
      </w:r>
      <w:r>
        <w:rPr>
          <w:rFonts w:eastAsia="宋体;SimSun" w:cs="宋体;SimSun" w:ascii="宋体;SimSun" w:hAnsi="宋体;SimSun"/>
          <w:u w:val="single"/>
        </w:rPr>
        <w:t>KPI</w:t>
      </w:r>
      <w:r>
        <w:rPr>
          <w:rFonts w:ascii="宋体;SimSun" w:hAnsi="宋体;SimSun" w:cs="宋体;SimSun" w:eastAsia="宋体;SimSun"/>
        </w:rPr>
        <w:t>指标数据、</w:t>
      </w:r>
      <w:r>
        <w:rPr>
          <w:rFonts w:eastAsia="宋体;SimSun" w:cs="宋体;SimSun" w:ascii="宋体;SimSun" w:hAnsi="宋体;SimSun"/>
          <w:u w:val="single"/>
        </w:rPr>
        <w:t>GS</w:t>
      </w:r>
      <w:r>
        <w:rPr>
          <w:rFonts w:ascii="宋体;SimSun" w:hAnsi="宋体;SimSun" w:cs="宋体;SimSun" w:eastAsia="宋体;SimSun"/>
        </w:rPr>
        <w:t>考核和</w:t>
      </w:r>
      <w:r>
        <w:rPr>
          <w:rFonts w:ascii="宋体;SimSun" w:hAnsi="宋体;SimSun" w:cs="宋体;SimSun" w:eastAsia="宋体;SimSun"/>
          <w:u w:val="single"/>
        </w:rPr>
        <w:t>能力考核</w:t>
      </w:r>
      <w:r>
        <w:rPr>
          <w:rFonts w:ascii="宋体;SimSun" w:hAnsi="宋体;SimSun" w:cs="宋体;SimSun" w:eastAsia="宋体;SimSun"/>
        </w:rPr>
        <w:t>打分情况汇总，根据绩效考核计算方法计算出本单元员工（财务、电脑人员除外）</w:t>
      </w:r>
      <w:r>
        <w:rPr>
          <w:rFonts w:ascii="宋体;SimSun" w:hAnsi="宋体;SimSun" w:cs="宋体;SimSun" w:eastAsia="宋体;SimSun"/>
          <w:u w:val="single"/>
        </w:rPr>
        <w:t>年度考核综合得分</w:t>
      </w:r>
      <w:r>
        <w:rPr>
          <w:rFonts w:ascii="宋体;SimSun" w:hAnsi="宋体;SimSun" w:cs="宋体;SimSun" w:eastAsia="宋体;SimSun"/>
        </w:rPr>
        <w:t>和</w:t>
      </w:r>
      <w:r>
        <w:rPr>
          <w:rFonts w:ascii="宋体;SimSun" w:hAnsi="宋体;SimSun" w:cs="宋体;SimSun" w:eastAsia="宋体;SimSun"/>
          <w:u w:val="single"/>
        </w:rPr>
        <w:t>年度考核系数</w:t>
      </w:r>
      <w:r>
        <w:rPr>
          <w:rFonts w:ascii="宋体;SimSun" w:hAnsi="宋体;SimSun" w:cs="宋体;SimSun" w:eastAsia="宋体;SimSun"/>
        </w:rPr>
        <w:t>，并根据薪酬制度计算员工</w:t>
      </w:r>
      <w:r>
        <w:rPr>
          <w:rFonts w:ascii="宋体;SimSun" w:hAnsi="宋体;SimSun" w:cs="宋体;SimSun" w:eastAsia="宋体;SimSun"/>
          <w:u w:val="single"/>
        </w:rPr>
        <w:t>年终奖金</w:t>
      </w:r>
      <w:r>
        <w:rPr>
          <w:rFonts w:ascii="宋体;SimSun" w:hAnsi="宋体;SimSun" w:cs="宋体;SimSun" w:eastAsia="宋体;SimSun"/>
        </w:rPr>
        <w:t>。年度决算结束后</w:t>
      </w:r>
      <w:r>
        <w:rPr>
          <w:rFonts w:eastAsia="宋体;SimSun" w:cs="宋体;SimSun" w:ascii="宋体;SimSun" w:hAnsi="宋体;SimSun"/>
          <w:color w:val="FF0000"/>
        </w:rPr>
        <w:t>20</w:t>
      </w:r>
      <w:r>
        <w:rPr>
          <w:rFonts w:ascii="宋体;SimSun" w:hAnsi="宋体;SimSun" w:cs="宋体;SimSun" w:eastAsia="宋体;SimSun"/>
        </w:rPr>
        <w:t>天内，分支机构将员工最终考核表和考核结果上报人力资源部，人力资源部进行汇总后归档保存。</w:t>
      </w:r>
    </w:p>
    <w:p>
      <w:pPr>
        <w:pStyle w:val="Style8"/>
        <w:numPr>
          <w:ilvl w:val="0"/>
          <w:numId w:val="55"/>
        </w:numPr>
        <w:spacing w:lineRule="auto" w:line="360" w:before="60" w:after="60"/>
        <w:ind w:start="570" w:hanging="30"/>
        <w:rPr>
          <w:rFonts w:ascii="宋体;SimSun" w:hAnsi="宋体;SimSun" w:eastAsia="宋体;SimSun" w:cs="宋体;SimSun"/>
        </w:rPr>
      </w:pPr>
      <w:r>
        <w:rPr>
          <w:rFonts w:ascii="宋体;SimSun" w:hAnsi="宋体;SimSun" w:cs="宋体;SimSun" w:eastAsia="宋体;SimSun"/>
          <w:color w:val="000000"/>
        </w:rPr>
        <w:t>投资银行项目考核数据收集和打分：</w:t>
      </w:r>
    </w:p>
    <w:p>
      <w:pPr>
        <w:pStyle w:val="Style8"/>
        <w:spacing w:lineRule="auto" w:line="360" w:before="60" w:after="60"/>
        <w:rPr/>
      </w:pPr>
      <w:r>
        <w:rPr>
          <w:rFonts w:ascii="宋体;SimSun" w:hAnsi="宋体;SimSun" w:cs="宋体;SimSun" w:eastAsia="宋体;SimSun"/>
        </w:rPr>
        <w:t>项目结束后</w:t>
      </w:r>
      <w:r>
        <w:rPr>
          <w:rFonts w:eastAsia="宋体;SimSun" w:cs="宋体;SimSun" w:ascii="宋体;SimSun" w:hAnsi="宋体;SimSun"/>
          <w:color w:val="FF0000"/>
        </w:rPr>
        <w:t>5</w:t>
      </w:r>
      <w:r>
        <w:rPr>
          <w:rFonts w:ascii="宋体;SimSun" w:hAnsi="宋体;SimSun" w:cs="宋体;SimSun" w:eastAsia="宋体;SimSun"/>
        </w:rPr>
        <w:t>天内，总部或地区业务总部的投资银行部门跟据</w:t>
      </w:r>
      <w:r>
        <w:rPr>
          <w:rFonts w:ascii="宋体;SimSun" w:hAnsi="宋体;SimSun" w:cs="宋体;SimSun" w:eastAsia="宋体;SimSun"/>
          <w:u w:val="single"/>
        </w:rPr>
        <w:t>项目考核</w:t>
      </w:r>
      <w:r>
        <w:rPr>
          <w:rFonts w:ascii="宋体;SimSun" w:hAnsi="宋体;SimSun" w:cs="宋体;SimSun" w:eastAsia="宋体;SimSun"/>
        </w:rPr>
        <w:t>要求组织收集本部门项目组成员</w:t>
      </w:r>
      <w:r>
        <w:rPr>
          <w:rFonts w:eastAsia="宋体;SimSun" w:cs="宋体;SimSun" w:ascii="宋体;SimSun" w:hAnsi="宋体;SimSun"/>
          <w:u w:val="single"/>
        </w:rPr>
        <w:t>KPI</w:t>
      </w:r>
      <w:r>
        <w:rPr>
          <w:rFonts w:ascii="宋体;SimSun" w:hAnsi="宋体;SimSun" w:cs="宋体;SimSun" w:eastAsia="宋体;SimSun"/>
        </w:rPr>
        <w:t>考核所需的数据；同时考核者对被考核员工进行</w:t>
      </w:r>
      <w:r>
        <w:rPr>
          <w:rFonts w:eastAsia="宋体;SimSun" w:cs="宋体;SimSun" w:ascii="宋体;SimSun" w:hAnsi="宋体;SimSun"/>
          <w:u w:val="single"/>
        </w:rPr>
        <w:t>GS</w:t>
      </w:r>
      <w:r>
        <w:rPr>
          <w:rFonts w:ascii="宋体;SimSun" w:hAnsi="宋体;SimSun" w:cs="宋体;SimSun" w:eastAsia="宋体;SimSun"/>
        </w:rPr>
        <w:t>考核评分；</w:t>
      </w:r>
      <w:r>
        <w:rPr>
          <w:rFonts w:ascii="宋体;SimSun" w:hAnsi="宋体;SimSun" w:cs="宋体;SimSun" w:eastAsia="宋体;SimSun"/>
          <w:u w:val="single"/>
        </w:rPr>
        <w:t>客户评价</w:t>
      </w:r>
      <w:r>
        <w:rPr>
          <w:rFonts w:ascii="宋体;SimSun" w:hAnsi="宋体;SimSun" w:cs="宋体;SimSun" w:eastAsia="宋体;SimSun"/>
        </w:rPr>
        <w:t>在项目结束</w:t>
      </w:r>
      <w:r>
        <w:rPr>
          <w:rFonts w:eastAsia="宋体;SimSun" w:cs="宋体;SimSun" w:ascii="宋体;SimSun" w:hAnsi="宋体;SimSun"/>
          <w:color w:val="FF0000"/>
        </w:rPr>
        <w:t>5</w:t>
      </w:r>
      <w:r>
        <w:rPr>
          <w:rFonts w:ascii="宋体;SimSun" w:hAnsi="宋体;SimSun" w:cs="宋体;SimSun" w:eastAsia="宋体;SimSun"/>
        </w:rPr>
        <w:t>天内收集完毕。</w:t>
      </w:r>
    </w:p>
    <w:p>
      <w:pPr>
        <w:pStyle w:val="Style8"/>
        <w:spacing w:lineRule="auto" w:line="360" w:before="60" w:after="60"/>
        <w:rPr/>
      </w:pPr>
      <w:r>
        <w:rPr>
          <w:rFonts w:ascii="宋体;SimSun" w:hAnsi="宋体;SimSun" w:cs="宋体;SimSun" w:eastAsia="宋体;SimSun"/>
        </w:rPr>
        <w:t>项目结束</w:t>
      </w:r>
      <w:r>
        <w:rPr>
          <w:rFonts w:eastAsia="宋体;SimSun" w:cs="宋体;SimSun" w:ascii="宋体;SimSun" w:hAnsi="宋体;SimSun"/>
          <w:color w:val="FF0000"/>
        </w:rPr>
        <w:t>8</w:t>
      </w:r>
      <w:r>
        <w:rPr>
          <w:rFonts w:ascii="宋体;SimSun" w:hAnsi="宋体;SimSun" w:cs="宋体;SimSun" w:eastAsia="宋体;SimSun"/>
        </w:rPr>
        <w:t>天内，人力资源部（或地区总部）分别将总部（或地区总部）投行项目人员的</w:t>
      </w:r>
      <w:r>
        <w:rPr>
          <w:rFonts w:eastAsia="宋体;SimSun" w:cs="宋体;SimSun" w:ascii="宋体;SimSun" w:hAnsi="宋体;SimSun"/>
          <w:u w:val="single"/>
        </w:rPr>
        <w:t>KPI</w:t>
      </w:r>
      <w:r>
        <w:rPr>
          <w:rFonts w:ascii="宋体;SimSun" w:hAnsi="宋体;SimSun" w:cs="宋体;SimSun" w:eastAsia="宋体;SimSun"/>
        </w:rPr>
        <w:t>指标数据、</w:t>
      </w:r>
      <w:r>
        <w:rPr>
          <w:rFonts w:eastAsia="宋体;SimSun" w:cs="宋体;SimSun" w:ascii="宋体;SimSun" w:hAnsi="宋体;SimSun"/>
          <w:u w:val="single"/>
        </w:rPr>
        <w:t>GS</w:t>
      </w:r>
      <w:r>
        <w:rPr>
          <w:rFonts w:ascii="宋体;SimSun" w:hAnsi="宋体;SimSun" w:cs="宋体;SimSun" w:eastAsia="宋体;SimSun"/>
        </w:rPr>
        <w:t>考核和</w:t>
      </w:r>
      <w:r>
        <w:rPr>
          <w:rFonts w:ascii="宋体;SimSun" w:hAnsi="宋体;SimSun" w:cs="宋体;SimSun" w:eastAsia="宋体;SimSun"/>
          <w:u w:val="single"/>
        </w:rPr>
        <w:t>客户评价</w:t>
      </w:r>
      <w:r>
        <w:rPr>
          <w:rFonts w:ascii="宋体;SimSun" w:hAnsi="宋体;SimSun" w:cs="宋体;SimSun" w:eastAsia="宋体;SimSun"/>
        </w:rPr>
        <w:t>情况汇总，根据绩效考核计算方法计算出项目人员的</w:t>
      </w:r>
      <w:r>
        <w:rPr>
          <w:rFonts w:ascii="宋体;SimSun" w:hAnsi="宋体;SimSun" w:cs="宋体;SimSun" w:eastAsia="宋体;SimSun"/>
          <w:u w:val="single"/>
        </w:rPr>
        <w:t>项目考核综合得分</w:t>
      </w:r>
      <w:r>
        <w:rPr>
          <w:rFonts w:ascii="宋体;SimSun" w:hAnsi="宋体;SimSun" w:cs="宋体;SimSun" w:eastAsia="宋体;SimSun"/>
        </w:rPr>
        <w:t>和</w:t>
      </w:r>
      <w:r>
        <w:rPr>
          <w:rFonts w:ascii="宋体;SimSun" w:hAnsi="宋体;SimSun" w:cs="宋体;SimSun" w:eastAsia="宋体;SimSun"/>
          <w:u w:val="single"/>
        </w:rPr>
        <w:t>项目考核系数</w:t>
      </w:r>
      <w:r>
        <w:rPr>
          <w:rFonts w:ascii="宋体;SimSun" w:hAnsi="宋体;SimSun" w:cs="宋体;SimSun" w:eastAsia="宋体;SimSun"/>
        </w:rPr>
        <w:t>，并根据薪酬制度计算</w:t>
      </w:r>
      <w:r>
        <w:rPr>
          <w:rFonts w:ascii="宋体;SimSun" w:hAnsi="宋体;SimSun" w:cs="宋体;SimSun" w:eastAsia="宋体;SimSun"/>
          <w:u w:val="single"/>
        </w:rPr>
        <w:t>项目奖金</w:t>
      </w:r>
      <w:r>
        <w:rPr>
          <w:rFonts w:ascii="宋体;SimSun" w:hAnsi="宋体;SimSun" w:cs="宋体;SimSun" w:eastAsia="宋体;SimSun"/>
        </w:rPr>
        <w:t>。地区总部在考核结束</w:t>
      </w:r>
      <w:r>
        <w:rPr>
          <w:rFonts w:eastAsia="宋体;SimSun" w:cs="宋体;SimSun" w:ascii="宋体;SimSun" w:hAnsi="宋体;SimSun"/>
        </w:rPr>
        <w:t>5</w:t>
      </w:r>
      <w:r>
        <w:rPr>
          <w:rFonts w:ascii="宋体;SimSun" w:hAnsi="宋体;SimSun" w:cs="宋体;SimSun" w:eastAsia="宋体;SimSun"/>
        </w:rPr>
        <w:t>内将考核结果上报人力资源部。</w:t>
      </w:r>
    </w:p>
    <w:p>
      <w:pPr>
        <w:pStyle w:val="Style8"/>
        <w:numPr>
          <w:ilvl w:val="0"/>
          <w:numId w:val="55"/>
        </w:numPr>
        <w:spacing w:lineRule="auto" w:line="360" w:before="60" w:after="60"/>
        <w:rPr>
          <w:rFonts w:ascii="宋体;SimSun" w:hAnsi="宋体;SimSun" w:eastAsia="宋体;SimSun" w:cs="宋体;SimSun"/>
          <w:color w:val="000000"/>
        </w:rPr>
      </w:pPr>
      <w:r>
        <w:rPr>
          <w:rFonts w:ascii="宋体;SimSun" w:hAnsi="宋体;SimSun" w:cs="宋体;SimSun" w:eastAsia="宋体;SimSun"/>
          <w:color w:val="000000"/>
        </w:rPr>
        <w:t>考核结果保存：对于所有的考核，在考核结束</w:t>
      </w:r>
      <w:r>
        <w:rPr>
          <w:rFonts w:eastAsia="宋体;SimSun" w:cs="宋体;SimSun" w:ascii="宋体;SimSun" w:hAnsi="宋体;SimSun"/>
          <w:color w:val="000000"/>
        </w:rPr>
        <w:t>5</w:t>
      </w:r>
      <w:r>
        <w:rPr>
          <w:rFonts w:ascii="宋体;SimSun" w:hAnsi="宋体;SimSun" w:cs="宋体;SimSun" w:eastAsia="宋体;SimSun"/>
          <w:color w:val="000000"/>
        </w:rPr>
        <w:t>天内人力资源部完成所有考核资料的整理归档工作。</w:t>
      </w:r>
    </w:p>
    <w:p>
      <w:pPr>
        <w:pStyle w:val="Style8"/>
        <w:numPr>
          <w:ilvl w:val="0"/>
          <w:numId w:val="55"/>
        </w:numPr>
        <w:spacing w:lineRule="auto" w:line="360" w:before="60" w:after="60"/>
        <w:rPr>
          <w:rFonts w:ascii="宋体;SimSun" w:hAnsi="宋体;SimSun" w:eastAsia="宋体;SimSun" w:cs="宋体;SimSun"/>
        </w:rPr>
      </w:pPr>
      <w:r>
        <w:rPr>
          <w:rFonts w:ascii="宋体;SimSun" w:hAnsi="宋体;SimSun" w:cs="宋体;SimSun" w:eastAsia="宋体;SimSun"/>
        </w:rPr>
        <w:t>考核期间如果有法定休息日，考核安排时间可以根据具体情况由考核领导小组进行调整。</w:t>
      </w:r>
    </w:p>
    <w:p>
      <w:pPr>
        <w:pStyle w:val="Style8"/>
        <w:numPr>
          <w:ilvl w:val="0"/>
          <w:numId w:val="55"/>
        </w:numPr>
        <w:spacing w:lineRule="auto" w:line="360" w:before="60" w:after="60"/>
        <w:ind w:start="570" w:hanging="30"/>
        <w:rPr>
          <w:rFonts w:ascii="宋体;SimSun" w:hAnsi="宋体;SimSun" w:eastAsia="宋体;SimSun" w:cs="宋体;SimSun"/>
        </w:rPr>
      </w:pPr>
      <w:r>
        <w:rPr>
          <w:rFonts w:ascii="宋体;SimSun" w:hAnsi="宋体;SimSun" w:cs="宋体;SimSun" w:eastAsia="宋体;SimSun"/>
        </w:rPr>
        <w:t>考核数据要求：公司各部门提供的业绩指标数据必需真实、可靠。</w:t>
      </w:r>
    </w:p>
    <w:p>
      <w:pPr>
        <w:pStyle w:val="Style8"/>
        <w:numPr>
          <w:ilvl w:val="0"/>
          <w:numId w:val="55"/>
        </w:numPr>
        <w:spacing w:lineRule="auto" w:line="360" w:before="60" w:after="60"/>
        <w:rPr>
          <w:rFonts w:ascii="宋体;SimSun" w:hAnsi="宋体;SimSun" w:eastAsia="宋体;SimSun" w:cs="宋体;SimSun"/>
        </w:rPr>
      </w:pPr>
      <w:r>
        <w:rPr>
          <w:rFonts w:ascii="宋体;SimSun" w:hAnsi="宋体;SimSun" w:cs="宋体;SimSun" w:eastAsia="宋体;SimSun"/>
        </w:rPr>
        <w:t>考核数据核实方法：为保证数据收集结果的真实性和可靠性，可采取个别谈话、征求客户意见、审查工作报告、调阅有关材料和数据、听取监督部门意见等方式，对所采集的数据进行评估，发现数据与事实不符或有舞弊行为的，要及时采取措施予以更正。</w:t>
      </w:r>
    </w:p>
    <w:p>
      <w:pPr>
        <w:pStyle w:val="Style8"/>
        <w:numPr>
          <w:ilvl w:val="0"/>
          <w:numId w:val="55"/>
        </w:numPr>
        <w:spacing w:lineRule="auto" w:line="360" w:before="60" w:after="60"/>
        <w:rPr>
          <w:rFonts w:ascii="宋体;SimSun" w:hAnsi="宋体;SimSun" w:eastAsia="宋体;SimSun" w:cs="宋体;SimSun"/>
        </w:rPr>
      </w:pPr>
      <w:r>
        <w:rPr>
          <w:rFonts w:ascii="宋体;SimSun" w:hAnsi="宋体;SimSun" w:cs="宋体;SimSun" w:eastAsia="宋体;SimSun"/>
        </w:rPr>
        <w:t>考核数据核实者：考核数据的核实由公司人力资源部或人力资源部指定的部门负责。</w:t>
      </w:r>
    </w:p>
    <w:p>
      <w:pPr>
        <w:pStyle w:val="Normal"/>
        <w:numPr>
          <w:ilvl w:val="0"/>
          <w:numId w:val="33"/>
        </w:numPr>
        <w:tabs>
          <w:tab w:val="clear" w:pos="420"/>
          <w:tab w:val="left" w:pos="1080" w:leader="none"/>
        </w:tabs>
        <w:spacing w:lineRule="exact" w:line="400" w:before="120" w:after="120"/>
        <w:rPr>
          <w:sz w:val="24"/>
        </w:rPr>
      </w:pPr>
      <w:r>
        <w:rPr>
          <w:sz w:val="24"/>
        </w:rPr>
        <w:t>绩效考核结果应用：</w:t>
      </w:r>
    </w:p>
    <w:p>
      <w:pPr>
        <w:pStyle w:val="Normal"/>
        <w:numPr>
          <w:ilvl w:val="0"/>
          <w:numId w:val="28"/>
        </w:numPr>
        <w:spacing w:lineRule="exact" w:line="400" w:before="50" w:after="50"/>
        <w:rPr>
          <w:sz w:val="24"/>
        </w:rPr>
      </w:pPr>
      <w:r>
        <w:rPr>
          <w:sz w:val="24"/>
        </w:rPr>
        <w:t>客户经理的季度销售统计作为销售提成的依据。</w:t>
      </w:r>
    </w:p>
    <w:p>
      <w:pPr>
        <w:pStyle w:val="Normal"/>
        <w:numPr>
          <w:ilvl w:val="0"/>
          <w:numId w:val="28"/>
        </w:numPr>
        <w:spacing w:lineRule="exact" w:line="400" w:before="50" w:after="50"/>
        <w:rPr/>
      </w:pPr>
      <w:r>
        <w:rPr>
          <w:sz w:val="24"/>
        </w:rPr>
        <w:t>员工</w:t>
      </w:r>
      <w:r>
        <w:rPr>
          <w:sz w:val="24"/>
          <w:u w:val="single"/>
        </w:rPr>
        <w:t>季度考核</w:t>
      </w:r>
      <w:r>
        <w:rPr>
          <w:sz w:val="24"/>
        </w:rPr>
        <w:t>结果和</w:t>
      </w:r>
      <w:r>
        <w:rPr>
          <w:sz w:val="24"/>
          <w:u w:val="single"/>
        </w:rPr>
        <w:t>年度考核</w:t>
      </w:r>
      <w:r>
        <w:rPr>
          <w:sz w:val="24"/>
        </w:rPr>
        <w:t>结果作为确定员工的</w:t>
      </w:r>
      <w:r>
        <w:rPr>
          <w:sz w:val="24"/>
          <w:u w:val="single"/>
        </w:rPr>
        <w:t>季度绩效工资</w:t>
      </w:r>
      <w:r>
        <w:rPr>
          <w:sz w:val="24"/>
        </w:rPr>
        <w:t>和</w:t>
      </w:r>
      <w:r>
        <w:rPr>
          <w:sz w:val="24"/>
          <w:u w:val="single"/>
        </w:rPr>
        <w:t>年</w:t>
      </w:r>
      <w:r>
        <w:rPr>
          <w:sz w:val="24"/>
          <w:u w:val="single"/>
        </w:rPr>
        <w:t>终</w:t>
      </w:r>
      <w:r>
        <w:rPr>
          <w:sz w:val="24"/>
          <w:u w:val="single"/>
        </w:rPr>
        <w:t>奖</w:t>
      </w:r>
      <w:r>
        <w:rPr>
          <w:sz w:val="24"/>
        </w:rPr>
        <w:t>的</w:t>
      </w:r>
      <w:r>
        <w:rPr>
          <w:sz w:val="24"/>
        </w:rPr>
        <w:t>重要</w:t>
      </w:r>
      <w:r>
        <w:rPr>
          <w:sz w:val="24"/>
        </w:rPr>
        <w:t>依据</w:t>
      </w:r>
      <w:r>
        <w:rPr>
          <w:sz w:val="24"/>
        </w:rPr>
        <w:t>，</w:t>
      </w:r>
      <w:r>
        <w:rPr>
          <w:sz w:val="24"/>
          <w:u w:val="single"/>
        </w:rPr>
        <w:t>项目考核</w:t>
      </w:r>
      <w:r>
        <w:rPr>
          <w:sz w:val="24"/>
        </w:rPr>
        <w:t>是确定员工</w:t>
      </w:r>
      <w:r>
        <w:rPr>
          <w:sz w:val="24"/>
          <w:u w:val="single"/>
        </w:rPr>
        <w:t>项目奖金</w:t>
      </w:r>
      <w:r>
        <w:rPr>
          <w:sz w:val="24"/>
        </w:rPr>
        <w:t>的重要依据。</w:t>
      </w:r>
    </w:p>
    <w:p>
      <w:pPr>
        <w:pStyle w:val="Normal"/>
        <w:numPr>
          <w:ilvl w:val="0"/>
          <w:numId w:val="28"/>
        </w:numPr>
        <w:spacing w:lineRule="exact" w:line="400" w:before="50" w:after="50"/>
        <w:rPr>
          <w:sz w:val="24"/>
        </w:rPr>
      </w:pPr>
      <w:r>
        <w:rPr>
          <w:sz w:val="24"/>
          <w:u w:val="single"/>
        </w:rPr>
        <w:t>年度考核</w:t>
      </w:r>
      <w:r>
        <w:rPr>
          <w:sz w:val="24"/>
        </w:rPr>
        <w:t>结果是</w:t>
      </w:r>
      <w:r>
        <w:rPr>
          <w:sz w:val="24"/>
        </w:rPr>
        <w:t>员工的</w:t>
      </w:r>
      <w:r>
        <w:rPr>
          <w:sz w:val="24"/>
          <w:u w:val="single"/>
        </w:rPr>
        <w:t>工资</w:t>
      </w:r>
      <w:r>
        <w:rPr>
          <w:sz w:val="24"/>
          <w:u w:val="single"/>
        </w:rPr>
        <w:t>等级</w:t>
      </w:r>
      <w:r>
        <w:rPr>
          <w:sz w:val="24"/>
        </w:rPr>
        <w:t>升降的重要依据</w:t>
      </w:r>
      <w:r>
        <w:rPr>
          <w:sz w:val="24"/>
        </w:rPr>
        <w:t>。</w:t>
      </w:r>
    </w:p>
    <w:p>
      <w:pPr>
        <w:pStyle w:val="Normal"/>
        <w:numPr>
          <w:ilvl w:val="0"/>
          <w:numId w:val="28"/>
        </w:numPr>
        <w:spacing w:lineRule="exact" w:line="400" w:before="50" w:after="50"/>
        <w:rPr/>
      </w:pPr>
      <w:r>
        <w:rPr>
          <w:sz w:val="24"/>
          <w:u w:val="single"/>
        </w:rPr>
        <w:t>年度考核</w:t>
      </w:r>
      <w:r>
        <w:rPr>
          <w:sz w:val="24"/>
        </w:rPr>
        <w:t>结果是</w:t>
      </w:r>
      <w:r>
        <w:rPr>
          <w:sz w:val="24"/>
        </w:rPr>
        <w:t>员工的</w:t>
      </w:r>
      <w:r>
        <w:rPr>
          <w:sz w:val="24"/>
          <w:u w:val="single"/>
        </w:rPr>
        <w:t>职务</w:t>
      </w:r>
      <w:r>
        <w:rPr>
          <w:sz w:val="24"/>
          <w:u w:val="single"/>
        </w:rPr>
        <w:t>/</w:t>
      </w:r>
      <w:r>
        <w:rPr>
          <w:sz w:val="24"/>
          <w:u w:val="single"/>
        </w:rPr>
        <w:t>级别</w:t>
      </w:r>
      <w:r>
        <w:rPr>
          <w:sz w:val="24"/>
        </w:rPr>
        <w:t>升降的重要依据。</w:t>
      </w:r>
    </w:p>
    <w:p>
      <w:pPr>
        <w:pStyle w:val="Normal"/>
        <w:numPr>
          <w:ilvl w:val="0"/>
          <w:numId w:val="28"/>
        </w:numPr>
        <w:spacing w:lineRule="exact" w:line="400" w:before="50" w:after="50"/>
        <w:rPr/>
      </w:pPr>
      <w:r>
        <w:rPr>
          <w:sz w:val="24"/>
          <w:u w:val="single"/>
        </w:rPr>
        <w:t>年度考核</w:t>
      </w:r>
      <w:r>
        <w:rPr>
          <w:sz w:val="24"/>
        </w:rPr>
        <w:t>结果是为员工制定培训需求计划和实施培训的重要依据。</w:t>
      </w:r>
      <w:r>
        <w:br w:type="page"/>
      </w:r>
    </w:p>
    <w:p>
      <w:pPr>
        <w:pStyle w:val="Heading2"/>
        <w:spacing w:lineRule="auto" w:line="300" w:before="312" w:after="312"/>
        <w:jc w:val="center"/>
        <w:rPr>
          <w:rFonts w:ascii="Times New Roman" w:hAnsi="Times New Roman" w:cs="Times New Roman"/>
          <w:sz w:val="28"/>
        </w:rPr>
      </w:pPr>
      <w:bookmarkStart w:id="5" w:name="__RefHeading___Toc61085818"/>
      <w:bookmarkEnd w:id="5"/>
      <w:r>
        <w:rPr>
          <w:rFonts w:ascii="Times New Roman" w:hAnsi="Times New Roman" w:cs="Times New Roman" w:eastAsia="宋体;SimSun"/>
          <w:sz w:val="28"/>
        </w:rPr>
        <w:t>第四章</w:t>
      </w:r>
      <w:r>
        <w:rPr>
          <w:rFonts w:ascii="Times New Roman" w:hAnsi="Times New Roman" w:cs="Times New Roman" w:eastAsia="Times New Roman"/>
          <w:sz w:val="28"/>
        </w:rPr>
        <w:t xml:space="preserve">  </w:t>
      </w:r>
      <w:r>
        <w:rPr>
          <w:rFonts w:ascii="Times New Roman" w:hAnsi="Times New Roman" w:cs="Times New Roman" w:eastAsia="宋体;SimSun"/>
          <w:sz w:val="28"/>
        </w:rPr>
        <w:t>业绩合同</w:t>
      </w:r>
    </w:p>
    <w:p>
      <w:pPr>
        <w:pStyle w:val="Normal"/>
        <w:numPr>
          <w:ilvl w:val="0"/>
          <w:numId w:val="33"/>
        </w:numPr>
        <w:tabs>
          <w:tab w:val="clear" w:pos="420"/>
          <w:tab w:val="left" w:pos="1080" w:leader="none"/>
        </w:tabs>
        <w:spacing w:lineRule="exact" w:line="400" w:before="120" w:after="120"/>
        <w:rPr/>
      </w:pPr>
      <w:r>
        <w:rPr>
          <w:rFonts w:eastAsia="Times New Roman"/>
          <w:sz w:val="24"/>
        </w:rPr>
        <w:t xml:space="preserve"> </w:t>
      </w:r>
      <w:r>
        <w:rPr>
          <w:sz w:val="24"/>
        </w:rPr>
        <w:t>业绩合同是公司高层和中层管理人员（包括部门负责人和分支机构负责人）业绩考核的核心，业绩考核的工作围绕业绩合同开展</w:t>
      </w:r>
      <w:r>
        <w:rPr>
          <w:rFonts w:ascii="宋体;SimSun" w:hAnsi="宋体;SimSun" w:cs="宋体;SimSun"/>
          <w:sz w:val="24"/>
        </w:rPr>
        <w:t>（业绩合同见</w:t>
      </w:r>
      <w:hyperlink w:anchor="_附表1_业绩合同">
        <w:r>
          <w:rPr>
            <w:rStyle w:val="InternetLink"/>
            <w:rFonts w:ascii="宋体;SimSun" w:hAnsi="宋体;SimSun" w:cs="宋体;SimSun"/>
            <w:sz w:val="24"/>
          </w:rPr>
          <w:t>附表</w:t>
        </w:r>
        <w:r>
          <w:rPr>
            <w:rStyle w:val="InternetLink"/>
            <w:rFonts w:cs="宋体;SimSun" w:ascii="宋体;SimSun" w:hAnsi="宋体;SimSun"/>
            <w:sz w:val="24"/>
          </w:rPr>
          <w:t xml:space="preserve">1 </w:t>
        </w:r>
        <w:r>
          <w:rPr>
            <w:rStyle w:val="InternetLink"/>
            <w:rFonts w:ascii="宋体;SimSun" w:hAnsi="宋体;SimSun" w:cs="宋体;SimSun"/>
            <w:sz w:val="24"/>
          </w:rPr>
          <w:t>业绩合同</w:t>
        </w:r>
      </w:hyperlink>
      <w:r>
        <w:rPr>
          <w:rFonts w:ascii="宋体;SimSun" w:hAnsi="宋体;SimSun" w:cs="宋体;SimSun"/>
          <w:sz w:val="24"/>
        </w:rPr>
        <w:t>）</w:t>
      </w:r>
      <w:r>
        <w:rPr>
          <w:sz w:val="24"/>
        </w:rPr>
        <w:t>。</w:t>
      </w:r>
    </w:p>
    <w:p>
      <w:pPr>
        <w:pStyle w:val="Normal"/>
        <w:numPr>
          <w:ilvl w:val="0"/>
          <w:numId w:val="33"/>
        </w:numPr>
        <w:tabs>
          <w:tab w:val="clear" w:pos="420"/>
          <w:tab w:val="left" w:pos="1080" w:leader="none"/>
        </w:tabs>
        <w:spacing w:lineRule="exact" w:line="400" w:before="120" w:after="120"/>
        <w:rPr/>
      </w:pPr>
      <w:r>
        <w:rPr>
          <w:rFonts w:eastAsia="Times New Roman"/>
          <w:sz w:val="24"/>
        </w:rPr>
        <w:t xml:space="preserve"> </w:t>
      </w:r>
      <w:r>
        <w:rPr>
          <w:sz w:val="24"/>
        </w:rPr>
        <w:t>业绩合同是上级授权的特定管理人员作为发约人，被考核对象作为受约人，双方以契约的形式对应实现的工作目标所订立的正式书面协议</w:t>
      </w:r>
    </w:p>
    <w:p>
      <w:pPr>
        <w:pStyle w:val="Normal"/>
        <w:numPr>
          <w:ilvl w:val="0"/>
          <w:numId w:val="33"/>
        </w:numPr>
        <w:tabs>
          <w:tab w:val="clear" w:pos="420"/>
          <w:tab w:val="left" w:pos="1080" w:leader="none"/>
        </w:tabs>
        <w:spacing w:lineRule="exact" w:line="400" w:before="120" w:after="120"/>
        <w:rPr/>
      </w:pPr>
      <w:r>
        <w:rPr>
          <w:rFonts w:eastAsia="Times New Roman"/>
          <w:sz w:val="24"/>
        </w:rPr>
        <w:t xml:space="preserve"> </w:t>
      </w:r>
      <w:r>
        <w:rPr>
          <w:sz w:val="24"/>
        </w:rPr>
        <w:t>业绩合同包括</w:t>
      </w:r>
      <w:r>
        <w:rPr>
          <w:sz w:val="24"/>
          <w:u w:val="single"/>
        </w:rPr>
        <w:t>KPI</w:t>
      </w:r>
      <w:r>
        <w:rPr>
          <w:sz w:val="24"/>
        </w:rPr>
        <w:t>和</w:t>
      </w:r>
      <w:r>
        <w:rPr>
          <w:sz w:val="24"/>
          <w:u w:val="single"/>
        </w:rPr>
        <w:t>GS</w:t>
      </w:r>
      <w:r>
        <w:rPr>
          <w:sz w:val="24"/>
        </w:rPr>
        <w:t>指标。指标分为</w:t>
      </w:r>
      <w:r>
        <w:rPr>
          <w:sz w:val="24"/>
          <w:u w:val="single"/>
        </w:rPr>
        <w:t>财务层面</w:t>
      </w:r>
      <w:r>
        <w:rPr>
          <w:sz w:val="24"/>
        </w:rPr>
        <w:t>、</w:t>
      </w:r>
      <w:r>
        <w:rPr>
          <w:sz w:val="24"/>
          <w:u w:val="single"/>
        </w:rPr>
        <w:t>客户层面</w:t>
      </w:r>
      <w:r>
        <w:rPr>
          <w:sz w:val="24"/>
        </w:rPr>
        <w:t>、</w:t>
      </w:r>
      <w:r>
        <w:rPr>
          <w:sz w:val="24"/>
          <w:u w:val="single"/>
        </w:rPr>
        <w:t>内部营运层面</w:t>
      </w:r>
      <w:r>
        <w:rPr>
          <w:sz w:val="24"/>
        </w:rPr>
        <w:t>与</w:t>
      </w:r>
      <w:r>
        <w:rPr>
          <w:sz w:val="24"/>
          <w:u w:val="single"/>
        </w:rPr>
        <w:t>学习成长层面</w:t>
      </w:r>
      <w:r>
        <w:rPr>
          <w:sz w:val="24"/>
        </w:rPr>
        <w:t>四类。</w:t>
      </w:r>
    </w:p>
    <w:p>
      <w:pPr>
        <w:pStyle w:val="Normal"/>
        <w:spacing w:lineRule="exact" w:line="400" w:before="120" w:after="120"/>
        <w:ind w:firstLine="480"/>
        <w:rPr>
          <w:sz w:val="24"/>
        </w:rPr>
      </w:pPr>
      <w:r>
        <w:rPr>
          <w:sz w:val="24"/>
          <w:u w:val="single"/>
        </w:rPr>
        <w:t>KPI</w:t>
      </w:r>
      <w:r>
        <w:rPr>
          <w:sz w:val="24"/>
        </w:rPr>
        <w:t>指标由指标编号和名称、权重、单位、基本目标、挑战目标、实际业绩、完成分值、加权分值、备注等组成。</w:t>
      </w:r>
    </w:p>
    <w:p>
      <w:pPr>
        <w:pStyle w:val="Normal"/>
        <w:spacing w:lineRule="exact" w:line="400" w:before="120" w:after="120"/>
        <w:ind w:firstLine="480"/>
        <w:rPr>
          <w:sz w:val="24"/>
          <w:u w:val="single"/>
        </w:rPr>
      </w:pPr>
      <w:r>
        <w:rPr>
          <w:sz w:val="24"/>
          <w:u w:val="single"/>
        </w:rPr>
        <w:t>GS</w:t>
      </w:r>
      <w:r>
        <w:rPr>
          <w:sz w:val="24"/>
        </w:rPr>
        <w:t>指标由指标名称、权重、基本目标、挑战目标、实际评分、业绩分值、加权分值、备注等组成。</w:t>
      </w:r>
    </w:p>
    <w:p>
      <w:pPr>
        <w:pStyle w:val="Normal"/>
        <w:numPr>
          <w:ilvl w:val="0"/>
          <w:numId w:val="33"/>
        </w:numPr>
        <w:tabs>
          <w:tab w:val="clear" w:pos="420"/>
          <w:tab w:val="left" w:pos="1440" w:leader="none"/>
        </w:tabs>
        <w:spacing w:lineRule="exact" w:line="400" w:before="120" w:after="120"/>
        <w:rPr>
          <w:sz w:val="24"/>
        </w:rPr>
      </w:pPr>
      <w:r>
        <w:rPr>
          <w:sz w:val="24"/>
        </w:rPr>
        <w:t>业绩合同辅助内容：包括受约人姓名、部门</w:t>
      </w:r>
      <w:r>
        <w:rPr>
          <w:sz w:val="24"/>
        </w:rPr>
        <w:t>/</w:t>
      </w:r>
      <w:r>
        <w:rPr>
          <w:sz w:val="24"/>
        </w:rPr>
        <w:t>业务单元、职位、级别；发约人姓名、职位；合同起止时间。</w:t>
      </w:r>
    </w:p>
    <w:p>
      <w:pPr>
        <w:pStyle w:val="Normal"/>
        <w:numPr>
          <w:ilvl w:val="0"/>
          <w:numId w:val="33"/>
        </w:numPr>
        <w:tabs>
          <w:tab w:val="clear" w:pos="420"/>
          <w:tab w:val="left" w:pos="1440" w:leader="none"/>
        </w:tabs>
        <w:spacing w:lineRule="exact" w:line="400" w:before="120" w:after="120"/>
        <w:rPr>
          <w:sz w:val="24"/>
        </w:rPr>
      </w:pPr>
      <w:r>
        <w:rPr>
          <w:sz w:val="24"/>
        </w:rPr>
        <w:t>业绩合同内容设立目的：</w:t>
      </w:r>
    </w:p>
    <w:p>
      <w:pPr>
        <w:pStyle w:val="Style8"/>
        <w:numPr>
          <w:ilvl w:val="0"/>
          <w:numId w:val="17"/>
        </w:numPr>
        <w:spacing w:lineRule="auto" w:line="360" w:before="60" w:after="60"/>
        <w:rPr>
          <w:rFonts w:ascii="宋体;SimSun" w:hAnsi="宋体;SimSun" w:eastAsia="宋体;SimSun" w:cs="宋体;SimSun"/>
        </w:rPr>
      </w:pPr>
      <w:r>
        <w:rPr>
          <w:rFonts w:ascii="宋体;SimSun" w:hAnsi="宋体;SimSun" w:cs="宋体;SimSun" w:eastAsia="宋体;SimSun"/>
        </w:rPr>
        <w:t>受约人信息：通过填写受约人信息，了解受约人在公司的级别及在公司薪酬职等中的位置，以便将业绩合同与薪酬直接挂钩。</w:t>
      </w:r>
    </w:p>
    <w:p>
      <w:pPr>
        <w:pStyle w:val="Style8"/>
        <w:numPr>
          <w:ilvl w:val="0"/>
          <w:numId w:val="17"/>
        </w:numPr>
        <w:spacing w:lineRule="auto" w:line="360" w:before="60" w:after="60"/>
        <w:rPr>
          <w:rFonts w:ascii="宋体;SimSun" w:hAnsi="宋体;SimSun" w:eastAsia="宋体;SimSun" w:cs="宋体;SimSun"/>
        </w:rPr>
      </w:pPr>
      <w:r>
        <w:rPr>
          <w:rFonts w:ascii="宋体;SimSun" w:hAnsi="宋体;SimSun" w:cs="宋体;SimSun" w:eastAsia="宋体;SimSun"/>
        </w:rPr>
        <w:t>权重类别：反映该岗位对公司整体效益、营运、控制的影响程度。</w:t>
      </w:r>
    </w:p>
    <w:p>
      <w:pPr>
        <w:pStyle w:val="Style8"/>
        <w:numPr>
          <w:ilvl w:val="0"/>
          <w:numId w:val="17"/>
        </w:numPr>
        <w:spacing w:lineRule="auto" w:line="360" w:before="60" w:after="60"/>
        <w:rPr>
          <w:rFonts w:ascii="宋体;SimSun" w:hAnsi="宋体;SimSun" w:eastAsia="宋体;SimSun" w:cs="宋体;SimSun"/>
        </w:rPr>
      </w:pPr>
      <w:r>
        <w:rPr>
          <w:rFonts w:ascii="宋体;SimSun" w:hAnsi="宋体;SimSun" w:cs="宋体;SimSun" w:eastAsia="宋体;SimSun"/>
        </w:rPr>
        <w:t>业绩考核内容：全面衡量受约人的重要工作成果。</w:t>
      </w:r>
    </w:p>
    <w:p>
      <w:pPr>
        <w:pStyle w:val="Style8"/>
        <w:numPr>
          <w:ilvl w:val="0"/>
          <w:numId w:val="17"/>
        </w:numPr>
        <w:spacing w:lineRule="auto" w:line="360" w:before="60" w:after="60"/>
        <w:rPr>
          <w:rFonts w:ascii="宋体;SimSun" w:hAnsi="宋体;SimSun" w:eastAsia="宋体;SimSun" w:cs="宋体;SimSun"/>
        </w:rPr>
      </w:pPr>
      <w:r>
        <w:rPr>
          <w:rFonts w:ascii="宋体;SimSun" w:hAnsi="宋体;SimSun" w:cs="宋体;SimSun" w:eastAsia="宋体;SimSun"/>
        </w:rPr>
        <w:t>权重：反映各类指标之间的相对重要程度。</w:t>
      </w:r>
    </w:p>
    <w:p>
      <w:pPr>
        <w:pStyle w:val="Style8"/>
        <w:numPr>
          <w:ilvl w:val="0"/>
          <w:numId w:val="17"/>
        </w:numPr>
        <w:spacing w:lineRule="auto" w:line="360" w:before="60" w:after="60"/>
        <w:rPr>
          <w:rFonts w:ascii="宋体;SimSun" w:hAnsi="宋体;SimSun" w:eastAsia="宋体;SimSun" w:cs="宋体;SimSun"/>
        </w:rPr>
      </w:pPr>
      <w:r>
        <w:rPr>
          <w:rFonts w:ascii="宋体;SimSun" w:hAnsi="宋体;SimSun" w:cs="宋体;SimSun" w:eastAsia="宋体;SimSun"/>
        </w:rPr>
        <w:t>基本目标值：指受约人对该项指标圆满完成年初预算计划所对应的目标值。</w:t>
      </w:r>
    </w:p>
    <w:p>
      <w:pPr>
        <w:pStyle w:val="Style8"/>
        <w:numPr>
          <w:ilvl w:val="0"/>
          <w:numId w:val="17"/>
        </w:numPr>
        <w:spacing w:lineRule="auto" w:line="360" w:before="60" w:after="60"/>
        <w:rPr>
          <w:rFonts w:ascii="宋体;SimSun" w:hAnsi="宋体;SimSun" w:eastAsia="宋体;SimSun" w:cs="宋体;SimSun"/>
        </w:rPr>
      </w:pPr>
      <w:r>
        <w:rPr>
          <w:rFonts w:ascii="宋体;SimSun" w:hAnsi="宋体;SimSun" w:cs="宋体;SimSun" w:eastAsia="宋体;SimSun"/>
        </w:rPr>
        <w:t>挑战目标值：指受约人对该项指标完成效果上的最高期望值。</w:t>
      </w:r>
    </w:p>
    <w:p>
      <w:pPr>
        <w:pStyle w:val="Normal"/>
        <w:numPr>
          <w:ilvl w:val="0"/>
          <w:numId w:val="33"/>
        </w:numPr>
        <w:tabs>
          <w:tab w:val="clear" w:pos="420"/>
          <w:tab w:val="left" w:pos="1440" w:leader="none"/>
        </w:tabs>
        <w:spacing w:lineRule="exact" w:line="400" w:before="120" w:after="120"/>
        <w:rPr>
          <w:sz w:val="24"/>
        </w:rPr>
      </w:pPr>
      <w:r>
        <w:rPr>
          <w:sz w:val="24"/>
        </w:rPr>
        <w:t>关键业绩指标、基本目标值和挑战目标值的确定原则：</w:t>
      </w:r>
    </w:p>
    <w:p>
      <w:pPr>
        <w:pStyle w:val="Normal"/>
        <w:spacing w:lineRule="exact" w:line="400" w:before="120" w:after="120"/>
        <w:ind w:firstLine="480"/>
        <w:rPr>
          <w:sz w:val="24"/>
        </w:rPr>
      </w:pPr>
      <w:r>
        <w:rPr>
          <w:sz w:val="24"/>
        </w:rPr>
        <w:t>要与实现公司总体生产经营目标紧密结合，与管理者的岗位和职责相一致，做到具体明确，重点突出，简便易行，并有时间、数量和质量要求，还要具有可实现性和挑战性。</w:t>
      </w:r>
    </w:p>
    <w:p>
      <w:pPr>
        <w:pStyle w:val="Normal"/>
        <w:numPr>
          <w:ilvl w:val="0"/>
          <w:numId w:val="33"/>
        </w:numPr>
        <w:tabs>
          <w:tab w:val="clear" w:pos="420"/>
          <w:tab w:val="left" w:pos="1440" w:leader="none"/>
        </w:tabs>
        <w:spacing w:lineRule="exact" w:line="400" w:before="120" w:after="120"/>
        <w:rPr>
          <w:sz w:val="24"/>
        </w:rPr>
      </w:pPr>
      <w:r>
        <w:rPr>
          <w:sz w:val="24"/>
        </w:rPr>
        <w:t>关键业绩指标（</w:t>
      </w:r>
      <w:r>
        <w:rPr>
          <w:sz w:val="24"/>
        </w:rPr>
        <w:t>KPI</w:t>
      </w:r>
      <w:r>
        <w:rPr>
          <w:sz w:val="24"/>
        </w:rPr>
        <w:t>）的选择</w:t>
      </w:r>
    </w:p>
    <w:p>
      <w:pPr>
        <w:pStyle w:val="Normal"/>
        <w:spacing w:lineRule="exact" w:line="400" w:before="120" w:after="120"/>
        <w:ind w:firstLine="480"/>
        <w:rPr>
          <w:sz w:val="24"/>
        </w:rPr>
      </w:pPr>
      <w:r>
        <w:rPr>
          <w:sz w:val="24"/>
        </w:rPr>
        <w:t>关键业绩指标是指可量化的影响本单位经营管理的关键因素，是衡量受约人主要工作完成情况的指标，由发约人决定并被受约人所认同。</w:t>
      </w:r>
    </w:p>
    <w:p>
      <w:pPr>
        <w:pStyle w:val="Normal"/>
        <w:numPr>
          <w:ilvl w:val="0"/>
          <w:numId w:val="33"/>
        </w:numPr>
        <w:tabs>
          <w:tab w:val="clear" w:pos="420"/>
          <w:tab w:val="left" w:pos="1440" w:leader="none"/>
        </w:tabs>
        <w:spacing w:lineRule="exact" w:line="400" w:before="120" w:after="120"/>
        <w:rPr>
          <w:sz w:val="24"/>
        </w:rPr>
      </w:pPr>
      <w:r>
        <w:rPr>
          <w:sz w:val="24"/>
        </w:rPr>
        <w:t>业绩考核指标权重的确定</w:t>
      </w:r>
    </w:p>
    <w:p>
      <w:pPr>
        <w:pStyle w:val="Normal"/>
        <w:spacing w:lineRule="exact" w:line="400" w:before="120" w:after="120"/>
        <w:ind w:firstLine="480"/>
        <w:rPr>
          <w:sz w:val="24"/>
        </w:rPr>
      </w:pPr>
      <w:r>
        <w:rPr>
          <w:sz w:val="24"/>
        </w:rPr>
        <w:t>由发约人根据下一阶段公司经营目标设定合理权重。</w:t>
      </w:r>
    </w:p>
    <w:p>
      <w:pPr>
        <w:pStyle w:val="Normal"/>
        <w:numPr>
          <w:ilvl w:val="0"/>
          <w:numId w:val="33"/>
        </w:numPr>
        <w:tabs>
          <w:tab w:val="clear" w:pos="420"/>
          <w:tab w:val="left" w:pos="1440" w:leader="none"/>
        </w:tabs>
        <w:spacing w:lineRule="exact" w:line="400" w:before="120" w:after="120"/>
        <w:rPr>
          <w:sz w:val="24"/>
        </w:rPr>
      </w:pPr>
      <w:r>
        <w:rPr>
          <w:sz w:val="24"/>
        </w:rPr>
        <w:t>关键业绩考核指标（</w:t>
      </w:r>
      <w:r>
        <w:rPr>
          <w:sz w:val="24"/>
        </w:rPr>
        <w:t>KPI</w:t>
      </w:r>
      <w:r>
        <w:rPr>
          <w:sz w:val="24"/>
        </w:rPr>
        <w:t>）的目标值和挑战值确定</w:t>
      </w:r>
    </w:p>
    <w:p>
      <w:pPr>
        <w:pStyle w:val="TextBodyIndent"/>
        <w:numPr>
          <w:ilvl w:val="0"/>
          <w:numId w:val="46"/>
        </w:numPr>
        <w:rPr/>
      </w:pPr>
      <w:r>
        <w:rPr>
          <w:color w:val="000000"/>
          <w:kern w:val="0"/>
          <w:szCs w:val="20"/>
        </w:rPr>
        <w:t>期初直接上级根据考评周期内的工作计划和工作目标、被考核人岗位职责规定的工作任务，经考核对象与直接上级共同协商，制定被考核人当期</w:t>
      </w:r>
      <w:r>
        <w:rPr/>
        <w:t>工作计划、考核指标及指标的目标值，报上一级主管领导审批后，报人力资源部备案后实施。</w:t>
      </w:r>
    </w:p>
    <w:p>
      <w:pPr>
        <w:pStyle w:val="TextBodyIndent"/>
        <w:numPr>
          <w:ilvl w:val="0"/>
          <w:numId w:val="46"/>
        </w:numPr>
        <w:rPr/>
      </w:pPr>
      <w:r>
        <w:rPr/>
        <w:t>工作计划、考核指标及目标值的更改需经考核对象、直接上级和人力资源部门商定，并报上一级主管领导批准后，报人力资源部备案后方可生效。</w:t>
      </w:r>
    </w:p>
    <w:p>
      <w:pPr>
        <w:pStyle w:val="Normal"/>
        <w:numPr>
          <w:ilvl w:val="0"/>
          <w:numId w:val="33"/>
        </w:numPr>
        <w:tabs>
          <w:tab w:val="clear" w:pos="420"/>
          <w:tab w:val="left" w:pos="1440" w:leader="none"/>
        </w:tabs>
        <w:spacing w:lineRule="exact" w:line="400" w:before="120" w:after="120"/>
        <w:rPr/>
      </w:pPr>
      <w:r>
        <w:rPr>
          <w:sz w:val="24"/>
        </w:rPr>
        <w:t>工作目标完成效果评价（</w:t>
      </w:r>
      <w:r>
        <w:rPr>
          <w:sz w:val="24"/>
        </w:rPr>
        <w:t>GS</w:t>
      </w:r>
      <w:r>
        <w:rPr>
          <w:sz w:val="24"/>
        </w:rPr>
        <w:t>）</w:t>
      </w:r>
      <w:r>
        <w:rPr>
          <w:sz w:val="24"/>
        </w:rPr>
        <w:t>，主要用来衡量工作职责范围内的一些对长期性、辅助性、难以量化的关键工作任务完成情况的考核方法。使用工作目标完成效果评价，可弥补仅用完全量化的关键业绩指标考核的不足，以便更加全面地反映受约人的工作表现。</w:t>
      </w:r>
    </w:p>
    <w:p>
      <w:pPr>
        <w:pStyle w:val="Normal"/>
        <w:numPr>
          <w:ilvl w:val="0"/>
          <w:numId w:val="33"/>
        </w:numPr>
        <w:tabs>
          <w:tab w:val="clear" w:pos="420"/>
          <w:tab w:val="left" w:pos="1440" w:leader="none"/>
        </w:tabs>
        <w:spacing w:lineRule="exact" w:line="400" w:before="120" w:after="120"/>
        <w:rPr>
          <w:sz w:val="24"/>
        </w:rPr>
      </w:pPr>
      <w:r>
        <w:rPr>
          <w:sz w:val="24"/>
        </w:rPr>
        <w:t>工作目标设定（</w:t>
      </w:r>
      <w:r>
        <w:rPr>
          <w:sz w:val="24"/>
        </w:rPr>
        <w:t>GS</w:t>
      </w:r>
      <w:r>
        <w:rPr>
          <w:sz w:val="24"/>
        </w:rPr>
        <w:t>）的指标确定</w:t>
      </w:r>
    </w:p>
    <w:p>
      <w:pPr>
        <w:pStyle w:val="Normal"/>
        <w:spacing w:lineRule="exact" w:line="400" w:before="120" w:after="120"/>
        <w:ind w:firstLine="480"/>
        <w:rPr>
          <w:sz w:val="24"/>
        </w:rPr>
      </w:pPr>
      <w:r>
        <w:rPr>
          <w:sz w:val="24"/>
        </w:rPr>
        <w:t>工作目标设定（</w:t>
      </w:r>
      <w:r>
        <w:rPr>
          <w:sz w:val="24"/>
        </w:rPr>
        <w:t>GS</w:t>
      </w:r>
      <w:r>
        <w:rPr>
          <w:sz w:val="24"/>
        </w:rPr>
        <w:t>）的指标确定，要根据受约人的工作岗位职责，结合单位整体发展战略，充分反映发约人对受约人工作的期望和要求，做到具体明确，科学合理，使之与量化的关键业绩指标（</w:t>
      </w:r>
      <w:r>
        <w:rPr>
          <w:sz w:val="24"/>
        </w:rPr>
        <w:t>KPI</w:t>
      </w:r>
      <w:r>
        <w:rPr>
          <w:sz w:val="24"/>
        </w:rPr>
        <w:t>）互相衔接、互为补充，构成全方位考核受约人关键工作表现的体系。</w:t>
      </w:r>
    </w:p>
    <w:p>
      <w:pPr>
        <w:pStyle w:val="Normal"/>
        <w:numPr>
          <w:ilvl w:val="0"/>
          <w:numId w:val="33"/>
        </w:numPr>
        <w:tabs>
          <w:tab w:val="clear" w:pos="420"/>
          <w:tab w:val="left" w:pos="1440" w:leader="none"/>
        </w:tabs>
        <w:spacing w:lineRule="exact" w:line="400" w:before="120" w:after="120"/>
        <w:rPr>
          <w:sz w:val="24"/>
        </w:rPr>
      </w:pPr>
      <w:r>
        <w:rPr>
          <w:sz w:val="24"/>
        </w:rPr>
        <w:t>工作目标设定（</w:t>
      </w:r>
      <w:r>
        <w:rPr>
          <w:sz w:val="24"/>
        </w:rPr>
        <w:t>GS</w:t>
      </w:r>
      <w:r>
        <w:rPr>
          <w:sz w:val="24"/>
        </w:rPr>
        <w:t>）的指标权重的确定</w:t>
      </w:r>
    </w:p>
    <w:p>
      <w:pPr>
        <w:pStyle w:val="Normal"/>
        <w:spacing w:lineRule="exact" w:line="400" w:before="120" w:after="120"/>
        <w:ind w:firstLine="480"/>
        <w:rPr>
          <w:sz w:val="24"/>
        </w:rPr>
      </w:pPr>
      <w:r>
        <w:rPr>
          <w:sz w:val="24"/>
        </w:rPr>
        <w:t>要反映受约人岗位所需衡量的非量化、过程性、辅助性关键工作的重要性及工作量。非量化、过程性、辅助性的关键工作越多、越重要，赋予这部分的总权重相对于赋予关键业绩指标的权重，也应越大。一般随着管理层级的升高，工作目标完成效果评价权重的比例越小。</w:t>
      </w:r>
    </w:p>
    <w:p>
      <w:pPr>
        <w:pStyle w:val="Normal"/>
        <w:numPr>
          <w:ilvl w:val="0"/>
          <w:numId w:val="33"/>
        </w:numPr>
        <w:tabs>
          <w:tab w:val="clear" w:pos="420"/>
          <w:tab w:val="left" w:pos="1260" w:leader="none"/>
        </w:tabs>
        <w:spacing w:lineRule="exact" w:line="400" w:before="120" w:after="120"/>
        <w:rPr>
          <w:sz w:val="24"/>
        </w:rPr>
      </w:pPr>
      <w:r>
        <w:rPr>
          <w:sz w:val="24"/>
        </w:rPr>
        <w:t>工作目标设定（</w:t>
      </w:r>
      <w:r>
        <w:rPr>
          <w:sz w:val="24"/>
        </w:rPr>
        <w:t>GS</w:t>
      </w:r>
      <w:r>
        <w:rPr>
          <w:sz w:val="24"/>
        </w:rPr>
        <w:t>）的评分。</w:t>
      </w:r>
    </w:p>
    <w:p>
      <w:pPr>
        <w:pStyle w:val="3"/>
        <w:numPr>
          <w:ilvl w:val="0"/>
          <w:numId w:val="56"/>
        </w:numPr>
        <w:rPr/>
      </w:pPr>
      <w:r>
        <w:rPr/>
        <w:t>得</w:t>
      </w:r>
      <w:r>
        <w:rPr/>
        <w:t>3</w:t>
      </w:r>
      <w:r>
        <w:rPr/>
        <w:t>分表示超出预期：受约人在职责范围内许多关键工作实际表现超出预期目标；成功完成了额外的工作，并为公司的整体业务目标和本部门工作目标的实现做出了贡献。</w:t>
      </w:r>
    </w:p>
    <w:p>
      <w:pPr>
        <w:pStyle w:val="Normal"/>
        <w:numPr>
          <w:ilvl w:val="0"/>
          <w:numId w:val="56"/>
        </w:numPr>
        <w:spacing w:lineRule="auto" w:line="360"/>
        <w:rPr>
          <w:rFonts w:ascii="宋体;SimSun" w:hAnsi="宋体;SimSun" w:cs="宋体;SimSun"/>
          <w:kern w:val="0"/>
          <w:sz w:val="24"/>
          <w:szCs w:val="20"/>
        </w:rPr>
      </w:pPr>
      <w:r>
        <w:rPr>
          <w:rFonts w:ascii="宋体;SimSun" w:hAnsi="宋体;SimSun" w:cs="宋体;SimSun"/>
          <w:kern w:val="0"/>
          <w:sz w:val="24"/>
          <w:szCs w:val="20"/>
        </w:rPr>
        <w:t>得</w:t>
      </w:r>
      <w:r>
        <w:rPr>
          <w:rFonts w:cs="宋体;SimSun" w:ascii="宋体;SimSun" w:hAnsi="宋体;SimSun"/>
          <w:kern w:val="0"/>
          <w:sz w:val="24"/>
          <w:szCs w:val="20"/>
        </w:rPr>
        <w:t>2</w:t>
      </w:r>
      <w:r>
        <w:rPr>
          <w:rFonts w:ascii="宋体;SimSun" w:hAnsi="宋体;SimSun" w:cs="宋体;SimSun"/>
          <w:kern w:val="0"/>
          <w:sz w:val="24"/>
          <w:szCs w:val="20"/>
        </w:rPr>
        <w:t>分表示达到预期：受约人在职责范围内大部分关键工作达到了目标；在少数领域的表现超出了设定的目标；为公司整体业务和本部门工作目标做出了贡献。</w:t>
      </w:r>
    </w:p>
    <w:p>
      <w:pPr>
        <w:pStyle w:val="Normal"/>
        <w:numPr>
          <w:ilvl w:val="0"/>
          <w:numId w:val="56"/>
        </w:numPr>
        <w:spacing w:lineRule="auto" w:line="360"/>
        <w:rPr>
          <w:rFonts w:ascii="宋体;SimSun" w:hAnsi="宋体;SimSun" w:cs="宋体;SimSun"/>
          <w:kern w:val="0"/>
          <w:sz w:val="24"/>
          <w:szCs w:val="20"/>
        </w:rPr>
      </w:pPr>
      <w:r>
        <w:rPr>
          <w:rFonts w:ascii="宋体;SimSun" w:hAnsi="宋体;SimSun" w:cs="宋体;SimSun"/>
          <w:kern w:val="0"/>
          <w:sz w:val="24"/>
          <w:szCs w:val="20"/>
        </w:rPr>
        <w:t>得</w:t>
      </w:r>
      <w:r>
        <w:rPr>
          <w:rFonts w:cs="宋体;SimSun" w:ascii="宋体;SimSun" w:hAnsi="宋体;SimSun"/>
          <w:kern w:val="0"/>
          <w:sz w:val="24"/>
          <w:szCs w:val="20"/>
        </w:rPr>
        <w:t>1</w:t>
      </w:r>
      <w:r>
        <w:rPr>
          <w:rFonts w:ascii="宋体;SimSun" w:hAnsi="宋体;SimSun" w:cs="宋体;SimSun"/>
          <w:kern w:val="0"/>
          <w:sz w:val="24"/>
          <w:szCs w:val="20"/>
        </w:rPr>
        <w:t>分表示未达到预期：受约人职责范围内关键工作中数项未达到目标；关键工作表现低于合格水平，妨碍了公司整体业务和本部门整体业务目标的实现。</w:t>
      </w:r>
    </w:p>
    <w:p>
      <w:pPr>
        <w:pStyle w:val="Normal"/>
        <w:spacing w:lineRule="auto" w:line="360"/>
        <w:ind w:firstLine="410"/>
        <w:rPr>
          <w:rFonts w:ascii="宋体;SimSun" w:hAnsi="宋体;SimSun" w:cs="宋体;SimSun"/>
          <w:kern w:val="0"/>
          <w:sz w:val="24"/>
          <w:szCs w:val="20"/>
        </w:rPr>
      </w:pPr>
      <w:r>
        <w:rPr>
          <w:rFonts w:ascii="宋体;SimSun" w:hAnsi="宋体;SimSun" w:cs="宋体;SimSun"/>
          <w:kern w:val="0"/>
          <w:sz w:val="24"/>
          <w:szCs w:val="20"/>
        </w:rPr>
        <w:t>业绩考核时，发约人将根据受约人在每项关键工作目标上的完成情况，对其工作绩效评分。</w:t>
      </w:r>
    </w:p>
    <w:p>
      <w:pPr>
        <w:pStyle w:val="Normal"/>
        <w:numPr>
          <w:ilvl w:val="0"/>
          <w:numId w:val="33"/>
        </w:numPr>
        <w:tabs>
          <w:tab w:val="clear" w:pos="420"/>
          <w:tab w:val="left" w:pos="1440" w:leader="none"/>
        </w:tabs>
        <w:spacing w:lineRule="exact" w:line="400" w:before="120" w:after="120"/>
        <w:rPr>
          <w:sz w:val="24"/>
        </w:rPr>
      </w:pPr>
      <w:r>
        <w:rPr>
          <w:sz w:val="24"/>
        </w:rPr>
        <w:t>工作目标设定（</w:t>
      </w:r>
      <w:r>
        <w:rPr>
          <w:sz w:val="24"/>
        </w:rPr>
        <w:t>GS</w:t>
      </w:r>
      <w:r>
        <w:rPr>
          <w:sz w:val="24"/>
        </w:rPr>
        <w:t>）完成效果评估标准的制定。每一项设定的工作目标，都要制定相应的评估标准。评估标准应该是可衡量的，应既具挑战性又具可实现性，并被发约人和受约人一致认同。</w:t>
      </w:r>
    </w:p>
    <w:p>
      <w:pPr>
        <w:pStyle w:val="Normal"/>
        <w:numPr>
          <w:ilvl w:val="0"/>
          <w:numId w:val="33"/>
        </w:numPr>
        <w:tabs>
          <w:tab w:val="clear" w:pos="420"/>
          <w:tab w:val="left" w:pos="1440" w:leader="none"/>
        </w:tabs>
        <w:spacing w:lineRule="exact" w:line="400" w:before="120" w:after="120"/>
        <w:rPr>
          <w:sz w:val="24"/>
        </w:rPr>
      </w:pPr>
      <w:r>
        <w:rPr>
          <w:sz w:val="24"/>
        </w:rPr>
        <w:t>工作目标设定（</w:t>
      </w:r>
      <w:r>
        <w:rPr>
          <w:sz w:val="24"/>
        </w:rPr>
        <w:t>GS</w:t>
      </w:r>
      <w:r>
        <w:rPr>
          <w:sz w:val="24"/>
        </w:rPr>
        <w:t>）完成效果评估标准具体设定时，发约人应向受约人提供公司年度经营计划；发约人应了解受约人实现关键工作目标需要的资源和帮助，指导受约人制定工作计划；发约人要与受约人充分沟通，最后达成一致意见。</w:t>
      </w:r>
    </w:p>
    <w:p>
      <w:pPr>
        <w:pStyle w:val="Normal"/>
        <w:numPr>
          <w:ilvl w:val="0"/>
          <w:numId w:val="33"/>
        </w:numPr>
        <w:tabs>
          <w:tab w:val="clear" w:pos="420"/>
          <w:tab w:val="left" w:pos="1440" w:leader="none"/>
        </w:tabs>
        <w:spacing w:lineRule="exact" w:line="400" w:before="120" w:after="120"/>
        <w:rPr>
          <w:sz w:val="24"/>
        </w:rPr>
      </w:pPr>
      <w:r>
        <w:rPr>
          <w:sz w:val="24"/>
        </w:rPr>
        <w:t>业绩合同签订：业绩合同的签订按管理权限进行，公司高层和部门负责人以及分支机构负责人，都应按本办法的要求，签订业绩合同。业绩合同由公司统一组织签订并由公司人力资源部管理。</w:t>
      </w:r>
      <w:r>
        <w:rPr>
          <w:rFonts w:eastAsia="Times New Roman"/>
          <w:sz w:val="24"/>
        </w:rPr>
        <w:t xml:space="preserve"> </w:t>
      </w:r>
    </w:p>
    <w:p>
      <w:pPr>
        <w:pStyle w:val="Normal"/>
        <w:numPr>
          <w:ilvl w:val="0"/>
          <w:numId w:val="33"/>
        </w:numPr>
        <w:tabs>
          <w:tab w:val="clear" w:pos="420"/>
          <w:tab w:val="left" w:pos="1440" w:leader="none"/>
        </w:tabs>
        <w:spacing w:lineRule="exact" w:line="400" w:before="120" w:after="120"/>
        <w:rPr>
          <w:sz w:val="24"/>
        </w:rPr>
      </w:pPr>
      <w:r>
        <w:rPr>
          <w:sz w:val="24"/>
        </w:rPr>
        <w:t>业绩合同到期，继续在公司工作的相关人员需签订新的业绩合同。</w:t>
      </w:r>
    </w:p>
    <w:p>
      <w:pPr>
        <w:pStyle w:val="Normal"/>
        <w:numPr>
          <w:ilvl w:val="0"/>
          <w:numId w:val="33"/>
        </w:numPr>
        <w:tabs>
          <w:tab w:val="clear" w:pos="420"/>
          <w:tab w:val="left" w:pos="1440" w:leader="none"/>
        </w:tabs>
        <w:spacing w:lineRule="exact" w:line="400" w:before="120" w:after="120"/>
        <w:rPr>
          <w:sz w:val="24"/>
        </w:rPr>
      </w:pPr>
      <w:r>
        <w:rPr>
          <w:sz w:val="24"/>
        </w:rPr>
        <w:t>业绩考核分值计算</w:t>
      </w:r>
    </w:p>
    <w:p>
      <w:pPr>
        <w:pStyle w:val="Style8"/>
        <w:numPr>
          <w:ilvl w:val="0"/>
          <w:numId w:val="23"/>
        </w:numPr>
        <w:spacing w:lineRule="auto" w:line="360" w:before="60" w:after="60"/>
        <w:rPr/>
      </w:pPr>
      <w:r>
        <w:rPr>
          <w:rFonts w:ascii="宋体;SimSun" w:hAnsi="宋体;SimSun" w:cs="宋体;SimSun" w:eastAsia="宋体;SimSun"/>
          <w:u w:val="single"/>
        </w:rPr>
        <w:t>关键业绩指标分值</w:t>
      </w:r>
      <w:r>
        <w:rPr>
          <w:rFonts w:ascii="宋体;SimSun" w:hAnsi="宋体;SimSun" w:cs="宋体;SimSun" w:eastAsia="宋体;SimSun"/>
        </w:rPr>
        <w:t>计算：</w:t>
      </w:r>
    </w:p>
    <w:p>
      <w:pPr>
        <w:pStyle w:val="Normal"/>
        <w:snapToGrid w:val="false"/>
        <w:spacing w:before="0" w:after="156"/>
        <w:ind w:firstLine="480"/>
        <w:jc w:val="start"/>
        <w:rPr/>
      </w:pPr>
      <w:r>
        <w:rPr>
          <w:rFonts w:cs="宋体;SimSun" w:ascii="宋体;SimSun" w:hAnsi="宋体;SimSun"/>
          <w:sz w:val="24"/>
        </w:rPr>
        <w:t>KPIi</w:t>
      </w:r>
      <w:r>
        <w:rPr>
          <w:rFonts w:ascii="宋体;SimSun" w:hAnsi="宋体;SimSun" w:cs="宋体;SimSun"/>
          <w:sz w:val="24"/>
        </w:rPr>
        <w:t>完成分值</w:t>
      </w:r>
      <w:r>
        <w:rPr>
          <w:rFonts w:cs="宋体;SimSun" w:ascii="宋体;SimSun" w:hAnsi="宋体;SimSun"/>
          <w:sz w:val="24"/>
        </w:rPr>
        <w:t>=100+[</w:t>
      </w:r>
      <w:r>
        <w:rPr>
          <w:rFonts w:ascii="宋体;SimSun" w:hAnsi="宋体;SimSun" w:cs="宋体;SimSun"/>
          <w:sz w:val="24"/>
        </w:rPr>
        <w:t>（</w:t>
      </w:r>
      <w:r>
        <w:rPr>
          <w:rFonts w:cs="宋体;SimSun" w:ascii="宋体;SimSun" w:hAnsi="宋体;SimSun"/>
          <w:sz w:val="24"/>
        </w:rPr>
        <w:t>KPIi</w:t>
      </w:r>
      <w:r>
        <w:rPr>
          <w:rFonts w:ascii="宋体;SimSun" w:hAnsi="宋体;SimSun" w:cs="宋体;SimSun"/>
          <w:sz w:val="24"/>
        </w:rPr>
        <w:t>完成值</w:t>
      </w:r>
      <w:r>
        <w:rPr>
          <w:rFonts w:cs="宋体;SimSun" w:ascii="宋体;SimSun" w:hAnsi="宋体;SimSun"/>
          <w:sz w:val="24"/>
        </w:rPr>
        <w:t>- KPIi</w:t>
      </w:r>
      <w:r>
        <w:rPr>
          <w:rFonts w:ascii="宋体;SimSun" w:hAnsi="宋体;SimSun" w:cs="宋体;SimSun"/>
          <w:sz w:val="24"/>
        </w:rPr>
        <w:t>基本目标值）</w:t>
      </w:r>
      <w:r>
        <w:rPr>
          <w:rFonts w:cs="宋体;SimSun" w:ascii="宋体;SimSun" w:hAnsi="宋体;SimSun"/>
          <w:sz w:val="24"/>
        </w:rPr>
        <w:t>÷</w:t>
      </w:r>
      <w:r>
        <w:rPr>
          <w:rFonts w:ascii="宋体;SimSun" w:hAnsi="宋体;SimSun" w:cs="宋体;SimSun"/>
          <w:sz w:val="24"/>
        </w:rPr>
        <w:t>（</w:t>
      </w:r>
      <w:r>
        <w:rPr>
          <w:rFonts w:cs="宋体;SimSun" w:ascii="宋体;SimSun" w:hAnsi="宋体;SimSun"/>
          <w:sz w:val="24"/>
        </w:rPr>
        <w:t>KPIi</w:t>
      </w:r>
      <w:r>
        <w:rPr>
          <w:rFonts w:ascii="宋体;SimSun" w:hAnsi="宋体;SimSun" w:cs="宋体;SimSun"/>
          <w:sz w:val="24"/>
        </w:rPr>
        <w:t>挑战值</w:t>
      </w:r>
      <w:r>
        <w:rPr>
          <w:rFonts w:cs="宋体;SimSun" w:ascii="宋体;SimSun" w:hAnsi="宋体;SimSun"/>
          <w:sz w:val="24"/>
        </w:rPr>
        <w:t>- KPIi</w:t>
      </w:r>
      <w:r>
        <w:rPr>
          <w:rFonts w:ascii="宋体;SimSun" w:hAnsi="宋体;SimSun" w:cs="宋体;SimSun"/>
          <w:sz w:val="24"/>
        </w:rPr>
        <w:t>基本目标值）</w:t>
      </w:r>
      <w:r>
        <w:rPr>
          <w:rFonts w:cs="宋体;SimSun" w:ascii="宋体;SimSun" w:hAnsi="宋体;SimSun"/>
          <w:sz w:val="24"/>
        </w:rPr>
        <w:t>]</w:t>
      </w:r>
      <w:r>
        <w:rPr>
          <w:rFonts w:cs="宋体;SimSun" w:ascii="宋体;SimSun" w:hAnsi="宋体;SimSun"/>
          <w:sz w:val="24"/>
        </w:rPr>
        <w:t>×</w:t>
      </w:r>
      <w:r>
        <w:rPr>
          <w:rFonts w:cs="宋体;SimSun" w:ascii="宋体;SimSun" w:hAnsi="宋体;SimSun"/>
          <w:sz w:val="24"/>
        </w:rPr>
        <w:t>100</w:t>
      </w:r>
      <w:r>
        <w:rPr>
          <w:rFonts w:cs="宋体;SimSun" w:ascii="宋体;SimSun" w:hAnsi="宋体;SimSun"/>
          <w:sz w:val="24"/>
        </w:rPr>
        <w:t>×</w:t>
      </w:r>
      <w:r>
        <w:rPr>
          <w:rFonts w:cs="宋体;SimSun" w:ascii="宋体;SimSun" w:hAnsi="宋体;SimSun"/>
          <w:sz w:val="24"/>
        </w:rPr>
        <w:t>30%</w:t>
      </w:r>
    </w:p>
    <w:p>
      <w:pPr>
        <w:pStyle w:val="Style8"/>
        <w:numPr>
          <w:ilvl w:val="0"/>
          <w:numId w:val="23"/>
        </w:numPr>
        <w:spacing w:lineRule="auto" w:line="360" w:before="60" w:after="60"/>
        <w:rPr/>
      </w:pPr>
      <w:r>
        <w:rPr>
          <w:rFonts w:ascii="宋体;SimSun" w:hAnsi="宋体;SimSun" w:cs="宋体;SimSun" w:eastAsia="宋体;SimSun"/>
        </w:rPr>
        <w:t>为真实反映受约人的总体业绩，避免因单项完成分值过高或过低影响综合业绩分值，根据业绩奖金综合业绩分值</w:t>
      </w:r>
      <w:r>
        <w:rPr>
          <w:rFonts w:eastAsia="宋体;SimSun" w:cs="宋体;SimSun" w:ascii="宋体;SimSun" w:hAnsi="宋体;SimSun"/>
        </w:rPr>
        <w:t>130</w:t>
      </w:r>
      <w:r>
        <w:rPr>
          <w:rFonts w:ascii="宋体;SimSun" w:hAnsi="宋体;SimSun" w:cs="宋体;SimSun" w:eastAsia="宋体;SimSun"/>
        </w:rPr>
        <w:t>分封顶的规定，在计算单项业绩分值时，对超过或低于基本目标值部分的得分，采取乘以</w:t>
      </w:r>
      <w:r>
        <w:rPr>
          <w:rFonts w:eastAsia="宋体;SimSun" w:cs="宋体;SimSun" w:ascii="宋体;SimSun" w:hAnsi="宋体;SimSun"/>
        </w:rPr>
        <w:t>30%</w:t>
      </w:r>
      <w:r>
        <w:rPr>
          <w:rFonts w:ascii="宋体;SimSun" w:hAnsi="宋体;SimSun" w:cs="宋体;SimSun" w:eastAsia="宋体;SimSun"/>
        </w:rPr>
        <w:t>的办法进行修正。当</w:t>
      </w:r>
      <w:r>
        <w:rPr>
          <w:rFonts w:eastAsia="宋体;SimSun" w:cs="宋体;SimSun" w:ascii="宋体;SimSun" w:hAnsi="宋体;SimSun"/>
        </w:rPr>
        <w:t>KPIi</w:t>
      </w:r>
      <w:r>
        <w:rPr>
          <w:rFonts w:ascii="宋体;SimSun" w:hAnsi="宋体;SimSun" w:cs="宋体;SimSun" w:eastAsia="宋体;SimSun"/>
        </w:rPr>
        <w:t>业绩分值超过</w:t>
      </w:r>
      <w:r>
        <w:rPr>
          <w:rFonts w:eastAsia="宋体;SimSun" w:cs="宋体;SimSun" w:ascii="宋体;SimSun" w:hAnsi="宋体;SimSun"/>
        </w:rPr>
        <w:t>130</w:t>
      </w:r>
      <w:r>
        <w:rPr>
          <w:rFonts w:ascii="宋体;SimSun" w:hAnsi="宋体;SimSun" w:cs="宋体;SimSun" w:eastAsia="宋体;SimSun"/>
        </w:rPr>
        <w:t>分时，按</w:t>
      </w:r>
      <w:r>
        <w:rPr>
          <w:rFonts w:eastAsia="宋体;SimSun" w:cs="宋体;SimSun" w:ascii="宋体;SimSun" w:hAnsi="宋体;SimSun"/>
        </w:rPr>
        <w:t>130</w:t>
      </w:r>
      <w:r>
        <w:rPr>
          <w:rFonts w:ascii="宋体;SimSun" w:hAnsi="宋体;SimSun" w:cs="宋体;SimSun" w:eastAsia="宋体;SimSun"/>
        </w:rPr>
        <w:t>分计算；小于</w:t>
      </w:r>
      <w:r>
        <w:rPr>
          <w:rFonts w:eastAsia="宋体;SimSun" w:cs="宋体;SimSun" w:ascii="宋体;SimSun" w:hAnsi="宋体;SimSun"/>
        </w:rPr>
        <w:t>0</w:t>
      </w:r>
      <w:r>
        <w:rPr>
          <w:rFonts w:ascii="宋体;SimSun" w:hAnsi="宋体;SimSun" w:cs="宋体;SimSun" w:eastAsia="宋体;SimSun"/>
        </w:rPr>
        <w:t>分时，按</w:t>
      </w:r>
      <w:r>
        <w:rPr>
          <w:rFonts w:eastAsia="宋体;SimSun" w:cs="宋体;SimSun" w:ascii="宋体;SimSun" w:hAnsi="宋体;SimSun"/>
        </w:rPr>
        <w:t>0</w:t>
      </w:r>
      <w:r>
        <w:rPr>
          <w:rFonts w:ascii="宋体;SimSun" w:hAnsi="宋体;SimSun" w:cs="宋体;SimSun" w:eastAsia="宋体;SimSun"/>
        </w:rPr>
        <w:t>分计算；在</w:t>
      </w:r>
      <w:r>
        <w:rPr>
          <w:rFonts w:eastAsia="宋体;SimSun" w:cs="宋体;SimSun" w:ascii="宋体;SimSun" w:hAnsi="宋体;SimSun"/>
        </w:rPr>
        <w:t>0</w:t>
      </w:r>
      <w:r>
        <w:rPr>
          <w:rFonts w:ascii="宋体;SimSun" w:hAnsi="宋体;SimSun" w:cs="宋体;SimSun" w:eastAsia="宋体;SimSun"/>
        </w:rPr>
        <w:t>－</w:t>
      </w:r>
      <w:r>
        <w:rPr>
          <w:rFonts w:eastAsia="宋体;SimSun" w:cs="宋体;SimSun" w:ascii="宋体;SimSun" w:hAnsi="宋体;SimSun"/>
        </w:rPr>
        <w:t>130</w:t>
      </w:r>
      <w:r>
        <w:rPr>
          <w:rFonts w:ascii="宋体;SimSun" w:hAnsi="宋体;SimSun" w:cs="宋体;SimSun" w:eastAsia="宋体;SimSun"/>
        </w:rPr>
        <w:t>分之间，按实际分值计算</w:t>
      </w:r>
    </w:p>
    <w:p>
      <w:pPr>
        <w:pStyle w:val="Style8"/>
        <w:numPr>
          <w:ilvl w:val="0"/>
          <w:numId w:val="23"/>
        </w:numPr>
        <w:spacing w:lineRule="auto" w:line="360" w:before="60" w:after="60"/>
        <w:ind w:start="570" w:hanging="30"/>
        <w:rPr/>
      </w:pPr>
      <w:r>
        <w:rPr>
          <w:rFonts w:ascii="宋体;SimSun" w:hAnsi="宋体;SimSun" w:cs="宋体;SimSun" w:eastAsia="宋体;SimSun"/>
          <w:u w:val="single"/>
        </w:rPr>
        <w:t>工作目标完成效果评价分值</w:t>
      </w:r>
      <w:r>
        <w:rPr>
          <w:rFonts w:ascii="宋体;SimSun" w:hAnsi="宋体;SimSun" w:cs="宋体;SimSun" w:eastAsia="宋体;SimSun"/>
        </w:rPr>
        <w:t>计算</w:t>
      </w:r>
    </w:p>
    <w:p>
      <w:pPr>
        <w:pStyle w:val="Normal"/>
        <w:ind w:firstLine="480"/>
        <w:rPr>
          <w:rFonts w:ascii="宋体;SimSun" w:hAnsi="宋体;SimSun" w:cs="宋体;SimSun"/>
          <w:sz w:val="24"/>
        </w:rPr>
      </w:pPr>
      <w:r>
        <w:rPr>
          <w:rFonts w:cs="宋体;SimSun" w:ascii="宋体;SimSun" w:hAnsi="宋体;SimSun"/>
          <w:sz w:val="24"/>
        </w:rPr>
        <w:t>GS</w:t>
      </w:r>
      <w:r>
        <w:rPr>
          <w:rFonts w:cs="宋体;SimSun" w:ascii="宋体;SimSun" w:hAnsi="宋体;SimSun"/>
          <w:sz w:val="24"/>
        </w:rPr>
        <w:t>j</w:t>
      </w:r>
      <w:r>
        <w:rPr>
          <w:rFonts w:ascii="宋体;SimSun" w:hAnsi="宋体;SimSun" w:cs="宋体;SimSun"/>
          <w:sz w:val="24"/>
        </w:rPr>
        <w:t>完成分值</w:t>
      </w:r>
      <w:r>
        <w:rPr>
          <w:rFonts w:ascii="宋体;SimSun" w:hAnsi="宋体;SimSun" w:cs="宋体;SimSun"/>
          <w:sz w:val="24"/>
        </w:rPr>
        <w:t>＝</w:t>
      </w:r>
      <w:r>
        <w:rPr>
          <w:rFonts w:cs="宋体;SimSun" w:ascii="宋体;SimSun" w:hAnsi="宋体;SimSun"/>
          <w:sz w:val="24"/>
        </w:rPr>
        <w:t>100+(Gs</w:t>
      </w:r>
      <w:r>
        <w:rPr>
          <w:rFonts w:cs="宋体;SimSun" w:ascii="宋体;SimSun" w:hAnsi="宋体;SimSun"/>
          <w:sz w:val="24"/>
        </w:rPr>
        <w:t>j</w:t>
      </w:r>
      <w:r>
        <w:rPr>
          <w:rFonts w:ascii="宋体;SimSun" w:hAnsi="宋体;SimSun" w:cs="宋体;SimSun"/>
          <w:sz w:val="24"/>
        </w:rPr>
        <w:t>实际评分</w:t>
      </w:r>
      <w:r>
        <w:rPr>
          <w:rFonts w:ascii="宋体;SimSun" w:hAnsi="宋体;SimSun" w:cs="宋体;SimSun"/>
          <w:sz w:val="24"/>
        </w:rPr>
        <w:t>值－</w:t>
      </w:r>
      <w:r>
        <w:rPr>
          <w:rFonts w:cs="宋体;SimSun" w:ascii="宋体;SimSun" w:hAnsi="宋体;SimSun"/>
          <w:sz w:val="24"/>
        </w:rPr>
        <w:t>2</w:t>
      </w:r>
      <w:r>
        <w:rPr>
          <w:rFonts w:cs="宋体;SimSun" w:ascii="宋体;SimSun" w:hAnsi="宋体;SimSun"/>
          <w:sz w:val="24"/>
        </w:rPr>
        <w:t>)×100×30%</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为使管理人员工作业绩相互间具有可比性，以便有效的实施奖惩，通常采用综合业绩分值计算法，评估管理人员工作业绩完成情况。综合业绩分值由各项关键业绩指标（</w:t>
      </w:r>
      <w:r>
        <w:rPr>
          <w:rFonts w:eastAsia="宋体;SimSun" w:cs="宋体;SimSun" w:ascii="宋体;SimSun" w:hAnsi="宋体;SimSun"/>
        </w:rPr>
        <w:t>KPI</w:t>
      </w:r>
      <w:r>
        <w:rPr>
          <w:rFonts w:ascii="宋体;SimSun" w:hAnsi="宋体;SimSun" w:cs="宋体;SimSun" w:eastAsia="宋体;SimSun"/>
        </w:rPr>
        <w:t>）业绩分值求和加上工作目标完成效果得分得出。</w:t>
      </w:r>
    </w:p>
    <w:p>
      <w:pPr>
        <w:pStyle w:val="Style8"/>
        <w:numPr>
          <w:ilvl w:val="0"/>
          <w:numId w:val="23"/>
        </w:numPr>
        <w:spacing w:lineRule="auto" w:line="360" w:before="60" w:after="60"/>
        <w:ind w:start="570" w:hanging="30"/>
        <w:rPr>
          <w:rFonts w:ascii="宋体;SimSun" w:hAnsi="宋体;SimSun" w:eastAsia="宋体;SimSun" w:cs="宋体;SimSun"/>
        </w:rPr>
      </w:pPr>
      <w:r>
        <w:rPr>
          <w:rFonts w:ascii="宋体;SimSun" w:hAnsi="宋体;SimSun" w:cs="宋体;SimSun" w:eastAsia="宋体;SimSun"/>
        </w:rPr>
        <w:t>业绩分值计算公式为：</w:t>
      </w:r>
    </w:p>
    <w:p>
      <w:pPr>
        <w:pStyle w:val="Normal"/>
        <w:ind w:firstLine="720"/>
        <w:rPr/>
      </w:pPr>
      <w:r>
        <w:rPr>
          <w:rFonts w:ascii="宋体;SimSun" w:hAnsi="宋体;SimSun" w:cs="宋体;SimSun"/>
          <w:sz w:val="24"/>
        </w:rPr>
        <w:t>业绩分值＝∑</w:t>
      </w:r>
      <w:r>
        <w:rPr>
          <w:rFonts w:cs="宋体;SimSun" w:ascii="宋体;SimSun" w:hAnsi="宋体;SimSun"/>
          <w:sz w:val="24"/>
        </w:rPr>
        <w:t>KPI</w:t>
      </w:r>
      <w:r>
        <w:rPr>
          <w:rFonts w:cs="宋体;SimSun" w:ascii="宋体;SimSun" w:hAnsi="宋体;SimSun"/>
          <w:sz w:val="24"/>
        </w:rPr>
        <w:t>i×</w:t>
      </w:r>
      <w:r>
        <w:rPr>
          <w:rFonts w:ascii="宋体;SimSun" w:hAnsi="宋体;SimSun" w:cs="宋体;SimSun"/>
          <w:sz w:val="24"/>
        </w:rPr>
        <w:t>权重</w:t>
      </w:r>
      <w:r>
        <w:rPr>
          <w:rFonts w:cs="宋体;SimSun" w:ascii="宋体;SimSun" w:hAnsi="宋体;SimSun"/>
          <w:sz w:val="24"/>
        </w:rPr>
        <w:t>i</w:t>
      </w:r>
      <w:r>
        <w:rPr>
          <w:rFonts w:ascii="宋体;SimSun" w:hAnsi="宋体;SimSun" w:cs="宋体;SimSun"/>
          <w:sz w:val="24"/>
        </w:rPr>
        <w:t>＋∑</w:t>
      </w:r>
      <w:r>
        <w:rPr>
          <w:rFonts w:cs="宋体;SimSun" w:ascii="宋体;SimSun" w:hAnsi="宋体;SimSun"/>
          <w:sz w:val="24"/>
        </w:rPr>
        <w:t>GS</w:t>
      </w:r>
      <w:r>
        <w:rPr>
          <w:rFonts w:cs="宋体;SimSun" w:ascii="宋体;SimSun" w:hAnsi="宋体;SimSun"/>
          <w:sz w:val="24"/>
        </w:rPr>
        <w:t>j×</w:t>
      </w:r>
      <w:r>
        <w:rPr>
          <w:rFonts w:ascii="宋体;SimSun" w:hAnsi="宋体;SimSun" w:cs="宋体;SimSun"/>
          <w:sz w:val="24"/>
        </w:rPr>
        <w:t>权重</w:t>
      </w:r>
      <w:r>
        <w:rPr>
          <w:rFonts w:cs="宋体;SimSun" w:ascii="宋体;SimSun" w:hAnsi="宋体;SimSun"/>
          <w:sz w:val="24"/>
        </w:rPr>
        <w:t>j</w:t>
      </w:r>
    </w:p>
    <w:p>
      <w:pPr>
        <w:sectPr>
          <w:footerReference w:type="default" r:id="rId5"/>
          <w:type w:val="nextPage"/>
          <w:pgSz w:w="11906" w:h="16838"/>
          <w:pgMar w:left="1800" w:right="1800" w:header="0" w:top="1440" w:footer="992" w:bottom="1440" w:gutter="0"/>
          <w:pgNumType w:fmt="decimal"/>
          <w:formProt w:val="false"/>
          <w:textDirection w:val="lrTb"/>
          <w:docGrid w:type="lines" w:linePitch="312" w:charSpace="0"/>
        </w:sectPr>
        <w:pStyle w:val="Normal"/>
        <w:spacing w:lineRule="exact" w:line="400" w:before="120" w:after="120"/>
        <w:rPr>
          <w:rFonts w:ascii="宋体;SimSun" w:hAnsi="宋体;SimSun" w:cs="宋体;SimSun"/>
          <w:sz w:val="24"/>
        </w:rPr>
      </w:pPr>
      <w:r>
        <w:rPr>
          <w:rFonts w:cs="宋体;SimSun" w:ascii="宋体;SimSun" w:hAnsi="宋体;SimSun"/>
          <w:sz w:val="24"/>
        </w:rPr>
      </w:r>
    </w:p>
    <w:p>
      <w:pPr>
        <w:pStyle w:val="Heading2"/>
        <w:spacing w:lineRule="auto" w:line="300" w:before="312" w:after="312"/>
        <w:jc w:val="center"/>
        <w:rPr/>
      </w:pPr>
      <w:bookmarkStart w:id="6" w:name="__RefHeading___Toc61085819"/>
      <w:bookmarkEnd w:id="6"/>
      <w:r>
        <w:rPr>
          <w:rFonts w:ascii="Times New Roman" w:hAnsi="Times New Roman" w:cs="Times New Roman" w:eastAsia="宋体;SimSun"/>
          <w:sz w:val="28"/>
        </w:rPr>
        <w:t>第</w:t>
      </w:r>
      <w:r>
        <w:rPr>
          <w:rFonts w:ascii="Times New Roman" w:hAnsi="Times New Roman" w:cs="Times New Roman" w:eastAsia="宋体;SimSun"/>
          <w:sz w:val="28"/>
        </w:rPr>
        <w:t>五</w:t>
      </w:r>
      <w:r>
        <w:rPr>
          <w:rFonts w:ascii="Times New Roman" w:hAnsi="Times New Roman" w:cs="Times New Roman" w:eastAsia="宋体;SimSun"/>
          <w:sz w:val="28"/>
        </w:rPr>
        <w:t>章</w:t>
      </w:r>
      <w:r>
        <w:rPr>
          <w:rFonts w:ascii="Times New Roman" w:hAnsi="Times New Roman" w:cs="Times New Roman" w:eastAsia="Times New Roman"/>
          <w:sz w:val="28"/>
        </w:rPr>
        <w:t xml:space="preserve">  </w:t>
      </w:r>
      <w:r>
        <w:rPr>
          <w:rFonts w:ascii="Times New Roman" w:hAnsi="Times New Roman" w:cs="Times New Roman" w:eastAsia="宋体;SimSun"/>
          <w:sz w:val="28"/>
        </w:rPr>
        <w:t>申诉及其处理</w:t>
      </w:r>
    </w:p>
    <w:p>
      <w:pPr>
        <w:pStyle w:val="Normal"/>
        <w:numPr>
          <w:ilvl w:val="0"/>
          <w:numId w:val="33"/>
        </w:numPr>
        <w:tabs>
          <w:tab w:val="clear" w:pos="420"/>
          <w:tab w:val="left" w:pos="1440" w:leader="none"/>
        </w:tabs>
        <w:spacing w:lineRule="exact" w:line="400" w:before="120" w:after="120"/>
        <w:rPr>
          <w:sz w:val="24"/>
        </w:rPr>
      </w:pPr>
      <w:r>
        <w:rPr>
          <w:sz w:val="24"/>
        </w:rPr>
        <w:t>申诉受理机构</w:t>
      </w:r>
    </w:p>
    <w:p>
      <w:pPr>
        <w:pStyle w:val="2"/>
        <w:spacing w:lineRule="exact" w:line="400" w:before="50" w:after="50"/>
        <w:ind w:firstLine="480"/>
        <w:rPr>
          <w:rFonts w:ascii="Times New Roman" w:hAnsi="Times New Roman" w:cs="Times New Roman"/>
          <w:szCs w:val="20"/>
        </w:rPr>
      </w:pPr>
      <w:r>
        <w:rPr>
          <w:rFonts w:ascii="Times New Roman" w:hAnsi="Times New Roman" w:cs="Times New Roman"/>
          <w:szCs w:val="20"/>
        </w:rPr>
        <w:t>被考核人如对考核结果不清楚或者持有异议，可以采取书面形式向人力资源部申诉，考核与薪酬管理委员会是员工考核申诉的最终处理机构。人力资源部是考核与薪酬管理委员会的日常办公机构，一般申诉由人力资源部负责协调、处理。</w:t>
      </w:r>
    </w:p>
    <w:p>
      <w:pPr>
        <w:pStyle w:val="Normal"/>
        <w:numPr>
          <w:ilvl w:val="0"/>
          <w:numId w:val="33"/>
        </w:numPr>
        <w:tabs>
          <w:tab w:val="clear" w:pos="420"/>
          <w:tab w:val="left" w:pos="1440" w:leader="none"/>
        </w:tabs>
        <w:spacing w:lineRule="exact" w:line="400" w:before="120" w:after="120"/>
        <w:rPr>
          <w:sz w:val="24"/>
        </w:rPr>
      </w:pPr>
      <w:r>
        <w:rPr>
          <w:sz w:val="24"/>
        </w:rPr>
        <w:t>提交申诉</w:t>
      </w:r>
    </w:p>
    <w:p>
      <w:pPr>
        <w:pStyle w:val="2"/>
        <w:spacing w:lineRule="exact" w:line="400" w:before="50" w:after="50"/>
        <w:ind w:firstLine="480"/>
        <w:rPr>
          <w:rFonts w:ascii="Times New Roman" w:hAnsi="Times New Roman" w:cs="Times New Roman"/>
          <w:szCs w:val="20"/>
        </w:rPr>
      </w:pPr>
      <w:r>
        <w:rPr>
          <w:rFonts w:ascii="Times New Roman" w:hAnsi="Times New Roman" w:cs="Times New Roman"/>
          <w:szCs w:val="20"/>
        </w:rPr>
        <w:t>员工以书面形式向人力资源部提交申诉书。申诉书内容包括：申诉人姓名、部门、申诉事项、申诉理由。</w:t>
      </w:r>
    </w:p>
    <w:p>
      <w:pPr>
        <w:pStyle w:val="Normal"/>
        <w:numPr>
          <w:ilvl w:val="0"/>
          <w:numId w:val="33"/>
        </w:numPr>
        <w:tabs>
          <w:tab w:val="clear" w:pos="420"/>
          <w:tab w:val="left" w:pos="1440" w:leader="none"/>
        </w:tabs>
        <w:spacing w:lineRule="exact" w:line="400" w:before="120" w:after="120"/>
        <w:rPr>
          <w:sz w:val="24"/>
        </w:rPr>
      </w:pPr>
      <w:r>
        <w:rPr>
          <w:sz w:val="24"/>
        </w:rPr>
        <w:t>申诉受理</w:t>
      </w:r>
    </w:p>
    <w:p>
      <w:pPr>
        <w:pStyle w:val="Normal"/>
        <w:numPr>
          <w:ilvl w:val="1"/>
          <w:numId w:val="11"/>
        </w:numPr>
        <w:spacing w:lineRule="exact" w:line="400" w:before="50" w:after="50"/>
        <w:rPr>
          <w:sz w:val="24"/>
        </w:rPr>
      </w:pPr>
      <w:r>
        <w:rPr>
          <w:sz w:val="24"/>
        </w:rPr>
        <w:t>申诉受理</w:t>
      </w:r>
    </w:p>
    <w:p>
      <w:pPr>
        <w:pStyle w:val="Normal"/>
        <w:tabs>
          <w:tab w:val="clear" w:pos="420"/>
          <w:tab w:val="left" w:pos="1260" w:leader="none"/>
        </w:tabs>
        <w:spacing w:lineRule="exact" w:line="400" w:before="50" w:after="50"/>
        <w:ind w:firstLine="480"/>
        <w:rPr>
          <w:sz w:val="24"/>
        </w:rPr>
      </w:pPr>
      <w:r>
        <w:rPr>
          <w:sz w:val="24"/>
        </w:rPr>
        <w:t>人力资源部接到职工申诉后，应在三个工作日内作出是否受理的答复。对于申诉事项无客观事实依据，仅凭主观臆断的申诉不予受理。</w:t>
      </w:r>
    </w:p>
    <w:p>
      <w:pPr>
        <w:pStyle w:val="Normal"/>
        <w:tabs>
          <w:tab w:val="clear" w:pos="420"/>
          <w:tab w:val="left" w:pos="1260" w:leader="none"/>
        </w:tabs>
        <w:spacing w:lineRule="exact" w:line="400" w:before="50" w:after="50"/>
        <w:ind w:firstLine="480"/>
        <w:rPr/>
      </w:pPr>
      <w:r>
        <w:rPr>
          <w:sz w:val="24"/>
        </w:rPr>
        <w:t>受理的申诉事件，首先由人力资源部对员工申诉内容进行调查，然后与员工所在部门正职进行协调、沟通。不能协调的，人力资源部上报</w:t>
      </w:r>
      <w:r>
        <w:rPr>
          <w:sz w:val="24"/>
        </w:rPr>
        <w:t>考核领导小组</w:t>
      </w:r>
      <w:r>
        <w:rPr>
          <w:sz w:val="24"/>
        </w:rPr>
        <w:t>处理。</w:t>
      </w:r>
    </w:p>
    <w:p>
      <w:pPr>
        <w:pStyle w:val="Normal"/>
        <w:numPr>
          <w:ilvl w:val="1"/>
          <w:numId w:val="11"/>
        </w:numPr>
        <w:spacing w:lineRule="exact" w:line="400" w:before="50" w:after="50"/>
        <w:rPr>
          <w:sz w:val="24"/>
        </w:rPr>
      </w:pPr>
      <w:r>
        <w:rPr>
          <w:sz w:val="24"/>
        </w:rPr>
        <w:t>申诉处理答复</w:t>
      </w:r>
    </w:p>
    <w:p>
      <w:pPr>
        <w:pStyle w:val="Normal"/>
        <w:tabs>
          <w:tab w:val="clear" w:pos="420"/>
          <w:tab w:val="left" w:pos="1260" w:leader="none"/>
        </w:tabs>
        <w:spacing w:lineRule="exact" w:line="400" w:before="50" w:after="50"/>
        <w:ind w:firstLine="480"/>
        <w:rPr/>
      </w:pPr>
      <w:r>
        <w:rPr>
          <w:sz w:val="24"/>
        </w:rPr>
        <w:t>人力资源部应在十五个工作日内明确答复申诉人；人力资源部不能解决的申诉，应及时上报</w:t>
      </w:r>
      <w:r>
        <w:rPr>
          <w:sz w:val="24"/>
        </w:rPr>
        <w:t>考核领导小组</w:t>
      </w:r>
      <w:r>
        <w:rPr>
          <w:sz w:val="24"/>
        </w:rPr>
        <w:t>处理，并将进展情况告知申诉人。考核</w:t>
      </w:r>
      <w:r>
        <w:rPr>
          <w:sz w:val="24"/>
        </w:rPr>
        <w:t>领导小组</w:t>
      </w:r>
      <w:r>
        <w:rPr>
          <w:sz w:val="24"/>
        </w:rPr>
        <w:t>在接到申诉后，一周内必须就申诉的内容组织审查，并将处理结果通知申诉人。</w:t>
      </w:r>
    </w:p>
    <w:p>
      <w:pPr>
        <w:pStyle w:val="Normal"/>
        <w:tabs>
          <w:tab w:val="clear" w:pos="420"/>
          <w:tab w:val="left" w:pos="1260" w:leader="none"/>
        </w:tabs>
        <w:spacing w:lineRule="exact" w:line="400" w:before="50" w:after="50"/>
        <w:ind w:firstLine="480"/>
        <w:rPr>
          <w:sz w:val="24"/>
        </w:rPr>
      </w:pPr>
      <w:r>
        <w:rPr>
          <w:sz w:val="24"/>
        </w:rPr>
        <w:t>外地人员申诉的处理时限可根据实际情况作相应调整。</w:t>
      </w:r>
    </w:p>
    <w:p>
      <w:pPr>
        <w:pStyle w:val="Normal"/>
        <w:numPr>
          <w:ilvl w:val="1"/>
          <w:numId w:val="11"/>
        </w:numPr>
        <w:spacing w:lineRule="exact" w:line="400" w:before="50" w:after="50"/>
        <w:rPr>
          <w:sz w:val="24"/>
        </w:rPr>
      </w:pPr>
      <w:r>
        <w:rPr>
          <w:sz w:val="24"/>
        </w:rPr>
        <w:t>申诉流程</w:t>
      </w:r>
    </w:p>
    <w:p>
      <w:pPr>
        <w:pStyle w:val="Normal"/>
        <w:ind w:firstLine="480"/>
        <w:rPr/>
      </w:pPr>
      <w:r>
        <w:rPr>
          <w:rFonts w:ascii="宋体;SimSun" w:hAnsi="宋体;SimSun" w:cs="宋体;SimSun"/>
          <w:sz w:val="24"/>
        </w:rPr>
        <w:t>申诉流程详见图</w:t>
      </w:r>
      <w:hyperlink w:anchor="_附表6__申诉流程图">
        <w:r>
          <w:rPr>
            <w:rStyle w:val="InternetLink"/>
            <w:rFonts w:ascii="宋体;SimSun" w:hAnsi="宋体;SimSun" w:cs="宋体;SimSun"/>
            <w:sz w:val="24"/>
          </w:rPr>
          <w:t>附表</w:t>
        </w:r>
        <w:r>
          <w:rPr>
            <w:rStyle w:val="InternetLink"/>
            <w:rFonts w:cs="宋体;SimSun" w:ascii="宋体;SimSun" w:hAnsi="宋体;SimSun"/>
            <w:sz w:val="24"/>
          </w:rPr>
          <w:t>6</w:t>
        </w:r>
      </w:hyperlink>
      <w:r>
        <w:rPr>
          <w:rFonts w:ascii="宋体;SimSun" w:hAnsi="宋体;SimSun" w:cs="宋体;SimSun"/>
          <w:sz w:val="24"/>
        </w:rPr>
        <w:t>。</w:t>
      </w:r>
      <w:bookmarkStart w:id="7" w:name="_图1-6-1__申诉流程图"/>
      <w:bookmarkEnd w:id="7"/>
    </w:p>
    <w:p>
      <w:pPr>
        <w:pStyle w:val="Normal"/>
        <w:numPr>
          <w:ilvl w:val="1"/>
          <w:numId w:val="11"/>
        </w:numPr>
        <w:spacing w:lineRule="exact" w:line="400" w:before="50" w:after="50"/>
        <w:rPr>
          <w:sz w:val="24"/>
        </w:rPr>
      </w:pPr>
      <w:r>
        <w:rPr>
          <w:sz w:val="24"/>
        </w:rPr>
        <w:t>申诉表格</w:t>
      </w:r>
    </w:p>
    <w:p>
      <w:pPr>
        <w:sectPr>
          <w:footerReference w:type="default" r:id="rId6"/>
          <w:type w:val="nextPage"/>
          <w:pgSz w:w="11906" w:h="16838"/>
          <w:pgMar w:left="1800" w:right="1800" w:header="0" w:top="1440" w:footer="992" w:bottom="1440" w:gutter="0"/>
          <w:pgNumType w:fmt="decimal"/>
          <w:formProt w:val="false"/>
          <w:textDirection w:val="lrTb"/>
          <w:docGrid w:type="lines" w:linePitch="312" w:charSpace="0"/>
        </w:sectPr>
        <w:pStyle w:val="Normal"/>
        <w:spacing w:lineRule="exact" w:line="400" w:before="50" w:after="50"/>
        <w:ind w:start="-90" w:hanging="0"/>
        <w:rPr>
          <w:sz w:val="24"/>
        </w:rPr>
      </w:pPr>
      <w:r>
        <w:rPr>
          <w:rFonts w:eastAsia="Times New Roman"/>
          <w:sz w:val="24"/>
        </w:rPr>
        <w:t xml:space="preserve">    </w:t>
      </w:r>
      <w:r>
        <w:rPr>
          <w:sz w:val="24"/>
        </w:rPr>
        <w:t>申诉表详见</w:t>
      </w:r>
      <w:hyperlink w:anchor="_附表7_员工申诉表">
        <w:r>
          <w:rPr>
            <w:rStyle w:val="InternetLink"/>
            <w:sz w:val="24"/>
          </w:rPr>
          <w:t>附表</w:t>
        </w:r>
        <w:r>
          <w:rPr>
            <w:rStyle w:val="InternetLink"/>
            <w:sz w:val="24"/>
          </w:rPr>
          <w:t>7</w:t>
        </w:r>
      </w:hyperlink>
    </w:p>
    <w:p>
      <w:pPr>
        <w:pStyle w:val="Heading2"/>
        <w:spacing w:lineRule="auto" w:line="300" w:before="312" w:after="312"/>
        <w:jc w:val="center"/>
        <w:rPr/>
      </w:pPr>
      <w:bookmarkStart w:id="8" w:name="__RefHeading___Toc61085820"/>
      <w:bookmarkEnd w:id="8"/>
      <w:r>
        <w:rPr>
          <w:rFonts w:ascii="Times New Roman" w:hAnsi="Times New Roman" w:cs="Times New Roman" w:eastAsia="宋体;SimSun"/>
          <w:sz w:val="28"/>
        </w:rPr>
        <w:t>第</w:t>
      </w:r>
      <w:r>
        <w:rPr>
          <w:rFonts w:ascii="Times New Roman" w:hAnsi="Times New Roman" w:cs="Times New Roman" w:eastAsia="宋体;SimSun"/>
          <w:sz w:val="28"/>
        </w:rPr>
        <w:t>六</w:t>
      </w:r>
      <w:r>
        <w:rPr>
          <w:rFonts w:ascii="Times New Roman" w:hAnsi="Times New Roman" w:cs="Times New Roman" w:eastAsia="宋体;SimSun"/>
          <w:sz w:val="28"/>
        </w:rPr>
        <w:t>章</w:t>
      </w:r>
      <w:r>
        <w:rPr>
          <w:rFonts w:ascii="Times New Roman" w:hAnsi="Times New Roman" w:cs="Times New Roman" w:eastAsia="Times New Roman"/>
          <w:sz w:val="28"/>
        </w:rPr>
        <w:t xml:space="preserve">  </w:t>
      </w:r>
      <w:r>
        <w:rPr>
          <w:rFonts w:ascii="Times New Roman" w:hAnsi="Times New Roman" w:cs="Times New Roman" w:eastAsia="宋体;SimSun"/>
          <w:sz w:val="28"/>
        </w:rPr>
        <w:t>附则</w:t>
      </w:r>
    </w:p>
    <w:p>
      <w:pPr>
        <w:pStyle w:val="Normal"/>
        <w:numPr>
          <w:ilvl w:val="0"/>
          <w:numId w:val="33"/>
        </w:numPr>
        <w:tabs>
          <w:tab w:val="clear" w:pos="420"/>
          <w:tab w:val="left" w:pos="1440" w:leader="none"/>
        </w:tabs>
        <w:spacing w:lineRule="exact" w:line="400" w:before="120" w:after="120"/>
        <w:rPr>
          <w:sz w:val="24"/>
        </w:rPr>
      </w:pPr>
      <w:r>
        <w:rPr>
          <w:sz w:val="24"/>
        </w:rPr>
        <w:t>考核过程文件（考核评分表、统计表）严格保密，考核结果只反馈到个人，不予公布。</w:t>
      </w:r>
    </w:p>
    <w:p>
      <w:pPr>
        <w:pStyle w:val="Normal"/>
        <w:numPr>
          <w:ilvl w:val="0"/>
          <w:numId w:val="33"/>
        </w:numPr>
        <w:tabs>
          <w:tab w:val="clear" w:pos="420"/>
          <w:tab w:val="left" w:pos="1440" w:leader="none"/>
        </w:tabs>
        <w:spacing w:lineRule="exact" w:line="400" w:before="120" w:after="120"/>
        <w:rPr>
          <w:sz w:val="24"/>
        </w:rPr>
      </w:pPr>
      <w:r>
        <w:rPr>
          <w:sz w:val="24"/>
        </w:rPr>
        <w:t>本管理制度由人力资源部负责解释、修改和调整，由考核与薪酬管理委员会批准。</w:t>
      </w:r>
    </w:p>
    <w:p>
      <w:pPr>
        <w:pStyle w:val="Normal"/>
        <w:numPr>
          <w:ilvl w:val="0"/>
          <w:numId w:val="33"/>
        </w:numPr>
        <w:tabs>
          <w:tab w:val="clear" w:pos="420"/>
          <w:tab w:val="left" w:pos="1440" w:leader="none"/>
        </w:tabs>
        <w:spacing w:lineRule="exact" w:line="400" w:before="120" w:after="120"/>
        <w:rPr>
          <w:sz w:val="24"/>
        </w:rPr>
      </w:pPr>
      <w:r>
        <w:rPr>
          <w:sz w:val="24"/>
        </w:rPr>
        <w:t>本管理制度实施后，原有类似规章制度自行终止，与本管理制度有抵触的规定一律以本管理制度为准。</w:t>
      </w:r>
    </w:p>
    <w:p>
      <w:pPr>
        <w:sectPr>
          <w:footerReference w:type="default" r:id="rId7"/>
          <w:type w:val="nextPage"/>
          <w:pgSz w:w="11906" w:h="16838"/>
          <w:pgMar w:left="1800" w:right="1800" w:header="0" w:top="1440" w:footer="992" w:bottom="1440" w:gutter="0"/>
          <w:pgNumType w:fmt="decimal"/>
          <w:formProt w:val="false"/>
          <w:textDirection w:val="lrTb"/>
          <w:docGrid w:type="lines" w:linePitch="312" w:charSpace="0"/>
        </w:sectPr>
        <w:pStyle w:val="Normal"/>
        <w:numPr>
          <w:ilvl w:val="0"/>
          <w:numId w:val="33"/>
        </w:numPr>
        <w:tabs>
          <w:tab w:val="clear" w:pos="420"/>
          <w:tab w:val="left" w:pos="1440" w:leader="none"/>
        </w:tabs>
        <w:spacing w:lineRule="exact" w:line="400" w:before="120" w:after="120"/>
        <w:rPr>
          <w:sz w:val="24"/>
        </w:rPr>
      </w:pPr>
      <w:r>
        <w:rPr>
          <w:sz w:val="24"/>
        </w:rPr>
        <w:t>本管理制度自</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日起颁布实施。</w:t>
      </w:r>
    </w:p>
    <w:p>
      <w:pPr>
        <w:pStyle w:val="Heading1"/>
        <w:spacing w:lineRule="auto" w:line="300" w:before="468" w:after="312"/>
        <w:jc w:val="center"/>
        <w:rPr/>
      </w:pPr>
      <w:bookmarkStart w:id="9" w:name="__RefHeading___Toc61085821"/>
      <w:bookmarkEnd w:id="9"/>
      <w:r>
        <w:rPr>
          <w:sz w:val="36"/>
        </w:rPr>
        <w:t>第二部分</w:t>
      </w:r>
      <w:r>
        <w:rPr>
          <w:rFonts w:eastAsia="Times New Roman"/>
          <w:sz w:val="36"/>
        </w:rPr>
        <w:t xml:space="preserve">  </w:t>
      </w:r>
      <w:r>
        <w:rPr>
          <w:sz w:val="36"/>
        </w:rPr>
        <w:t>公司总部</w:t>
      </w:r>
      <w:r>
        <w:rPr>
          <w:sz w:val="36"/>
        </w:rPr>
        <w:t>考核实施细则</w:t>
      </w:r>
    </w:p>
    <w:p>
      <w:pPr>
        <w:pStyle w:val="Heading2"/>
        <w:numPr>
          <w:ilvl w:val="4"/>
          <w:numId w:val="33"/>
        </w:numPr>
        <w:tabs>
          <w:tab w:val="clear" w:pos="420"/>
          <w:tab w:val="left" w:pos="1260" w:leader="none"/>
        </w:tabs>
        <w:spacing w:lineRule="auto" w:line="300" w:before="312" w:after="312"/>
        <w:ind w:start="1123" w:hanging="1123"/>
        <w:jc w:val="center"/>
        <w:rPr>
          <w:rFonts w:ascii="Times New Roman" w:hAnsi="Times New Roman" w:eastAsia="宋体;SimSun" w:cs="Times New Roman"/>
          <w:sz w:val="28"/>
        </w:rPr>
      </w:pPr>
      <w:bookmarkStart w:id="10" w:name="__RefHeading___Toc61085822"/>
      <w:bookmarkEnd w:id="10"/>
      <w:r>
        <w:rPr>
          <w:rFonts w:ascii="Times New Roman" w:hAnsi="Times New Roman" w:cs="Times New Roman" w:eastAsia="宋体;SimSun"/>
          <w:sz w:val="28"/>
        </w:rPr>
        <w:t>总部高层管理人员考核实施细则</w:t>
      </w:r>
    </w:p>
    <w:p>
      <w:pPr>
        <w:pStyle w:val="Normal"/>
        <w:tabs>
          <w:tab w:val="clear" w:pos="420"/>
          <w:tab w:val="left" w:pos="1876" w:leader="none"/>
        </w:tabs>
        <w:spacing w:lineRule="exact" w:line="400" w:before="50" w:after="50"/>
        <w:ind w:firstLine="480"/>
        <w:rPr>
          <w:rFonts w:ascii="宋体;SimSun" w:hAnsi="宋体;SimSun" w:cs="宋体;SimSun"/>
          <w:sz w:val="24"/>
        </w:rPr>
      </w:pPr>
      <w:r>
        <w:rPr>
          <w:sz w:val="24"/>
        </w:rPr>
        <w:t>考核范围包括</w:t>
      </w:r>
      <w:r>
        <w:rPr>
          <w:sz w:val="24"/>
        </w:rPr>
        <w:t>：财务总监、人力资源总监、行政总监、信息技术总监、营销总监、资产管理业务总监、投资银行业务总监和经纪业务运行总监。分为季度考核和年度考核。</w:t>
      </w:r>
    </w:p>
    <w:p>
      <w:pPr>
        <w:pStyle w:val="Normal"/>
        <w:numPr>
          <w:ilvl w:val="0"/>
          <w:numId w:val="7"/>
        </w:numPr>
        <w:rPr>
          <w:sz w:val="24"/>
        </w:rPr>
      </w:pPr>
      <w:r>
        <w:rPr>
          <w:rFonts w:eastAsia="Times New Roman"/>
          <w:sz w:val="24"/>
        </w:rPr>
        <w:t xml:space="preserve"> </w:t>
      </w:r>
      <w:r>
        <w:rPr>
          <w:sz w:val="24"/>
        </w:rPr>
        <w:t>季度考核</w:t>
      </w:r>
    </w:p>
    <w:p>
      <w:pPr>
        <w:pStyle w:val="Style8"/>
        <w:numPr>
          <w:ilvl w:val="1"/>
          <w:numId w:val="34"/>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spacing w:lineRule="auto" w:line="360" w:before="60" w:after="60"/>
        <w:ind w:firstLine="480"/>
        <w:rPr>
          <w:rFonts w:ascii="宋体;SimSun" w:hAnsi="宋体;SimSun" w:eastAsia="宋体;SimSun" w:cs="宋体;SimSun"/>
          <w:color w:val="FF0000"/>
        </w:rPr>
      </w:pPr>
      <w:r>
        <w:rPr>
          <w:rFonts w:ascii="宋体;SimSun" w:hAnsi="宋体;SimSun" w:cs="宋体;SimSun" w:eastAsia="宋体;SimSun"/>
        </w:rPr>
        <w:t>业绩考核（包括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），采用业绩合同的形式（参见</w:t>
      </w:r>
      <w:hyperlink w:anchor="_附表1_业绩合同">
        <w:r>
          <w:rPr>
            <w:rStyle w:val="InternetLink"/>
            <w:rFonts w:ascii="宋体;SimSun" w:hAnsi="宋体;SimSun" w:cs="宋体;SimSun" w:eastAsia="宋体;SimSun"/>
          </w:rPr>
          <w:t>附表</w:t>
        </w:r>
        <w:r>
          <w:rPr>
            <w:rStyle w:val="InternetLink"/>
            <w:rFonts w:eastAsia="宋体;SimSun" w:cs="宋体;SimSun" w:ascii="宋体;SimSun" w:hAnsi="宋体;SimSun"/>
          </w:rPr>
          <w:t xml:space="preserve">1 </w:t>
        </w:r>
        <w:r>
          <w:rPr>
            <w:rStyle w:val="InternetLink"/>
            <w:rFonts w:ascii="宋体;SimSun" w:hAnsi="宋体;SimSun" w:cs="宋体;SimSun" w:eastAsia="宋体;SimSun"/>
          </w:rPr>
          <w:t>业绩合同</w:t>
        </w:r>
      </w:hyperlink>
      <w:r>
        <w:rPr>
          <w:rFonts w:ascii="宋体;SimSun" w:hAnsi="宋体;SimSun" w:cs="宋体;SimSun" w:eastAsia="宋体;SimSun"/>
        </w:rPr>
        <w:t>）。</w:t>
      </w:r>
    </w:p>
    <w:p>
      <w:pPr>
        <w:pStyle w:val="Style8"/>
        <w:numPr>
          <w:ilvl w:val="1"/>
          <w:numId w:val="34"/>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人力资源部负责组织和监督。具体负责：</w:t>
      </w:r>
    </w:p>
    <w:p>
      <w:pPr>
        <w:pStyle w:val="Style8"/>
        <w:numPr>
          <w:ilvl w:val="3"/>
          <w:numId w:val="34"/>
        </w:numPr>
        <w:spacing w:lineRule="auto" w:line="360" w:before="60" w:after="60"/>
        <w:rPr>
          <w:rFonts w:ascii="宋体;SimSun" w:hAnsi="宋体;SimSun" w:eastAsia="宋体;SimSun" w:cs="宋体;SimSun"/>
        </w:rPr>
      </w:pPr>
      <w:r>
        <w:rPr>
          <w:rFonts w:ascii="宋体;SimSun" w:hAnsi="宋体;SimSun" w:cs="宋体;SimSun" w:eastAsia="宋体;SimSun"/>
        </w:rPr>
        <w:t>组织各部门收集、提供考核所需数据。</w:t>
      </w:r>
    </w:p>
    <w:p>
      <w:pPr>
        <w:pStyle w:val="Style8"/>
        <w:numPr>
          <w:ilvl w:val="3"/>
          <w:numId w:val="34"/>
        </w:numPr>
        <w:spacing w:lineRule="auto" w:line="360" w:before="60" w:after="60"/>
        <w:rPr/>
      </w:pPr>
      <w:r>
        <w:rPr>
          <w:rFonts w:ascii="宋体;SimSun" w:hAnsi="宋体;SimSun" w:cs="宋体;SimSun" w:eastAsia="宋体;SimSun"/>
        </w:rPr>
        <w:t>组织高层管理人员的上级对其</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进行评分。（</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证券有限责任公司业绩考核考核指标库</w:t>
      </w:r>
      <w:r>
        <w:rPr>
          <w:rFonts w:ascii="宋体;SimSun" w:hAnsi="宋体;SimSun" w:cs="宋体;SimSun" w:eastAsia="宋体;SimSun"/>
        </w:rPr>
        <w:t>）。</w:t>
      </w:r>
    </w:p>
    <w:p>
      <w:pPr>
        <w:pStyle w:val="Style8"/>
        <w:numPr>
          <w:ilvl w:val="3"/>
          <w:numId w:val="34"/>
        </w:numPr>
        <w:spacing w:lineRule="auto" w:line="360" w:before="60" w:after="60"/>
        <w:rPr>
          <w:rFonts w:ascii="宋体;SimSun" w:hAnsi="宋体;SimSun" w:eastAsia="宋体;SimSun" w:cs="宋体;SimSun"/>
        </w:rPr>
      </w:pPr>
      <w:r>
        <w:rPr>
          <w:rFonts w:ascii="宋体;SimSun" w:hAnsi="宋体;SimSun" w:cs="宋体;SimSun" w:eastAsia="宋体;SimSun"/>
        </w:rPr>
        <w:t>汇总、计算考核结果并统一备案。</w:t>
      </w:r>
    </w:p>
    <w:p>
      <w:pPr>
        <w:pStyle w:val="Style8"/>
        <w:numPr>
          <w:ilvl w:val="1"/>
          <w:numId w:val="34"/>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numPr>
          <w:ilvl w:val="3"/>
          <w:numId w:val="34"/>
        </w:numPr>
        <w:spacing w:lineRule="auto" w:line="360" w:before="60" w:after="60"/>
        <w:rPr/>
      </w:pPr>
      <w:r>
        <w:rPr>
          <w:rFonts w:ascii="宋体;SimSun" w:hAnsi="宋体;SimSun" w:cs="宋体;SimSun" w:eastAsia="宋体;SimSun"/>
        </w:rPr>
        <w:t>财务层面</w:t>
      </w:r>
      <w:r>
        <w:rPr>
          <w:rFonts w:eastAsia="宋体;SimSun" w:cs="宋体;SimSun" w:ascii="宋体;SimSun" w:hAnsi="宋体;SimSun"/>
          <w:u w:val="single"/>
        </w:rPr>
        <w:t>KPI</w:t>
      </w:r>
      <w:r>
        <w:rPr>
          <w:rFonts w:ascii="宋体;SimSun" w:hAnsi="宋体;SimSun" w:cs="宋体;SimSun" w:eastAsia="宋体;SimSun"/>
        </w:rPr>
        <w:t>指标的数据由公司财务清算部根据考核的要求提交。</w:t>
      </w:r>
    </w:p>
    <w:p>
      <w:pPr>
        <w:pStyle w:val="Style8"/>
        <w:numPr>
          <w:ilvl w:val="3"/>
          <w:numId w:val="34"/>
        </w:numPr>
        <w:spacing w:lineRule="auto" w:line="360" w:before="60" w:after="60"/>
        <w:rPr/>
      </w:pPr>
      <w:r>
        <w:rPr>
          <w:rFonts w:ascii="宋体;SimSun" w:hAnsi="宋体;SimSun" w:cs="宋体;SimSun" w:eastAsia="宋体;SimSun"/>
        </w:rPr>
        <w:t>客户层面、内部营运层面、学习与成长层面</w:t>
      </w:r>
      <w:r>
        <w:rPr>
          <w:rFonts w:eastAsia="宋体;SimSun" w:cs="宋体;SimSun" w:ascii="宋体;SimSun" w:hAnsi="宋体;SimSun"/>
          <w:u w:val="single"/>
        </w:rPr>
        <w:t>KPI</w:t>
      </w:r>
      <w:r>
        <w:rPr>
          <w:rFonts w:ascii="宋体;SimSun" w:hAnsi="宋体;SimSun" w:cs="宋体;SimSun" w:eastAsia="宋体;SimSun"/>
        </w:rPr>
        <w:t>指标的数据，由公司相关部门根据考核要求提交，或采取问卷、测评等方法获取。</w:t>
      </w:r>
    </w:p>
    <w:p>
      <w:pPr>
        <w:pStyle w:val="Style8"/>
        <w:numPr>
          <w:ilvl w:val="3"/>
          <w:numId w:val="34"/>
        </w:numPr>
        <w:spacing w:lineRule="auto" w:line="360" w:before="60" w:after="60"/>
        <w:rPr/>
      </w:pPr>
      <w:r>
        <w:rPr>
          <w:rFonts w:eastAsia="宋体;SimSun" w:cs="宋体;SimSun" w:ascii="宋体;SimSun" w:hAnsi="宋体;SimSun"/>
          <w:u w:val="single"/>
        </w:rPr>
        <w:t>GS</w:t>
      </w:r>
      <w:r>
        <w:rPr>
          <w:rFonts w:ascii="宋体;SimSun" w:hAnsi="宋体;SimSun" w:cs="宋体;SimSun" w:eastAsia="宋体;SimSun"/>
        </w:rPr>
        <w:t>考核，由直接上级根据受约人日常工作情况评分，不需收集额外的考核数据。</w:t>
      </w:r>
    </w:p>
    <w:p>
      <w:pPr>
        <w:pStyle w:val="Style8"/>
        <w:numPr>
          <w:ilvl w:val="1"/>
          <w:numId w:val="1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人力资源部负责将季度</w:t>
      </w:r>
      <w:r>
        <w:rPr>
          <w:rFonts w:eastAsia="宋体;SimSun" w:cs="宋体;SimSun" w:ascii="宋体;SimSun" w:hAnsi="宋体;SimSun"/>
        </w:rPr>
        <w:t>KPI</w:t>
      </w:r>
      <w:r>
        <w:rPr>
          <w:rFonts w:ascii="宋体;SimSun" w:hAnsi="宋体;SimSun" w:cs="宋体;SimSun" w:eastAsia="宋体;SimSun"/>
        </w:rPr>
        <w:t>和</w:t>
      </w:r>
      <w:r>
        <w:rPr>
          <w:rFonts w:eastAsia="宋体;SimSun" w:cs="宋体;SimSun" w:ascii="宋体;SimSun" w:hAnsi="宋体;SimSun"/>
        </w:rPr>
        <w:t>GS</w:t>
      </w:r>
      <w:r>
        <w:rPr>
          <w:rFonts w:ascii="宋体;SimSun" w:hAnsi="宋体;SimSun" w:cs="宋体;SimSun" w:eastAsia="宋体;SimSun"/>
        </w:rPr>
        <w:t>考核得分的计算，并得出人员</w:t>
      </w:r>
      <w:r>
        <w:rPr>
          <w:rFonts w:ascii="宋体;SimSun" w:hAnsi="宋体;SimSun" w:cs="宋体;SimSun" w:eastAsia="宋体;SimSun"/>
          <w:u w:val="single"/>
        </w:rPr>
        <w:t>季度业绩分值</w:t>
      </w:r>
      <w:r>
        <w:rPr>
          <w:rFonts w:ascii="宋体;SimSun" w:hAnsi="宋体;SimSun" w:cs="宋体;SimSun" w:eastAsia="宋体;SimSun"/>
        </w:rPr>
        <w:t>。（参见</w:t>
      </w:r>
      <w:hyperlink w:anchor="_附表1_业绩合同">
        <w:r>
          <w:rPr>
            <w:rStyle w:val="InternetLink"/>
            <w:rFonts w:ascii="宋体;SimSun" w:hAnsi="宋体;SimSun" w:cs="宋体;SimSun" w:eastAsia="宋体;SimSun"/>
          </w:rPr>
          <w:t>附表</w:t>
        </w:r>
        <w:r>
          <w:rPr>
            <w:rStyle w:val="InternetLink"/>
            <w:rFonts w:eastAsia="宋体;SimSun" w:cs="宋体;SimSun" w:ascii="宋体;SimSun" w:hAnsi="宋体;SimSun"/>
          </w:rPr>
          <w:t xml:space="preserve">1 </w:t>
        </w:r>
        <w:r>
          <w:rPr>
            <w:rStyle w:val="InternetLink"/>
            <w:rFonts w:ascii="宋体;SimSun" w:hAnsi="宋体;SimSun" w:cs="宋体;SimSun" w:eastAsia="宋体;SimSun"/>
          </w:rPr>
          <w:t>业绩合同</w:t>
        </w:r>
      </w:hyperlink>
      <w:r>
        <w:rPr>
          <w:rFonts w:ascii="宋体;SimSun" w:hAnsi="宋体;SimSun" w:cs="宋体;SimSun" w:eastAsia="宋体;SimSun"/>
        </w:rPr>
        <w:t>）。</w:t>
      </w:r>
    </w:p>
    <w:p>
      <w:pPr>
        <w:pStyle w:val="Style8"/>
        <w:spacing w:lineRule="auto" w:line="360" w:before="60" w:after="60"/>
        <w:ind w:firstLine="720"/>
        <w:rPr>
          <w:rFonts w:ascii="宋体;SimSun" w:hAnsi="宋体;SimSun" w:eastAsia="宋体;SimSun" w:cs="宋体;SimSun"/>
          <w:b/>
          <w:b/>
          <w:bCs/>
          <w:color w:val="000000"/>
        </w:rPr>
      </w:pPr>
      <w:r>
        <w:rPr>
          <w:rFonts w:ascii="宋体;SimSun" w:hAnsi="宋体;SimSun" w:cs="宋体;SimSun" w:eastAsia="宋体;SimSun"/>
        </w:rPr>
        <w:t>高层管理人员的</w:t>
      </w:r>
      <w:r>
        <w:rPr>
          <w:rFonts w:ascii="宋体;SimSun" w:hAnsi="宋体;SimSun" w:cs="宋体;SimSun" w:eastAsia="宋体;SimSun"/>
          <w:u w:val="single"/>
        </w:rPr>
        <w:t>季度业绩分值</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季度考核系数</w:t>
      </w:r>
      <w:r>
        <w:rPr>
          <w:rFonts w:ascii="宋体;SimSun" w:hAnsi="宋体;SimSun" w:cs="宋体;SimSun" w:eastAsia="宋体;SimSun"/>
        </w:rPr>
        <w:t>。</w:t>
      </w:r>
    </w:p>
    <w:p>
      <w:pPr>
        <w:pStyle w:val="Style8"/>
        <w:numPr>
          <w:ilvl w:val="1"/>
          <w:numId w:val="1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考核结果应用</w:t>
      </w:r>
    </w:p>
    <w:p>
      <w:pPr>
        <w:pStyle w:val="Style8"/>
        <w:spacing w:lineRule="auto" w:line="360" w:before="60" w:after="60"/>
        <w:ind w:firstLine="480"/>
        <w:rPr/>
      </w:pPr>
      <w:r>
        <w:rPr>
          <w:rFonts w:ascii="宋体;SimSun" w:hAnsi="宋体;SimSun" w:cs="宋体;SimSun" w:eastAsia="宋体;SimSun"/>
          <w:u w:val="single"/>
        </w:rPr>
        <w:t>季度考核系数</w:t>
      </w:r>
      <w:r>
        <w:rPr>
          <w:rFonts w:ascii="宋体;SimSun" w:hAnsi="宋体;SimSun" w:cs="宋体;SimSun" w:eastAsia="宋体;SimSun"/>
        </w:rPr>
        <w:t>是计算</w:t>
      </w:r>
      <w:r>
        <w:rPr>
          <w:rFonts w:ascii="宋体;SimSun" w:hAnsi="宋体;SimSun" w:cs="宋体;SimSun" w:eastAsia="宋体;SimSun"/>
          <w:u w:val="single"/>
        </w:rPr>
        <w:t>季度绩效工资</w:t>
      </w:r>
      <w:r>
        <w:rPr>
          <w:rFonts w:ascii="宋体;SimSun" w:hAnsi="宋体;SimSun" w:cs="宋体;SimSun" w:eastAsia="宋体;SimSun"/>
        </w:rPr>
        <w:t>重要依据之一。（相关内容参见《证券有限责任公司薪酬管理制度》）</w:t>
      </w:r>
    </w:p>
    <w:p>
      <w:pPr>
        <w:pStyle w:val="Normal"/>
        <w:numPr>
          <w:ilvl w:val="0"/>
          <w:numId w:val="7"/>
        </w:numPr>
        <w:tabs>
          <w:tab w:val="clear" w:pos="420"/>
          <w:tab w:val="left" w:pos="900" w:leader="none"/>
        </w:tabs>
        <w:rPr>
          <w:sz w:val="24"/>
        </w:rPr>
      </w:pPr>
      <w:r>
        <w:rPr>
          <w:rFonts w:eastAsia="Times New Roman"/>
          <w:sz w:val="24"/>
        </w:rPr>
        <w:t xml:space="preserve"> </w:t>
      </w:r>
      <w:r>
        <w:rPr>
          <w:sz w:val="24"/>
        </w:rPr>
        <w:t>年度考核</w:t>
      </w:r>
    </w:p>
    <w:p>
      <w:pPr>
        <w:pStyle w:val="Style8"/>
        <w:numPr>
          <w:ilvl w:val="0"/>
          <w:numId w:val="2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考核指标和权重和考核形式</w:t>
      </w:r>
    </w:p>
    <w:p>
      <w:pPr>
        <w:pStyle w:val="Style8"/>
        <w:tabs>
          <w:tab w:val="clear" w:pos="420"/>
          <w:tab w:val="left" w:pos="-180" w:leader="none"/>
        </w:tabs>
        <w:spacing w:lineRule="auto" w:line="360" w:before="60" w:after="60"/>
        <w:rPr/>
      </w:pPr>
      <w:r>
        <w:rPr>
          <w:rFonts w:ascii="宋体;SimSun" w:hAnsi="宋体;SimSun" w:cs="宋体;SimSun" w:eastAsia="宋体;SimSun"/>
          <w:color w:val="FF0000"/>
        </w:rPr>
        <w:t>业务总监（包括资产管理业务总监、投资银行业务总监和经纪业务运行总监的）考核的指标为</w:t>
      </w:r>
      <w:r>
        <w:rPr>
          <w:rFonts w:ascii="宋体;SimSun" w:hAnsi="宋体;SimSun" w:cs="宋体;SimSun" w:eastAsia="宋体;SimSun"/>
          <w:color w:val="FF0000"/>
          <w:u w:val="single"/>
        </w:rPr>
        <w:t>业绩考核</w:t>
      </w:r>
      <w:r>
        <w:rPr>
          <w:rFonts w:ascii="宋体;SimSun" w:hAnsi="宋体;SimSun" w:cs="宋体;SimSun" w:eastAsia="宋体;SimSun"/>
          <w:color w:val="FF0000"/>
        </w:rPr>
        <w:t>（包括</w:t>
      </w:r>
      <w:r>
        <w:rPr>
          <w:rFonts w:eastAsia="宋体;SimSun" w:cs="宋体;SimSun" w:ascii="宋体;SimSun" w:hAnsi="宋体;SimSun"/>
          <w:color w:val="FF0000"/>
          <w:u w:val="single"/>
        </w:rPr>
        <w:t>KPI</w:t>
      </w:r>
      <w:r>
        <w:rPr>
          <w:rFonts w:ascii="宋体;SimSun" w:hAnsi="宋体;SimSun" w:cs="宋体;SimSun" w:eastAsia="宋体;SimSun"/>
          <w:color w:val="FF0000"/>
        </w:rPr>
        <w:t>和</w:t>
      </w:r>
      <w:r>
        <w:rPr>
          <w:rFonts w:eastAsia="宋体;SimSun" w:cs="宋体;SimSun" w:ascii="宋体;SimSun" w:hAnsi="宋体;SimSun"/>
          <w:color w:val="FF0000"/>
          <w:u w:val="single"/>
        </w:rPr>
        <w:t>GS</w:t>
      </w:r>
      <w:r>
        <w:rPr>
          <w:rFonts w:ascii="宋体;SimSun" w:hAnsi="宋体;SimSun" w:cs="宋体;SimSun" w:eastAsia="宋体;SimSun"/>
          <w:color w:val="FF0000"/>
        </w:rPr>
        <w:t>）和</w:t>
      </w:r>
      <w:r>
        <w:rPr>
          <w:rFonts w:ascii="宋体;SimSun" w:hAnsi="宋体;SimSun" w:cs="宋体;SimSun" w:eastAsia="宋体;SimSun"/>
          <w:color w:val="FF0000"/>
          <w:u w:val="single"/>
        </w:rPr>
        <w:t>能力</w:t>
      </w:r>
      <w:r>
        <w:rPr>
          <w:rFonts w:ascii="宋体;SimSun" w:hAnsi="宋体;SimSun" w:cs="宋体;SimSun" w:eastAsia="宋体;SimSun"/>
          <w:color w:val="FF0000"/>
        </w:rPr>
        <w:t>。在考核总分中，</w:t>
      </w:r>
      <w:r>
        <w:rPr>
          <w:rFonts w:ascii="宋体;SimSun" w:hAnsi="宋体;SimSun" w:cs="宋体;SimSun" w:eastAsia="宋体;SimSun"/>
          <w:color w:val="FF0000"/>
          <w:u w:val="single"/>
        </w:rPr>
        <w:t>年度业绩分值</w:t>
      </w:r>
      <w:r>
        <w:rPr>
          <w:rFonts w:ascii="宋体;SimSun" w:hAnsi="宋体;SimSun" w:cs="宋体;SimSun" w:eastAsia="宋体;SimSun"/>
          <w:color w:val="FF0000"/>
        </w:rPr>
        <w:t>占</w:t>
      </w:r>
      <w:r>
        <w:rPr>
          <w:rFonts w:eastAsia="宋体;SimSun" w:cs="宋体;SimSun" w:ascii="宋体;SimSun" w:hAnsi="宋体;SimSun"/>
          <w:color w:val="FF0000"/>
        </w:rPr>
        <w:t>90%</w:t>
      </w:r>
      <w:r>
        <w:rPr>
          <w:rFonts w:ascii="宋体;SimSun" w:hAnsi="宋体;SimSun" w:cs="宋体;SimSun" w:eastAsia="宋体;SimSun"/>
          <w:color w:val="FF0000"/>
        </w:rPr>
        <w:t>的权重，</w:t>
      </w:r>
      <w:r>
        <w:rPr>
          <w:rFonts w:ascii="宋体;SimSun" w:hAnsi="宋体;SimSun" w:cs="宋体;SimSun" w:eastAsia="宋体;SimSun"/>
          <w:color w:val="FF0000"/>
          <w:u w:val="single"/>
        </w:rPr>
        <w:t>能力分值</w:t>
      </w:r>
      <w:r>
        <w:rPr>
          <w:rFonts w:ascii="宋体;SimSun" w:hAnsi="宋体;SimSun" w:cs="宋体;SimSun" w:eastAsia="宋体;SimSun"/>
          <w:color w:val="FF0000"/>
        </w:rPr>
        <w:t>占</w:t>
      </w:r>
      <w:r>
        <w:rPr>
          <w:rFonts w:eastAsia="宋体;SimSun" w:cs="宋体;SimSun" w:ascii="宋体;SimSun" w:hAnsi="宋体;SimSun"/>
          <w:color w:val="FF0000"/>
        </w:rPr>
        <w:t>10%</w:t>
      </w:r>
      <w:r>
        <w:rPr>
          <w:rFonts w:ascii="宋体;SimSun" w:hAnsi="宋体;SimSun" w:cs="宋体;SimSun" w:eastAsia="宋体;SimSun"/>
          <w:color w:val="FF0000"/>
        </w:rPr>
        <w:t>的权重。</w:t>
      </w:r>
    </w:p>
    <w:p>
      <w:pPr>
        <w:pStyle w:val="Style8"/>
        <w:tabs>
          <w:tab w:val="clear" w:pos="420"/>
          <w:tab w:val="left" w:pos="-180" w:leader="none"/>
        </w:tabs>
        <w:spacing w:lineRule="auto" w:line="360" w:before="60" w:after="60"/>
        <w:rPr/>
      </w:pPr>
      <w:r>
        <w:rPr>
          <w:rFonts w:ascii="宋体;SimSun" w:hAnsi="宋体;SimSun" w:cs="宋体;SimSun" w:eastAsia="宋体;SimSun"/>
          <w:color w:val="FF0000"/>
        </w:rPr>
        <w:t>非业务总监（包括财务总监、人力资源总监、行政总监、信息技术总监、营销总监）除了考核业绩指标和能力指标外，下属部门的周边绩效也计入年度考核总分。在考核总分中，</w:t>
      </w:r>
      <w:r>
        <w:rPr>
          <w:rFonts w:ascii="宋体;SimSun" w:hAnsi="宋体;SimSun" w:cs="宋体;SimSun" w:eastAsia="宋体;SimSun"/>
          <w:color w:val="FF0000"/>
          <w:u w:val="single"/>
        </w:rPr>
        <w:t>年度业绩分值</w:t>
      </w:r>
      <w:r>
        <w:rPr>
          <w:rFonts w:ascii="宋体;SimSun" w:hAnsi="宋体;SimSun" w:cs="宋体;SimSun" w:eastAsia="宋体;SimSun"/>
          <w:color w:val="FF0000"/>
        </w:rPr>
        <w:t>占</w:t>
      </w:r>
      <w:r>
        <w:rPr>
          <w:rFonts w:eastAsia="宋体;SimSun" w:cs="宋体;SimSun" w:ascii="宋体;SimSun" w:hAnsi="宋体;SimSun"/>
          <w:color w:val="FF0000"/>
        </w:rPr>
        <w:t>80%</w:t>
      </w:r>
      <w:r>
        <w:rPr>
          <w:rFonts w:ascii="宋体;SimSun" w:hAnsi="宋体;SimSun" w:cs="宋体;SimSun" w:eastAsia="宋体;SimSun"/>
          <w:color w:val="FF0000"/>
        </w:rPr>
        <w:t>的权重，</w:t>
      </w:r>
      <w:r>
        <w:rPr>
          <w:rFonts w:ascii="宋体;SimSun" w:hAnsi="宋体;SimSun" w:cs="宋体;SimSun" w:eastAsia="宋体;SimSun"/>
          <w:color w:val="FF0000"/>
          <w:u w:val="single"/>
        </w:rPr>
        <w:t>能力分值</w:t>
      </w:r>
      <w:r>
        <w:rPr>
          <w:rFonts w:ascii="宋体;SimSun" w:hAnsi="宋体;SimSun" w:cs="宋体;SimSun" w:eastAsia="宋体;SimSun"/>
          <w:color w:val="FF0000"/>
        </w:rPr>
        <w:t>占</w:t>
      </w:r>
      <w:r>
        <w:rPr>
          <w:rFonts w:eastAsia="宋体;SimSun" w:cs="宋体;SimSun" w:ascii="宋体;SimSun" w:hAnsi="宋体;SimSun"/>
          <w:color w:val="FF0000"/>
        </w:rPr>
        <w:t>10%</w:t>
      </w:r>
      <w:r>
        <w:rPr>
          <w:rFonts w:ascii="宋体;SimSun" w:hAnsi="宋体;SimSun" w:cs="宋体;SimSun" w:eastAsia="宋体;SimSun"/>
          <w:color w:val="FF0000"/>
        </w:rPr>
        <w:t>的权重，下属部门</w:t>
      </w:r>
      <w:r>
        <w:rPr>
          <w:rFonts w:ascii="宋体;SimSun" w:hAnsi="宋体;SimSun" w:cs="宋体;SimSun" w:eastAsia="宋体;SimSun"/>
          <w:color w:val="FF0000"/>
          <w:u w:val="single"/>
        </w:rPr>
        <w:t>周边绩效分值</w:t>
      </w:r>
      <w:r>
        <w:rPr>
          <w:rFonts w:ascii="宋体;SimSun" w:hAnsi="宋体;SimSun" w:cs="宋体;SimSun" w:eastAsia="宋体;SimSun"/>
          <w:color w:val="FF0000"/>
        </w:rPr>
        <w:t>占</w:t>
      </w:r>
      <w:r>
        <w:rPr>
          <w:rFonts w:eastAsia="宋体;SimSun" w:cs="宋体;SimSun" w:ascii="宋体;SimSun" w:hAnsi="宋体;SimSun"/>
          <w:color w:val="FF0000"/>
        </w:rPr>
        <w:t>10%</w:t>
      </w:r>
      <w:r>
        <w:rPr>
          <w:rFonts w:ascii="宋体;SimSun" w:hAnsi="宋体;SimSun" w:cs="宋体;SimSun" w:eastAsia="宋体;SimSun"/>
          <w:color w:val="FF0000"/>
        </w:rPr>
        <w:t>的权重（部门周</w:t>
      </w:r>
      <w:r>
        <w:rPr>
          <w:rFonts w:ascii="宋体;SimSun" w:hAnsi="宋体;SimSun" w:cs="宋体;SimSun" w:eastAsia="宋体;SimSun"/>
          <w:color w:val="FF0000"/>
          <w:u w:val="single"/>
        </w:rPr>
        <w:t>边绩效考核</w:t>
      </w:r>
      <w:r>
        <w:rPr>
          <w:rFonts w:ascii="宋体;SimSun" w:hAnsi="宋体;SimSun" w:cs="宋体;SimSun" w:eastAsia="宋体;SimSun"/>
          <w:color w:val="FF0000"/>
        </w:rPr>
        <w:t>参见第二章第一节第二条）。</w:t>
      </w:r>
    </w:p>
    <w:p>
      <w:pPr>
        <w:pStyle w:val="Style8"/>
        <w:tabs>
          <w:tab w:val="clear" w:pos="420"/>
          <w:tab w:val="left" w:pos="-180" w:leader="none"/>
        </w:tabs>
        <w:spacing w:lineRule="auto" w:line="360" w:before="60" w:after="60"/>
        <w:rPr/>
      </w:pP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）采用业绩合同的形式（参见</w:t>
      </w:r>
      <w:hyperlink w:anchor="_附表1_业绩合同">
        <w:r>
          <w:rPr>
            <w:rStyle w:val="InternetLink"/>
            <w:rFonts w:ascii="宋体;SimSun" w:hAnsi="宋体;SimSun" w:cs="宋体;SimSun" w:eastAsia="宋体;SimSun"/>
          </w:rPr>
          <w:t>附表</w:t>
        </w:r>
        <w:r>
          <w:rPr>
            <w:rStyle w:val="InternetLink"/>
            <w:rFonts w:eastAsia="宋体;SimSun" w:cs="宋体;SimSun" w:ascii="宋体;SimSun" w:hAnsi="宋体;SimSun"/>
          </w:rPr>
          <w:t xml:space="preserve">1 </w:t>
        </w:r>
        <w:r>
          <w:rPr>
            <w:rStyle w:val="InternetLink"/>
            <w:rFonts w:ascii="宋体;SimSun" w:hAnsi="宋体;SimSun" w:cs="宋体;SimSun" w:eastAsia="宋体;SimSun"/>
          </w:rPr>
          <w:t>业绩合同</w:t>
        </w:r>
      </w:hyperlink>
      <w:r>
        <w:rPr>
          <w:rFonts w:ascii="宋体;SimSun" w:hAnsi="宋体;SimSun" w:cs="宋体;SimSun" w:eastAsia="宋体;SimSun"/>
        </w:rPr>
        <w:t>）。能力考核采用考核表的形式（参见</w:t>
      </w:r>
      <w:hyperlink w:anchor="_表2-1-1__公司高层能力考核评分表_1">
        <w:r>
          <w:rPr>
            <w:rStyle w:val="InternetLink"/>
            <w:rFonts w:ascii="宋体;SimSun" w:hAnsi="宋体;SimSun" w:cs="宋体;SimSun" w:eastAsia="宋体;SimSun"/>
          </w:rPr>
          <w:t>表</w:t>
        </w:r>
        <w:r>
          <w:rPr>
            <w:rStyle w:val="InternetLink"/>
            <w:rFonts w:eastAsia="宋体;SimSun" w:cs="宋体;SimSun" w:ascii="宋体;SimSun" w:hAnsi="宋体;SimSun"/>
          </w:rPr>
          <w:t xml:space="preserve">2-1-1  </w:t>
        </w:r>
        <w:r>
          <w:rPr>
            <w:rStyle w:val="InternetLink"/>
            <w:rFonts w:ascii="宋体;SimSun" w:hAnsi="宋体;SimSun" w:cs="宋体;SimSun" w:eastAsia="宋体;SimSun"/>
          </w:rPr>
          <w:t>公司高层能力考核评分表</w:t>
        </w:r>
      </w:hyperlink>
      <w:r>
        <w:rPr>
          <w:rFonts w:ascii="宋体;SimSun" w:hAnsi="宋体;SimSun" w:cs="宋体;SimSun" w:eastAsia="宋体;SimSun"/>
        </w:rPr>
        <w:t>）。</w:t>
      </w:r>
    </w:p>
    <w:p>
      <w:pPr>
        <w:pStyle w:val="Style8"/>
        <w:numPr>
          <w:ilvl w:val="0"/>
          <w:numId w:val="2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ind w:firstLine="480"/>
        <w:rPr>
          <w:rFonts w:ascii="宋体;SimSun" w:hAnsi="宋体;SimSun" w:eastAsia="宋体;SimSun" w:cs="宋体;SimSun"/>
        </w:rPr>
      </w:pPr>
      <w:r>
        <w:rPr>
          <w:rFonts w:ascii="宋体;SimSun" w:hAnsi="宋体;SimSun" w:cs="宋体;SimSun" w:eastAsia="宋体;SimSun"/>
        </w:rPr>
        <w:t>人力资源部负责考核的组织和监督。</w:t>
      </w:r>
    </w:p>
    <w:p>
      <w:pPr>
        <w:pStyle w:val="Style8"/>
        <w:numPr>
          <w:ilvl w:val="2"/>
          <w:numId w:val="10"/>
        </w:numPr>
        <w:spacing w:lineRule="auto" w:line="360" w:before="60" w:after="60"/>
        <w:rPr>
          <w:rFonts w:ascii="宋体;SimSun" w:hAnsi="宋体;SimSun" w:eastAsia="宋体;SimSun" w:cs="宋体;SimSun"/>
        </w:rPr>
      </w:pPr>
      <w:r>
        <w:rPr>
          <w:rFonts w:ascii="宋体;SimSun" w:hAnsi="宋体;SimSun" w:cs="宋体;SimSun" w:eastAsia="宋体;SimSun"/>
        </w:rPr>
        <w:t>人力资源部负责组织各部门收集汇总考核所需数据，汇总、计算考核结果并统一备案。</w:t>
      </w:r>
    </w:p>
    <w:p>
      <w:pPr>
        <w:pStyle w:val="Style8"/>
        <w:numPr>
          <w:ilvl w:val="2"/>
          <w:numId w:val="10"/>
        </w:numPr>
        <w:spacing w:lineRule="auto" w:line="360" w:before="60" w:after="60"/>
        <w:rPr/>
      </w:pPr>
      <w:r>
        <w:rPr>
          <w:rFonts w:ascii="宋体;SimSun" w:hAnsi="宋体;SimSun" w:cs="宋体;SimSun" w:eastAsia="宋体;SimSun"/>
        </w:rPr>
        <w:t>人力资源部负责组织高层管理人员的上级对其</w:t>
      </w:r>
      <w:r>
        <w:rPr>
          <w:rFonts w:eastAsia="宋体;SimSun" w:cs="宋体;SimSun" w:ascii="宋体;SimSun" w:hAnsi="宋体;SimSun"/>
          <w:u w:val="single"/>
        </w:rPr>
        <w:t>GS</w:t>
      </w:r>
      <w:r>
        <w:rPr>
          <w:rFonts w:ascii="宋体;SimSun" w:hAnsi="宋体;SimSun" w:cs="宋体;SimSun" w:eastAsia="宋体;SimSun"/>
        </w:rPr>
        <w:t>和</w:t>
      </w:r>
      <w:r>
        <w:rPr>
          <w:rFonts w:ascii="宋体;SimSun" w:hAnsi="宋体;SimSun" w:cs="宋体;SimSun" w:eastAsia="宋体;SimSun"/>
          <w:u w:val="single"/>
        </w:rPr>
        <w:t>能力</w:t>
      </w:r>
      <w:r>
        <w:rPr>
          <w:rFonts w:ascii="宋体;SimSun" w:hAnsi="宋体;SimSun" w:cs="宋体;SimSun" w:eastAsia="宋体;SimSun"/>
        </w:rPr>
        <w:t>考核的评分。（</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color w:val="FF0000"/>
          <w:u w:val="single"/>
        </w:rPr>
        <w:t>证券有限责任公司业绩考核指标库</w:t>
      </w:r>
      <w:r>
        <w:rPr>
          <w:rFonts w:ascii="宋体;SimSun" w:hAnsi="宋体;SimSun" w:cs="宋体;SimSun" w:eastAsia="宋体;SimSun"/>
          <w:color w:val="FF0000"/>
        </w:rPr>
        <w:t>，</w:t>
      </w:r>
      <w:r>
        <w:rPr>
          <w:rFonts w:ascii="宋体;SimSun" w:hAnsi="宋体;SimSun" w:cs="宋体;SimSun" w:eastAsia="宋体;SimSun"/>
        </w:rPr>
        <w:t>能力考核指标定义参见</w:t>
      </w:r>
      <w:hyperlink w:anchor="_附表3__能力考核指标定义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3  </w:t>
        </w:r>
        <w:r>
          <w:rPr>
            <w:rStyle w:val="InternetLink"/>
            <w:rFonts w:ascii="宋体;SimSun" w:hAnsi="宋体;SimSun" w:cs="宋体;SimSun" w:eastAsia="宋体;SimSun"/>
          </w:rPr>
          <w:t>能力考核指标定义表</w:t>
        </w:r>
      </w:hyperlink>
      <w:r>
        <w:rPr>
          <w:rFonts w:ascii="宋体;SimSun" w:hAnsi="宋体;SimSun" w:cs="宋体;SimSun" w:eastAsia="宋体;SimSun"/>
        </w:rPr>
        <w:t>）</w:t>
      </w:r>
    </w:p>
    <w:p>
      <w:pPr>
        <w:pStyle w:val="Style8"/>
        <w:numPr>
          <w:ilvl w:val="0"/>
          <w:numId w:val="2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ind w:start="420" w:hanging="0"/>
        <w:rPr/>
      </w:pPr>
      <w:r>
        <w:rPr>
          <w:rFonts w:eastAsia="宋体;SimSun" w:cs="宋体;SimSun" w:ascii="宋体;SimSun" w:hAnsi="宋体;SimSun"/>
          <w:u w:val="single"/>
        </w:rPr>
        <w:t>GS</w:t>
      </w:r>
      <w:r>
        <w:rPr>
          <w:rFonts w:ascii="宋体;SimSun" w:hAnsi="宋体;SimSun" w:cs="宋体;SimSun" w:eastAsia="宋体;SimSun"/>
        </w:rPr>
        <w:t>和</w:t>
      </w:r>
      <w:r>
        <w:rPr>
          <w:rFonts w:ascii="宋体;SimSun" w:hAnsi="宋体;SimSun" w:cs="宋体;SimSun" w:eastAsia="宋体;SimSun"/>
          <w:u w:val="single"/>
        </w:rPr>
        <w:t>能力</w:t>
      </w:r>
      <w:r>
        <w:rPr>
          <w:rFonts w:ascii="宋体;SimSun" w:hAnsi="宋体;SimSun" w:cs="宋体;SimSun" w:eastAsia="宋体;SimSun"/>
        </w:rPr>
        <w:t>考核由直接上级根据被考核人人日常工作情况评分，不需收集额外</w:t>
      </w:r>
    </w:p>
    <w:p>
      <w:pPr>
        <w:pStyle w:val="Style8"/>
        <w:spacing w:lineRule="auto" w:line="360" w:before="60" w:after="60"/>
        <w:ind w:hanging="0"/>
        <w:rPr>
          <w:rFonts w:ascii="宋体;SimSun" w:hAnsi="宋体;SimSun" w:eastAsia="宋体;SimSun" w:cs="宋体;SimSun"/>
        </w:rPr>
      </w:pPr>
      <w:r>
        <w:rPr>
          <w:rFonts w:ascii="宋体;SimSun" w:hAnsi="宋体;SimSun" w:cs="宋体;SimSun" w:eastAsia="宋体;SimSun"/>
        </w:rPr>
        <w:t>的考核数据。</w:t>
      </w:r>
    </w:p>
    <w:p>
      <w:pPr>
        <w:pStyle w:val="Style8"/>
        <w:spacing w:lineRule="auto" w:line="360" w:before="60" w:after="60"/>
        <w:ind w:start="420" w:hanging="0"/>
        <w:rPr/>
      </w:pPr>
      <w:r>
        <w:rPr>
          <w:rFonts w:ascii="宋体;SimSun" w:hAnsi="宋体;SimSun" w:cs="宋体;SimSun" w:eastAsia="宋体;SimSun"/>
        </w:rPr>
        <w:t>部门周</w:t>
      </w:r>
      <w:r>
        <w:rPr>
          <w:rFonts w:ascii="宋体;SimSun" w:hAnsi="宋体;SimSun" w:cs="宋体;SimSun" w:eastAsia="宋体;SimSun"/>
          <w:u w:val="single"/>
        </w:rPr>
        <w:t>边绩效考核</w:t>
      </w:r>
      <w:r>
        <w:rPr>
          <w:rFonts w:ascii="宋体;SimSun" w:hAnsi="宋体;SimSun" w:cs="宋体;SimSun" w:eastAsia="宋体;SimSun"/>
        </w:rPr>
        <w:t>参见第二章第一节第二条内容。</w:t>
      </w:r>
    </w:p>
    <w:p>
      <w:pPr>
        <w:pStyle w:val="Style8"/>
        <w:spacing w:lineRule="auto" w:line="360" w:before="60" w:after="60"/>
        <w:ind w:start="420" w:hanging="0"/>
        <w:rPr>
          <w:rFonts w:ascii="宋体;SimSun" w:hAnsi="宋体;SimSun" w:eastAsia="宋体;SimSun" w:cs="宋体;SimSun"/>
        </w:rPr>
      </w:pPr>
      <w:r>
        <w:rPr>
          <w:rFonts w:ascii="宋体;SimSun" w:hAnsi="宋体;SimSun" w:cs="宋体;SimSun" w:eastAsia="宋体;SimSun"/>
        </w:rPr>
        <w:t>其余参考本章第一条相关内容。</w:t>
      </w:r>
    </w:p>
    <w:p>
      <w:pPr>
        <w:pStyle w:val="Style8"/>
        <w:numPr>
          <w:ilvl w:val="0"/>
          <w:numId w:val="2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人力资源部负责将业务总监（包括年度业绩分值和能力考核结果汇总、计算得出人员</w:t>
      </w:r>
      <w:r>
        <w:rPr>
          <w:rFonts w:ascii="宋体;SimSun" w:hAnsi="宋体;SimSun" w:cs="宋体;SimSun" w:eastAsia="宋体;SimSun"/>
          <w:u w:val="single"/>
        </w:rPr>
        <w:t>年度考核总分</w:t>
      </w:r>
      <w:r>
        <w:rPr>
          <w:rFonts w:ascii="宋体;SimSun" w:hAnsi="宋体;SimSun" w:cs="宋体;SimSun" w:eastAsia="宋体;SimSun"/>
        </w:rPr>
        <w:t>。（参见</w:t>
      </w:r>
      <w:hyperlink w:anchor="_表2-1-2__非业务总监年度考核总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2-1-2  </w:t>
        </w:r>
        <w:r>
          <w:rPr>
            <w:rStyle w:val="InternetLink"/>
            <w:rFonts w:ascii="宋体;SimSun" w:hAnsi="宋体;SimSun" w:cs="宋体;SimSun" w:eastAsia="宋体;SimSun"/>
          </w:rPr>
          <w:t>非业务总监年度考核总分表</w:t>
        </w:r>
      </w:hyperlink>
      <w:r>
        <w:rPr>
          <w:rFonts w:ascii="宋体;SimSun" w:hAnsi="宋体;SimSun" w:cs="宋体;SimSun" w:eastAsia="宋体;SimSun"/>
        </w:rPr>
        <w:t>和</w:t>
      </w:r>
      <w:hyperlink w:anchor="_表2-1-3__业务总监年度考核总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2-1-3  </w:t>
        </w:r>
        <w:r>
          <w:rPr>
            <w:rStyle w:val="InternetLink"/>
            <w:rFonts w:ascii="宋体;SimSun" w:hAnsi="宋体;SimSun" w:cs="宋体;SimSun" w:eastAsia="宋体;SimSun"/>
          </w:rPr>
          <w:t>业务总监年度考核总分表</w:t>
        </w:r>
      </w:hyperlink>
      <w:r>
        <w:rPr>
          <w:rFonts w:ascii="宋体;SimSun" w:hAnsi="宋体;SimSun" w:cs="宋体;SimSun" w:eastAsia="宋体;SimSun"/>
        </w:rPr>
        <w:t>）。</w:t>
      </w:r>
    </w:p>
    <w:p>
      <w:pPr>
        <w:pStyle w:val="Style8"/>
        <w:spacing w:lineRule="auto" w:line="360" w:before="60" w:after="60"/>
        <w:ind w:firstLine="480"/>
        <w:rPr/>
      </w:pPr>
      <w:r>
        <w:rPr>
          <w:rFonts w:ascii="宋体;SimSun" w:hAnsi="宋体;SimSun" w:cs="宋体;SimSun" w:eastAsia="宋体;SimSun"/>
        </w:rPr>
        <w:t>高层管理人员的</w:t>
      </w:r>
      <w:r>
        <w:rPr>
          <w:rFonts w:ascii="宋体;SimSun" w:hAnsi="宋体;SimSun" w:cs="宋体;SimSun" w:eastAsia="宋体;SimSun"/>
          <w:u w:val="single"/>
        </w:rPr>
        <w:t>年度考核总分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年度考核系数</w:t>
      </w:r>
      <w:r>
        <w:rPr>
          <w:rFonts w:ascii="宋体;SimSun" w:hAnsi="宋体;SimSun" w:cs="宋体;SimSun" w:eastAsia="宋体;SimSun"/>
        </w:rPr>
        <w:t>。</w:t>
      </w:r>
    </w:p>
    <w:p>
      <w:pPr>
        <w:pStyle w:val="Style8"/>
        <w:numPr>
          <w:ilvl w:val="0"/>
          <w:numId w:val="2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个人年度考核结果的用途</w:t>
      </w:r>
    </w:p>
    <w:p>
      <w:pPr>
        <w:pStyle w:val="Style8"/>
        <w:spacing w:lineRule="auto" w:line="360" w:before="60" w:after="60"/>
        <w:ind w:firstLine="480"/>
        <w:rPr>
          <w:rFonts w:ascii="宋体;SimSun" w:hAnsi="宋体;SimSun" w:eastAsia="宋体;SimSun" w:cs="宋体;SimSun"/>
        </w:rPr>
      </w:pPr>
      <w:r>
        <w:rPr>
          <w:rFonts w:ascii="宋体;SimSun" w:hAnsi="宋体;SimSun" w:cs="宋体;SimSun" w:eastAsia="宋体;SimSun"/>
          <w:u w:val="single"/>
        </w:rPr>
        <w:t>年度考核系数</w:t>
      </w:r>
      <w:r>
        <w:rPr>
          <w:rFonts w:ascii="宋体;SimSun" w:hAnsi="宋体;SimSun" w:cs="宋体;SimSun" w:eastAsia="宋体;SimSun"/>
        </w:rPr>
        <w:t>是计算高层管理人员当期年终奖金的重要依据，同时作为职务</w:t>
      </w:r>
      <w:r>
        <w:rPr>
          <w:rFonts w:eastAsia="宋体;SimSun" w:cs="宋体;SimSun" w:ascii="宋体;SimSun" w:hAnsi="宋体;SimSun"/>
        </w:rPr>
        <w:t>/</w:t>
      </w:r>
      <w:r>
        <w:rPr>
          <w:rFonts w:ascii="宋体;SimSun" w:hAnsi="宋体;SimSun" w:cs="宋体;SimSun" w:eastAsia="宋体;SimSun"/>
        </w:rPr>
        <w:t>级别升降、薪档等级升降和培训等工作的重要依据。</w:t>
      </w:r>
      <w:bookmarkStart w:id="11" w:name="_表2-1-1__公司高层年度能力考核评分表"/>
      <w:bookmarkEnd w:id="11"/>
      <w:r>
        <w:br w:type="page"/>
      </w:r>
    </w:p>
    <w:p>
      <w:pPr>
        <w:pStyle w:val="Normal"/>
        <w:jc w:val="center"/>
        <w:rPr/>
      </w:pPr>
      <w:bookmarkStart w:id="12" w:name="_表2-1-1__公司高层能力考核评分表_1"/>
      <w:bookmarkEnd w:id="12"/>
      <w:r>
        <w:rPr>
          <w:b/>
          <w:bCs/>
          <w:sz w:val="32"/>
        </w:rPr>
        <w:t>表</w:t>
      </w:r>
      <w:r>
        <w:rPr>
          <w:b/>
          <w:bCs/>
          <w:sz w:val="32"/>
        </w:rPr>
        <w:t>2-1-</w:t>
      </w:r>
      <w:r>
        <w:rPr>
          <w:b/>
          <w:bCs/>
          <w:sz w:val="32"/>
        </w:rPr>
        <w:t>1</w:t>
      </w:r>
      <w:r>
        <w:rPr>
          <w:b/>
          <w:bCs/>
          <w:sz w:val="32"/>
        </w:rPr>
        <w:t xml:space="preserve">  </w:t>
      </w:r>
      <w:r>
        <w:rPr>
          <w:b/>
          <w:bCs/>
          <w:sz w:val="32"/>
        </w:rPr>
        <w:t>公司高层能力</w:t>
      </w:r>
      <w:r>
        <w:rPr>
          <w:b/>
          <w:bCs/>
          <w:sz w:val="32"/>
        </w:rPr>
        <w:t>考核评分表</w:t>
      </w:r>
    </w:p>
    <w:p>
      <w:pPr>
        <w:pStyle w:val="Normal"/>
        <w:spacing w:lineRule="auto" w:line="360"/>
        <w:jc w:val="center"/>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t>至</w:t>
      </w:r>
      <w:r>
        <w:rPr>
          <w:rFonts w:eastAsia="Times New Roman"/>
        </w:rPr>
        <w:t xml:space="preserve">    </w:t>
      </w:r>
      <w:r>
        <w:rPr/>
        <w:t>年</w:t>
      </w:r>
      <w:r>
        <w:rPr>
          <w:rFonts w:eastAsia="Times New Roman"/>
        </w:rPr>
        <w:t xml:space="preserve">   </w:t>
      </w:r>
      <w:r>
        <w:rPr/>
        <w:t>月</w:t>
      </w:r>
    </w:p>
    <w:tbl>
      <w:tblPr>
        <w:tblW w:w="7695" w:type="dxa"/>
        <w:jc w:val="center"/>
        <w:tblInd w:w="0" w:type="dxa"/>
        <w:tblLayout w:type="fixed"/>
        <w:tblCellMar>
          <w:top w:w="113" w:type="dxa"/>
          <w:start w:w="108" w:type="dxa"/>
          <w:bottom w:w="0" w:type="dxa"/>
          <w:end w:w="108" w:type="dxa"/>
        </w:tblCellMar>
      </w:tblPr>
      <w:tblGrid>
        <w:gridCol w:w="1239"/>
        <w:gridCol w:w="1905"/>
        <w:gridCol w:w="720"/>
        <w:gridCol w:w="2052"/>
        <w:gridCol w:w="6"/>
        <w:gridCol w:w="1773"/>
      </w:tblGrid>
      <w:tr>
        <w:trPr>
          <w:trHeight w:val="280" w:hRule="atLeast"/>
          <w:cantSplit w:val="true"/>
        </w:trPr>
        <w:tc>
          <w:tcPr>
            <w:tcW w:w="1239"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被考核人</w:t>
            </w:r>
          </w:p>
        </w:tc>
        <w:tc>
          <w:tcPr>
            <w:tcW w:w="1905"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3831" w:type="dxa"/>
            <w:gridSpan w:val="3"/>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8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序号</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指标</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权重</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jc w:val="center"/>
              <w:rPr/>
            </w:pPr>
            <w:r>
              <w:rPr/>
              <w:t>考核情况</w:t>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jc w:val="center"/>
              <w:rPr/>
            </w:pPr>
            <w:r>
              <w:rPr/>
              <w:t>评分（百分制）</w:t>
            </w:r>
          </w:p>
        </w:tc>
      </w:tr>
      <w:tr>
        <w:trPr>
          <w:trHeight w:val="48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1</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人际交往能力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8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2</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影响力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8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3</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领导能力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20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8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4</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沟通能力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8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5</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判断</w:t>
            </w:r>
            <w:r>
              <w:rPr/>
              <w:t>和决策能力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20%</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8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6</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计划和执行能力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20%</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8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7</w:t>
            </w:r>
          </w:p>
        </w:tc>
        <w:tc>
          <w:tcPr>
            <w:tcW w:w="1905" w:type="dxa"/>
            <w:tcBorders>
              <w:top w:val="single" w:sz="6" w:space="0" w:color="000000"/>
              <w:start w:val="single" w:sz="6" w:space="0" w:color="000000"/>
              <w:bottom w:val="single" w:sz="4" w:space="0" w:color="000000"/>
              <w:end w:val="single" w:sz="6" w:space="0" w:color="000000"/>
            </w:tcBorders>
            <w:vAlign w:val="center"/>
          </w:tcPr>
          <w:p>
            <w:pPr>
              <w:pStyle w:val="Normal"/>
              <w:rPr/>
            </w:pPr>
            <w:r>
              <w:rPr/>
              <w:t>知识能力</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tcBorders>
              <w:top w:val="single" w:sz="6" w:space="0" w:color="000000"/>
              <w:start w:val="single" w:sz="4" w:space="0" w:color="000000"/>
              <w:bottom w:val="single" w:sz="4" w:space="0" w:color="000000"/>
              <w:end w:val="single" w:sz="6" w:space="0" w:color="000000"/>
            </w:tcBorders>
            <w:vAlign w:val="center"/>
          </w:tcPr>
          <w:p>
            <w:pPr>
              <w:pStyle w:val="Normal"/>
              <w:snapToGrid w:val="false"/>
              <w:rPr/>
            </w:pPr>
            <w:r>
              <w:rPr/>
            </w:r>
          </w:p>
        </w:tc>
        <w:tc>
          <w:tcPr>
            <w:tcW w:w="1779" w:type="dxa"/>
            <w:gridSpan w:val="2"/>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pPr>
            <w:r>
              <w:rPr/>
            </w:r>
          </w:p>
        </w:tc>
      </w:tr>
      <w:tr>
        <w:trPr>
          <w:trHeight w:val="576" w:hRule="atLeast"/>
          <w:cantSplit w:val="true"/>
        </w:trPr>
        <w:tc>
          <w:tcPr>
            <w:tcW w:w="5922" w:type="dxa"/>
            <w:gridSpan w:val="5"/>
            <w:tcBorders>
              <w:top w:val="single" w:sz="6" w:space="0" w:color="000000"/>
              <w:start w:val="single" w:sz="12" w:space="0" w:color="000000"/>
              <w:bottom w:val="single" w:sz="6" w:space="0" w:color="000000"/>
              <w:end w:val="single" w:sz="4"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能力考核分值</w:t>
            </w:r>
          </w:p>
        </w:tc>
        <w:tc>
          <w:tcPr>
            <w:tcW w:w="1773" w:type="dxa"/>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snapToGrid w:val="false"/>
              <w:jc w:val="center"/>
              <w:rPr/>
            </w:pPr>
            <w:r>
              <w:rPr/>
            </w:r>
          </w:p>
        </w:tc>
      </w:tr>
      <w:tr>
        <w:trPr>
          <w:trHeight w:val="497" w:hRule="atLeast"/>
          <w:cantSplit w:val="true"/>
        </w:trPr>
        <w:tc>
          <w:tcPr>
            <w:tcW w:w="1239" w:type="dxa"/>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签字</w:t>
            </w:r>
          </w:p>
        </w:tc>
        <w:tc>
          <w:tcPr>
            <w:tcW w:w="6456" w:type="dxa"/>
            <w:gridSpan w:val="5"/>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jc w:val="center"/>
              <w:rPr/>
            </w:pPr>
            <w:r>
              <w:rPr/>
              <w:t>考核人：</w:t>
            </w:r>
            <w:r>
              <w:rPr>
                <w:rFonts w:eastAsia="Times New Roman"/>
              </w:rPr>
              <w:t xml:space="preserve">      </w:t>
            </w:r>
            <w:r>
              <w:rPr>
                <w:rFonts w:eastAsia="Times New Roman"/>
              </w:rPr>
              <w:t xml:space="preserve">        </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r>
        <w:trPr>
          <w:trHeight w:val="497" w:hRule="atLeast"/>
          <w:cantSplit w:val="true"/>
        </w:trPr>
        <w:tc>
          <w:tcPr>
            <w:tcW w:w="7695" w:type="dxa"/>
            <w:gridSpan w:val="6"/>
            <w:tcBorders>
              <w:top w:val="single" w:sz="6" w:space="0" w:color="000000"/>
              <w:start w:val="single" w:sz="12" w:space="0" w:color="000000"/>
              <w:bottom w:val="single" w:sz="12" w:space="0" w:color="000000"/>
              <w:end w:val="single" w:sz="12" w:space="0" w:color="000000"/>
            </w:tcBorders>
            <w:vAlign w:val="center"/>
          </w:tcPr>
          <w:p>
            <w:pPr>
              <w:pStyle w:val="Normal"/>
              <w:rPr/>
            </w:pPr>
            <w:r>
              <w:rPr/>
              <w:t>说明：关于能力考核指标的评分标准请查阅</w:t>
            </w:r>
            <w:r>
              <w:rPr/>
              <w:t>附表</w:t>
            </w:r>
            <w:r>
              <w:rPr/>
              <w:t>3</w:t>
            </w:r>
            <w:r>
              <w:rPr/>
              <w:t>：《能力考评</w:t>
            </w:r>
            <w:r>
              <w:rPr/>
              <w:t>指标定义表</w:t>
            </w:r>
            <w:r>
              <w:rPr/>
              <w:t>》</w:t>
            </w:r>
          </w:p>
        </w:tc>
      </w:tr>
    </w:tbl>
    <w:p>
      <w:pPr>
        <w:pStyle w:val="Normal"/>
        <w:jc w:val="center"/>
        <w:rPr>
          <w:b/>
          <w:b/>
          <w:bCs/>
          <w:sz w:val="32"/>
        </w:rPr>
      </w:pPr>
      <w:r>
        <w:br w:type="page"/>
      </w:r>
      <w:bookmarkStart w:id="13" w:name="_表2-1-1__公司高层能力考核评分表"/>
      <w:bookmarkStart w:id="14" w:name="_表2-1-1__公司高层年度能力考核评分表_1"/>
      <w:bookmarkStart w:id="15" w:name="_表2-1-2__非业务总监年度考核总分表"/>
      <w:bookmarkEnd w:id="13"/>
      <w:bookmarkEnd w:id="14"/>
      <w:bookmarkEnd w:id="15"/>
      <w:r>
        <w:rPr>
          <w:b/>
          <w:bCs/>
          <w:sz w:val="32"/>
        </w:rPr>
        <w:t>表</w:t>
      </w:r>
      <w:r>
        <w:rPr>
          <w:b/>
          <w:bCs/>
          <w:sz w:val="32"/>
        </w:rPr>
        <w:t>2-1-2</w:t>
      </w:r>
      <w:r>
        <w:rPr>
          <w:b/>
          <w:bCs/>
          <w:sz w:val="32"/>
        </w:rPr>
        <w:t xml:space="preserve">  </w:t>
      </w:r>
      <w:r>
        <w:rPr>
          <w:b/>
          <w:bCs/>
          <w:sz w:val="32"/>
        </w:rPr>
        <w:t>非业务总监</w:t>
      </w:r>
      <w:r>
        <w:rPr>
          <w:b/>
          <w:bCs/>
          <w:sz w:val="32"/>
        </w:rPr>
        <w:t>年度考核</w:t>
      </w:r>
      <w:r>
        <w:rPr>
          <w:b/>
          <w:bCs/>
          <w:sz w:val="32"/>
        </w:rPr>
        <w:t>总分</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217" w:type="dxa"/>
        <w:jc w:val="center"/>
        <w:tblInd w:w="0" w:type="dxa"/>
        <w:tblLayout w:type="fixed"/>
        <w:tblCellMar>
          <w:top w:w="113" w:type="dxa"/>
          <w:start w:w="108" w:type="dxa"/>
          <w:bottom w:w="0" w:type="dxa"/>
          <w:end w:w="108" w:type="dxa"/>
        </w:tblCellMar>
      </w:tblPr>
      <w:tblGrid>
        <w:gridCol w:w="2307"/>
        <w:gridCol w:w="689"/>
        <w:gridCol w:w="2940"/>
        <w:gridCol w:w="1281"/>
      </w:tblGrid>
      <w:tr>
        <w:trPr>
          <w:cantSplit w:val="true"/>
        </w:trPr>
        <w:tc>
          <w:tcPr>
            <w:tcW w:w="2996" w:type="dxa"/>
            <w:gridSpan w:val="2"/>
            <w:tcBorders>
              <w:top w:val="single" w:sz="12" w:space="0" w:color="000000"/>
              <w:start w:val="single" w:sz="12" w:space="0" w:color="000000"/>
              <w:bottom w:val="single" w:sz="4" w:space="0" w:color="000000"/>
              <w:end w:val="single" w:sz="4" w:space="0" w:color="000000"/>
            </w:tcBorders>
            <w:vAlign w:val="center"/>
          </w:tcPr>
          <w:p>
            <w:pPr>
              <w:pStyle w:val="Normal"/>
              <w:jc w:val="center"/>
              <w:rPr/>
            </w:pPr>
            <w:r>
              <w:rPr/>
              <w:t>被考核人</w:t>
            </w:r>
          </w:p>
        </w:tc>
        <w:tc>
          <w:tcPr>
            <w:tcW w:w="4221" w:type="dxa"/>
            <w:gridSpan w:val="2"/>
            <w:tcBorders>
              <w:top w:val="single" w:sz="12"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t>考核维度</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权重</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jc w:val="center"/>
              <w:rPr/>
            </w:pPr>
            <w:r>
              <w:rPr/>
              <w:t>得分</w:t>
            </w:r>
          </w:p>
        </w:tc>
      </w:tr>
      <w:tr>
        <w:trPr>
          <w:trHeight w:val="503" w:hRule="atLeast"/>
          <w:cantSplit w:val="true"/>
        </w:trPr>
        <w:tc>
          <w:tcPr>
            <w:tcW w:w="2307" w:type="dxa"/>
            <w:tcBorders>
              <w:top w:val="single" w:sz="4" w:space="0" w:color="000000"/>
              <w:start w:val="single" w:sz="12" w:space="0" w:color="000000"/>
              <w:bottom w:val="single" w:sz="12" w:space="0" w:color="000000"/>
              <w:end w:val="single" w:sz="4" w:space="0" w:color="000000"/>
            </w:tcBorders>
            <w:tcMar>
              <w:top w:w="0" w:type="dxa"/>
            </w:tcMar>
            <w:vAlign w:val="center"/>
          </w:tcPr>
          <w:p>
            <w:pPr>
              <w:pStyle w:val="Normal"/>
              <w:jc w:val="center"/>
              <w:rPr/>
            </w:pPr>
            <w:r>
              <w:rPr/>
              <w:t>年度业绩分值</w:t>
            </w:r>
          </w:p>
        </w:tc>
        <w:tc>
          <w:tcPr>
            <w:tcW w:w="689" w:type="dxa"/>
            <w:tcBorders>
              <w:top w:val="single" w:sz="4" w:space="0" w:color="000000"/>
              <w:start w:val="single" w:sz="4" w:space="0" w:color="000000"/>
              <w:bottom w:val="single" w:sz="12" w:space="0" w:color="000000"/>
              <w:end w:val="single" w:sz="4" w:space="0" w:color="000000"/>
            </w:tcBorders>
            <w:tcMar>
              <w:top w:w="0" w:type="dxa"/>
            </w:tcMar>
            <w:vAlign w:val="center"/>
          </w:tcPr>
          <w:p>
            <w:pPr>
              <w:pStyle w:val="Normal"/>
              <w:jc w:val="center"/>
              <w:rPr/>
            </w:pPr>
            <w:r>
              <w:rPr/>
              <w:t>80%</w:t>
            </w:r>
          </w:p>
        </w:tc>
        <w:tc>
          <w:tcPr>
            <w:tcW w:w="4221" w:type="dxa"/>
            <w:gridSpan w:val="2"/>
            <w:tcBorders>
              <w:top w:val="single" w:sz="4" w:space="0" w:color="000000"/>
              <w:start w:val="single" w:sz="4" w:space="0" w:color="000000"/>
              <w:bottom w:val="single" w:sz="12" w:space="0" w:color="000000"/>
              <w:end w:val="single" w:sz="12" w:space="0" w:color="000000"/>
            </w:tcBorders>
            <w:tcMar>
              <w:top w:w="0" w:type="dxa"/>
            </w:tcMar>
            <w:vAlign w:val="center"/>
          </w:tcPr>
          <w:p>
            <w:pPr>
              <w:pStyle w:val="Normal"/>
              <w:snapToGrid w:val="false"/>
              <w:jc w:val="center"/>
              <w:rPr/>
            </w:pPr>
            <w:r>
              <w:rPr/>
            </w:r>
          </w:p>
        </w:tc>
      </w:tr>
      <w:tr>
        <w:trPr>
          <w:trHeight w:val="481" w:hRule="atLeast"/>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rFonts w:ascii="宋体;SimSun" w:hAnsi="宋体;SimSun" w:cs="宋体;SimSun"/>
              </w:rPr>
              <w:t>能力考核分值</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10%</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trHeight w:val="465" w:hRule="atLeast"/>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rPr>
                <w:rFonts w:ascii="宋体;SimSun" w:hAnsi="宋体;SimSun" w:cs="宋体;SimSun"/>
              </w:rPr>
            </w:pPr>
            <w:r>
              <w:rPr>
                <w:rFonts w:ascii="宋体;SimSun" w:hAnsi="宋体;SimSun" w:cs="宋体;SimSun"/>
              </w:rPr>
              <w:t>下属部门周边绩效得分</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10%</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5936" w:type="dxa"/>
            <w:gridSpan w:val="3"/>
            <w:tcBorders>
              <w:top w:val="single" w:sz="4" w:space="0" w:color="000000"/>
              <w:start w:val="single" w:sz="12" w:space="0" w:color="000000"/>
              <w:bottom w:val="single" w:sz="4" w:space="0" w:color="000000"/>
              <w:end w:val="single" w:sz="4" w:space="0" w:color="000000"/>
            </w:tcBorders>
            <w:vAlign w:val="center"/>
          </w:tcPr>
          <w:p>
            <w:pPr>
              <w:pStyle w:val="Normal"/>
              <w:jc w:val="center"/>
              <w:rPr>
                <w:u w:val="single"/>
              </w:rPr>
            </w:pPr>
            <w:r>
              <w:rPr>
                <w:u w:val="single"/>
              </w:rPr>
              <w:t>年度考核总分</w:t>
            </w:r>
          </w:p>
        </w:tc>
        <w:tc>
          <w:tcPr>
            <w:tcW w:w="1281"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rPr>
                <w:u w:val="single"/>
              </w:rPr>
            </w:pPr>
            <w:r>
              <w:rPr>
                <w:u w:val="single"/>
              </w:rPr>
            </w:r>
          </w:p>
        </w:tc>
      </w:tr>
      <w:tr>
        <w:trPr>
          <w:cantSplit w:val="true"/>
        </w:trPr>
        <w:tc>
          <w:tcPr>
            <w:tcW w:w="7217" w:type="dxa"/>
            <w:gridSpan w:val="4"/>
            <w:tcBorders>
              <w:top w:val="single" w:sz="4" w:space="0" w:color="000000"/>
              <w:start w:val="single" w:sz="12" w:space="0" w:color="000000"/>
              <w:bottom w:val="single" w:sz="12" w:space="0" w:color="000000"/>
              <w:end w:val="single" w:sz="12" w:space="0" w:color="000000"/>
            </w:tcBorders>
            <w:vAlign w:val="center"/>
          </w:tcPr>
          <w:p>
            <w:pPr>
              <w:pStyle w:val="Normal"/>
              <w:rPr/>
            </w:pPr>
            <w:r>
              <w:rPr/>
              <w:t>审核</w:t>
            </w:r>
            <w:r>
              <w:rPr/>
              <w:t>：</w:t>
            </w:r>
            <w:r>
              <w:rPr>
                <w:rFonts w:eastAsia="Times New Roman"/>
                <w:u w:val="single"/>
              </w:rPr>
              <w:t xml:space="preserve">           </w:t>
            </w:r>
            <w:r>
              <w:rPr>
                <w:rFonts w:eastAsia="Times New Roman"/>
              </w:rPr>
              <w:t xml:space="preserve">   </w:t>
            </w:r>
            <w:r>
              <w:rPr/>
              <w:t>填表</w:t>
            </w:r>
            <w:r>
              <w:rPr/>
              <w:t>：</w:t>
            </w:r>
            <w:r>
              <w:rPr>
                <w:rFonts w:eastAsia="Times New Roman"/>
                <w:u w:val="single"/>
              </w:rPr>
              <w:t xml:space="preserve">             </w:t>
            </w:r>
            <w:r>
              <w:rPr>
                <w:rFonts w:eastAsia="Times New Roman"/>
              </w:rPr>
              <w:t xml:space="preserve">  </w:t>
            </w:r>
            <w:r>
              <w:rPr/>
              <w:t>日期：</w:t>
            </w:r>
            <w:r>
              <w:rPr>
                <w:rFonts w:eastAsia="Times New Roman"/>
                <w:u w:val="single"/>
              </w:rPr>
              <w:t xml:space="preserve">       </w:t>
            </w:r>
          </w:p>
        </w:tc>
      </w:tr>
    </w:tbl>
    <w:p>
      <w:pPr>
        <w:pStyle w:val="Normal"/>
        <w:jc w:val="center"/>
        <w:rPr>
          <w:b/>
          <w:b/>
          <w:sz w:val="24"/>
        </w:rPr>
      </w:pPr>
      <w:r>
        <w:rPr>
          <w:b/>
          <w:sz w:val="24"/>
        </w:rPr>
      </w:r>
    </w:p>
    <w:p>
      <w:pPr>
        <w:pStyle w:val="Normal"/>
        <w:jc w:val="center"/>
        <w:rPr>
          <w:b/>
          <w:b/>
          <w:bCs/>
          <w:sz w:val="32"/>
        </w:rPr>
      </w:pPr>
      <w:bookmarkStart w:id="16" w:name="_表2-1-3__业务总监年度考核总分表"/>
      <w:bookmarkStart w:id="17" w:name="_表2-1-2__公司高层年度考核总分表"/>
      <w:bookmarkEnd w:id="16"/>
      <w:bookmarkEnd w:id="17"/>
      <w:r>
        <w:rPr>
          <w:b/>
          <w:bCs/>
          <w:sz w:val="32"/>
        </w:rPr>
        <w:t>表</w:t>
      </w:r>
      <w:r>
        <w:rPr>
          <w:b/>
          <w:bCs/>
          <w:sz w:val="32"/>
        </w:rPr>
        <w:t>2-1-</w:t>
      </w:r>
      <w:r>
        <w:rPr>
          <w:b/>
          <w:bCs/>
          <w:sz w:val="32"/>
        </w:rPr>
        <w:t xml:space="preserve">3  </w:t>
      </w:r>
      <w:r>
        <w:rPr>
          <w:b/>
          <w:bCs/>
          <w:sz w:val="32"/>
        </w:rPr>
        <w:t>业务总监</w:t>
      </w:r>
      <w:r>
        <w:rPr>
          <w:b/>
          <w:bCs/>
          <w:sz w:val="32"/>
        </w:rPr>
        <w:t>年度考核</w:t>
      </w:r>
      <w:r>
        <w:rPr>
          <w:b/>
          <w:bCs/>
          <w:sz w:val="32"/>
        </w:rPr>
        <w:t>总分</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217" w:type="dxa"/>
        <w:jc w:val="center"/>
        <w:tblInd w:w="0" w:type="dxa"/>
        <w:tblLayout w:type="fixed"/>
        <w:tblCellMar>
          <w:top w:w="113" w:type="dxa"/>
          <w:start w:w="108" w:type="dxa"/>
          <w:bottom w:w="0" w:type="dxa"/>
          <w:end w:w="108" w:type="dxa"/>
        </w:tblCellMar>
      </w:tblPr>
      <w:tblGrid>
        <w:gridCol w:w="2307"/>
        <w:gridCol w:w="689"/>
        <w:gridCol w:w="2940"/>
        <w:gridCol w:w="1281"/>
      </w:tblGrid>
      <w:tr>
        <w:trPr>
          <w:cantSplit w:val="true"/>
        </w:trPr>
        <w:tc>
          <w:tcPr>
            <w:tcW w:w="2996" w:type="dxa"/>
            <w:gridSpan w:val="2"/>
            <w:tcBorders>
              <w:top w:val="single" w:sz="12" w:space="0" w:color="000000"/>
              <w:start w:val="single" w:sz="12" w:space="0" w:color="000000"/>
              <w:bottom w:val="single" w:sz="4" w:space="0" w:color="000000"/>
              <w:end w:val="single" w:sz="4" w:space="0" w:color="000000"/>
            </w:tcBorders>
            <w:vAlign w:val="center"/>
          </w:tcPr>
          <w:p>
            <w:pPr>
              <w:pStyle w:val="Normal"/>
              <w:jc w:val="center"/>
              <w:rPr/>
            </w:pPr>
            <w:r>
              <w:rPr/>
              <w:t>被考核人</w:t>
            </w:r>
          </w:p>
        </w:tc>
        <w:tc>
          <w:tcPr>
            <w:tcW w:w="4221" w:type="dxa"/>
            <w:gridSpan w:val="2"/>
            <w:tcBorders>
              <w:top w:val="single" w:sz="12"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t>考核维度</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权重</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jc w:val="center"/>
              <w:rPr/>
            </w:pPr>
            <w:r>
              <w:rPr/>
              <w:t>得分</w:t>
            </w:r>
          </w:p>
        </w:tc>
      </w:tr>
      <w:tr>
        <w:trPr>
          <w:trHeight w:val="503" w:hRule="atLeast"/>
          <w:cantSplit w:val="true"/>
        </w:trPr>
        <w:tc>
          <w:tcPr>
            <w:tcW w:w="2307" w:type="dxa"/>
            <w:tcBorders>
              <w:top w:val="single" w:sz="4" w:space="0" w:color="000000"/>
              <w:start w:val="single" w:sz="12" w:space="0" w:color="000000"/>
              <w:bottom w:val="single" w:sz="12" w:space="0" w:color="000000"/>
              <w:end w:val="single" w:sz="4" w:space="0" w:color="000000"/>
            </w:tcBorders>
            <w:tcMar>
              <w:top w:w="0" w:type="dxa"/>
            </w:tcMar>
            <w:vAlign w:val="center"/>
          </w:tcPr>
          <w:p>
            <w:pPr>
              <w:pStyle w:val="Normal"/>
              <w:jc w:val="center"/>
              <w:rPr>
                <w:u w:val="single"/>
              </w:rPr>
            </w:pPr>
            <w:r>
              <w:rPr>
                <w:u w:val="single"/>
              </w:rPr>
              <w:t>年度业绩分值</w:t>
            </w:r>
          </w:p>
        </w:tc>
        <w:tc>
          <w:tcPr>
            <w:tcW w:w="689" w:type="dxa"/>
            <w:tcBorders>
              <w:top w:val="single" w:sz="4" w:space="0" w:color="000000"/>
              <w:start w:val="single" w:sz="4" w:space="0" w:color="000000"/>
              <w:bottom w:val="single" w:sz="12" w:space="0" w:color="000000"/>
              <w:end w:val="single" w:sz="4" w:space="0" w:color="000000"/>
            </w:tcBorders>
            <w:tcMar>
              <w:top w:w="0" w:type="dxa"/>
            </w:tcMar>
            <w:vAlign w:val="center"/>
          </w:tcPr>
          <w:p>
            <w:pPr>
              <w:pStyle w:val="Normal"/>
              <w:jc w:val="center"/>
              <w:rPr/>
            </w:pPr>
            <w:r>
              <w:rPr/>
              <w:t>90%</w:t>
            </w:r>
          </w:p>
        </w:tc>
        <w:tc>
          <w:tcPr>
            <w:tcW w:w="4221" w:type="dxa"/>
            <w:gridSpan w:val="2"/>
            <w:tcBorders>
              <w:top w:val="single" w:sz="4" w:space="0" w:color="000000"/>
              <w:start w:val="single" w:sz="4" w:space="0" w:color="000000"/>
              <w:bottom w:val="single" w:sz="12" w:space="0" w:color="000000"/>
              <w:end w:val="single" w:sz="12" w:space="0" w:color="000000"/>
            </w:tcBorders>
            <w:tcMar>
              <w:top w:w="0" w:type="dxa"/>
            </w:tcMar>
            <w:vAlign w:val="center"/>
          </w:tcPr>
          <w:p>
            <w:pPr>
              <w:pStyle w:val="Normal"/>
              <w:snapToGrid w:val="false"/>
              <w:jc w:val="center"/>
              <w:rPr/>
            </w:pPr>
            <w:r>
              <w:rPr/>
            </w:r>
          </w:p>
        </w:tc>
      </w:tr>
      <w:tr>
        <w:trPr>
          <w:trHeight w:val="433" w:hRule="atLeast"/>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rFonts w:ascii="宋体;SimSun" w:hAnsi="宋体;SimSun" w:cs="宋体;SimSun"/>
                <w:u w:val="single"/>
              </w:rPr>
              <w:t>能力考核分值</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10%</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5936" w:type="dxa"/>
            <w:gridSpan w:val="3"/>
            <w:tcBorders>
              <w:top w:val="single" w:sz="4" w:space="0" w:color="000000"/>
              <w:start w:val="single" w:sz="12" w:space="0" w:color="000000"/>
              <w:bottom w:val="single" w:sz="4" w:space="0" w:color="000000"/>
              <w:end w:val="single" w:sz="4" w:space="0" w:color="000000"/>
            </w:tcBorders>
            <w:vAlign w:val="center"/>
          </w:tcPr>
          <w:p>
            <w:pPr>
              <w:pStyle w:val="Normal"/>
              <w:jc w:val="center"/>
              <w:rPr>
                <w:u w:val="single"/>
              </w:rPr>
            </w:pPr>
            <w:r>
              <w:rPr>
                <w:u w:val="single"/>
              </w:rPr>
              <w:t>年度考核总分</w:t>
            </w:r>
          </w:p>
        </w:tc>
        <w:tc>
          <w:tcPr>
            <w:tcW w:w="1281"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rPr>
                <w:u w:val="single"/>
              </w:rPr>
            </w:pPr>
            <w:r>
              <w:rPr>
                <w:u w:val="single"/>
              </w:rPr>
            </w:r>
          </w:p>
        </w:tc>
      </w:tr>
      <w:tr>
        <w:trPr>
          <w:cantSplit w:val="true"/>
        </w:trPr>
        <w:tc>
          <w:tcPr>
            <w:tcW w:w="7217" w:type="dxa"/>
            <w:gridSpan w:val="4"/>
            <w:tcBorders>
              <w:top w:val="single" w:sz="4" w:space="0" w:color="000000"/>
              <w:start w:val="single" w:sz="12" w:space="0" w:color="000000"/>
              <w:bottom w:val="single" w:sz="12" w:space="0" w:color="000000"/>
              <w:end w:val="single" w:sz="12" w:space="0" w:color="000000"/>
            </w:tcBorders>
            <w:vAlign w:val="center"/>
          </w:tcPr>
          <w:p>
            <w:pPr>
              <w:pStyle w:val="Normal"/>
              <w:rPr/>
            </w:pPr>
            <w:r>
              <w:rPr/>
              <w:t>审核</w:t>
            </w:r>
            <w:r>
              <w:rPr/>
              <w:t>：</w:t>
            </w:r>
            <w:r>
              <w:rPr>
                <w:rFonts w:eastAsia="Times New Roman"/>
                <w:u w:val="single"/>
              </w:rPr>
              <w:t xml:space="preserve">           </w:t>
            </w:r>
            <w:r>
              <w:rPr>
                <w:rFonts w:eastAsia="Times New Roman"/>
              </w:rPr>
              <w:t xml:space="preserve">   </w:t>
            </w:r>
            <w:r>
              <w:rPr/>
              <w:t>填表</w:t>
            </w:r>
            <w:r>
              <w:rPr/>
              <w:t>：</w:t>
            </w:r>
            <w:r>
              <w:rPr>
                <w:rFonts w:eastAsia="Times New Roman"/>
                <w:u w:val="single"/>
              </w:rPr>
              <w:t xml:space="preserve">             </w:t>
            </w:r>
            <w:r>
              <w:rPr>
                <w:rFonts w:eastAsia="Times New Roman"/>
              </w:rPr>
              <w:t xml:space="preserve">  </w:t>
            </w:r>
            <w:r>
              <w:rPr/>
              <w:t>日期：</w:t>
            </w:r>
            <w:r>
              <w:rPr>
                <w:rFonts w:eastAsia="Times New Roman"/>
                <w:u w:val="single"/>
              </w:rPr>
              <w:t xml:space="preserve">       </w:t>
            </w:r>
          </w:p>
        </w:tc>
      </w:tr>
    </w:tbl>
    <w:p>
      <w:pPr>
        <w:sectPr>
          <w:footerReference w:type="default" r:id="rId8"/>
          <w:type w:val="nextPage"/>
          <w:pgSz w:w="11906" w:h="16838"/>
          <w:pgMar w:left="1800" w:right="1800" w:header="0" w:top="1440" w:footer="992" w:bottom="1440" w:gutter="0"/>
          <w:pgNumType w:fmt="decimal"/>
          <w:formProt w:val="false"/>
          <w:textDirection w:val="lrTb"/>
          <w:docGrid w:type="lines" w:linePitch="312" w:charSpace="0"/>
        </w:sectPr>
        <w:pStyle w:val="Normal"/>
        <w:rPr>
          <w:sz w:val="24"/>
        </w:rPr>
      </w:pPr>
      <w:r>
        <w:rPr>
          <w:sz w:val="24"/>
        </w:rPr>
      </w:r>
    </w:p>
    <w:p>
      <w:pPr>
        <w:pStyle w:val="Heading2"/>
        <w:numPr>
          <w:ilvl w:val="4"/>
          <w:numId w:val="33"/>
        </w:numPr>
        <w:tabs>
          <w:tab w:val="clear" w:pos="420"/>
          <w:tab w:val="left" w:pos="1260" w:leader="none"/>
        </w:tabs>
        <w:spacing w:lineRule="auto" w:line="300" w:before="312" w:after="312"/>
        <w:ind w:start="1123" w:hanging="1123"/>
        <w:jc w:val="center"/>
        <w:rPr>
          <w:rFonts w:ascii="Times New Roman" w:hAnsi="Times New Roman" w:eastAsia="宋体;SimSun" w:cs="Times New Roman"/>
          <w:sz w:val="28"/>
        </w:rPr>
      </w:pPr>
      <w:bookmarkStart w:id="18" w:name="__RefHeading___Toc61085823"/>
      <w:bookmarkEnd w:id="18"/>
      <w:r>
        <w:rPr>
          <w:rFonts w:ascii="Times New Roman" w:hAnsi="Times New Roman" w:cs="Times New Roman" w:eastAsia="宋体;SimSun"/>
          <w:sz w:val="28"/>
        </w:rPr>
        <w:t>职能部门和研究所</w:t>
      </w:r>
      <w:r>
        <w:rPr>
          <w:rFonts w:ascii="Times New Roman" w:hAnsi="Times New Roman" w:cs="Times New Roman" w:eastAsia="宋体;SimSun"/>
          <w:sz w:val="28"/>
        </w:rPr>
        <w:t>考核实施细则</w:t>
      </w:r>
    </w:p>
    <w:p>
      <w:pPr>
        <w:pStyle w:val="Heading3"/>
        <w:rPr>
          <w:sz w:val="24"/>
        </w:rPr>
      </w:pPr>
      <w:bookmarkStart w:id="19" w:name="__RefHeading___Toc61085824"/>
      <w:r>
        <w:rPr>
          <w:sz w:val="24"/>
        </w:rPr>
        <w:t>第一节</w:t>
      </w:r>
      <w:r>
        <w:rPr>
          <w:rFonts w:eastAsia="Times New Roman"/>
          <w:sz w:val="24"/>
        </w:rPr>
        <w:t xml:space="preserve">  </w:t>
      </w:r>
      <w:r>
        <w:rPr>
          <w:sz w:val="24"/>
        </w:rPr>
        <w:t>职能部门和研究所部门考核</w:t>
      </w:r>
      <w:bookmarkEnd w:id="19"/>
      <w:r>
        <w:rPr>
          <w:rFonts w:eastAsia="Times New Roman"/>
          <w:sz w:val="24"/>
        </w:rPr>
        <w:t xml:space="preserve"> </w:t>
      </w:r>
    </w:p>
    <w:p>
      <w:pPr>
        <w:pStyle w:val="Normal"/>
        <w:tabs>
          <w:tab w:val="clear" w:pos="420"/>
          <w:tab w:val="left" w:pos="1876" w:leader="none"/>
        </w:tabs>
        <w:spacing w:lineRule="exact" w:line="400" w:before="50" w:after="50"/>
        <w:ind w:firstLine="480"/>
        <w:rPr/>
      </w:pPr>
      <w:r>
        <w:rPr>
          <w:sz w:val="24"/>
        </w:rPr>
        <w:t>考核范围包括</w:t>
      </w:r>
      <w:r>
        <w:rPr>
          <w:sz w:val="24"/>
        </w:rPr>
        <w:t>：财务清算部、人力资源部、综合管理部、信息技术部、市场营销部、法律事务部、稽核部和金融及产业研究所。分为季度考核和年度考核。</w:t>
      </w:r>
    </w:p>
    <w:p>
      <w:pPr>
        <w:pStyle w:val="Normal"/>
        <w:numPr>
          <w:ilvl w:val="0"/>
          <w:numId w:val="62"/>
        </w:numPr>
        <w:rPr>
          <w:sz w:val="24"/>
        </w:rPr>
      </w:pPr>
      <w:r>
        <w:rPr>
          <w:rFonts w:eastAsia="Times New Roman"/>
          <w:sz w:val="24"/>
        </w:rPr>
        <w:t xml:space="preserve"> </w:t>
      </w:r>
      <w:r>
        <w:rPr>
          <w:sz w:val="24"/>
        </w:rPr>
        <w:t>季度考核</w:t>
      </w:r>
    </w:p>
    <w:p>
      <w:pPr>
        <w:pStyle w:val="Style8"/>
        <w:numPr>
          <w:ilvl w:val="0"/>
          <w:numId w:val="16"/>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spacing w:lineRule="auto" w:line="360" w:before="60" w:after="60"/>
        <w:rPr/>
      </w:pP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），采用业绩合同的形式（参见</w:t>
      </w:r>
      <w:hyperlink w:anchor="_附表1_业绩合同">
        <w:r>
          <w:rPr>
            <w:rStyle w:val="InternetLink"/>
            <w:rFonts w:ascii="宋体;SimSun" w:hAnsi="宋体;SimSun" w:cs="宋体;SimSun" w:eastAsia="宋体;SimSun"/>
          </w:rPr>
          <w:t>附表</w:t>
        </w:r>
        <w:r>
          <w:rPr>
            <w:rStyle w:val="InternetLink"/>
            <w:rFonts w:eastAsia="宋体;SimSun" w:cs="宋体;SimSun" w:ascii="宋体;SimSun" w:hAnsi="宋体;SimSun"/>
          </w:rPr>
          <w:t xml:space="preserve">1 </w:t>
        </w:r>
        <w:r>
          <w:rPr>
            <w:rStyle w:val="InternetLink"/>
            <w:rFonts w:ascii="宋体;SimSun" w:hAnsi="宋体;SimSun" w:cs="宋体;SimSun" w:eastAsia="宋体;SimSun"/>
          </w:rPr>
          <w:t>业绩合同</w:t>
        </w:r>
      </w:hyperlink>
      <w:r>
        <w:rPr>
          <w:rFonts w:ascii="宋体;SimSun" w:hAnsi="宋体;SimSun" w:cs="宋体;SimSun" w:eastAsia="宋体;SimSun"/>
        </w:rPr>
        <w:t>），部门负责人代表本部门作为受约人。</w:t>
      </w:r>
    </w:p>
    <w:p>
      <w:pPr>
        <w:pStyle w:val="Style8"/>
        <w:numPr>
          <w:ilvl w:val="0"/>
          <w:numId w:val="16"/>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ind w:firstLine="480"/>
        <w:rPr>
          <w:rFonts w:ascii="宋体;SimSun" w:hAnsi="宋体;SimSun" w:eastAsia="宋体;SimSun" w:cs="宋体;SimSun"/>
        </w:rPr>
      </w:pPr>
      <w:r>
        <w:rPr>
          <w:rFonts w:ascii="宋体;SimSun" w:hAnsi="宋体;SimSun" w:cs="宋体;SimSun" w:eastAsia="宋体;SimSun"/>
        </w:rPr>
        <w:t>人力资源部负责组织和监督。具体负责：</w:t>
      </w:r>
    </w:p>
    <w:p>
      <w:pPr>
        <w:pStyle w:val="Style8"/>
        <w:numPr>
          <w:ilvl w:val="3"/>
          <w:numId w:val="16"/>
        </w:numPr>
        <w:spacing w:lineRule="auto" w:line="360" w:before="60" w:after="60"/>
        <w:rPr>
          <w:rFonts w:ascii="宋体;SimSun" w:hAnsi="宋体;SimSun" w:eastAsia="宋体;SimSun" w:cs="宋体;SimSun"/>
        </w:rPr>
      </w:pPr>
      <w:r>
        <w:rPr>
          <w:rFonts w:ascii="宋体;SimSun" w:hAnsi="宋体;SimSun" w:cs="宋体;SimSun" w:eastAsia="宋体;SimSun"/>
        </w:rPr>
        <w:t>组织各部门收集、提供考核所需数据。</w:t>
      </w:r>
    </w:p>
    <w:p>
      <w:pPr>
        <w:pStyle w:val="Style8"/>
        <w:numPr>
          <w:ilvl w:val="3"/>
          <w:numId w:val="16"/>
        </w:numPr>
        <w:spacing w:lineRule="auto" w:line="360" w:before="60" w:after="60"/>
        <w:rPr>
          <w:rFonts w:ascii="宋体;SimSun" w:hAnsi="宋体;SimSun" w:eastAsia="宋体;SimSun" w:cs="宋体;SimSun"/>
        </w:rPr>
      </w:pPr>
      <w:r>
        <w:rPr>
          <w:rFonts w:ascii="宋体;SimSun" w:hAnsi="宋体;SimSun" w:cs="宋体;SimSun" w:eastAsia="宋体;SimSun"/>
        </w:rPr>
        <w:t>组织部门负责人的上级对其</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进行评分。（</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证券有限责任公司业绩考核考核指标库</w:t>
      </w:r>
      <w:r>
        <w:rPr>
          <w:rFonts w:ascii="宋体;SimSun" w:hAnsi="宋体;SimSun" w:cs="宋体;SimSun" w:eastAsia="宋体;SimSun"/>
        </w:rPr>
        <w:t>）。</w:t>
      </w:r>
    </w:p>
    <w:p>
      <w:pPr>
        <w:pStyle w:val="Style8"/>
        <w:numPr>
          <w:ilvl w:val="3"/>
          <w:numId w:val="16"/>
        </w:numPr>
        <w:spacing w:lineRule="auto" w:line="360" w:before="60" w:after="60"/>
        <w:rPr>
          <w:rFonts w:ascii="宋体;SimSun" w:hAnsi="宋体;SimSun" w:eastAsia="宋体;SimSun" w:cs="宋体;SimSun"/>
        </w:rPr>
      </w:pPr>
      <w:r>
        <w:rPr>
          <w:rFonts w:ascii="宋体;SimSun" w:hAnsi="宋体;SimSun" w:cs="宋体;SimSun" w:eastAsia="宋体;SimSun"/>
        </w:rPr>
        <w:t>汇总、计算考核结果并统一备案。</w:t>
      </w:r>
    </w:p>
    <w:p>
      <w:pPr>
        <w:pStyle w:val="Style8"/>
        <w:numPr>
          <w:ilvl w:val="0"/>
          <w:numId w:val="16"/>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numPr>
          <w:ilvl w:val="3"/>
          <w:numId w:val="16"/>
        </w:numPr>
        <w:spacing w:lineRule="auto" w:line="360" w:before="60" w:after="60"/>
        <w:rPr>
          <w:rFonts w:ascii="宋体;SimSun" w:hAnsi="宋体;SimSun" w:eastAsia="宋体;SimSun" w:cs="宋体;SimSun"/>
        </w:rPr>
      </w:pPr>
      <w:r>
        <w:rPr>
          <w:rFonts w:ascii="宋体;SimSun" w:hAnsi="宋体;SimSun" w:cs="宋体;SimSun" w:eastAsia="宋体;SimSun"/>
        </w:rPr>
        <w:t>财务层面关键业绩指标的数据由公司财务清算部根据考核的要求上报。</w:t>
      </w:r>
    </w:p>
    <w:p>
      <w:pPr>
        <w:pStyle w:val="Style8"/>
        <w:numPr>
          <w:ilvl w:val="3"/>
          <w:numId w:val="16"/>
        </w:numPr>
        <w:spacing w:lineRule="auto" w:line="360" w:before="60" w:after="60"/>
        <w:rPr>
          <w:rFonts w:ascii="宋体;SimSun" w:hAnsi="宋体;SimSun" w:eastAsia="宋体;SimSun" w:cs="宋体;SimSun"/>
        </w:rPr>
      </w:pPr>
      <w:r>
        <w:rPr>
          <w:rFonts w:ascii="宋体;SimSun" w:hAnsi="宋体;SimSun" w:cs="宋体;SimSun" w:eastAsia="宋体;SimSun"/>
        </w:rPr>
        <w:t>客户层面、</w:t>
      </w:r>
      <w:r>
        <w:rPr>
          <w:rFonts w:eastAsia="宋体;SimSun"/>
        </w:rPr>
        <w:t>内部营运层面、</w:t>
      </w:r>
      <w:r>
        <w:rPr>
          <w:rFonts w:ascii="宋体;SimSun" w:hAnsi="宋体;SimSun" w:cs="宋体;SimSun" w:eastAsia="宋体;SimSun"/>
        </w:rPr>
        <w:t>学习与成长层面关键业绩指标的数据，由公司相关部门根据考核要求上报，或采取问卷、测评等方法获取。</w:t>
      </w:r>
    </w:p>
    <w:p>
      <w:pPr>
        <w:pStyle w:val="Style8"/>
        <w:numPr>
          <w:ilvl w:val="3"/>
          <w:numId w:val="16"/>
        </w:numPr>
        <w:spacing w:lineRule="auto" w:line="360" w:before="60" w:after="60"/>
        <w:rPr/>
      </w:pPr>
      <w:r>
        <w:rPr>
          <w:rFonts w:eastAsia="宋体;SimSun" w:cs="宋体;SimSun" w:ascii="宋体;SimSun" w:hAnsi="宋体;SimSun"/>
          <w:u w:val="single"/>
        </w:rPr>
        <w:t>GS</w:t>
      </w:r>
      <w:r>
        <w:rPr>
          <w:rFonts w:ascii="宋体;SimSun" w:hAnsi="宋体;SimSun" w:cs="宋体;SimSun" w:eastAsia="宋体;SimSun"/>
        </w:rPr>
        <w:t>考核，由直接上级根据受约人日常工作情况评分，不需收集额外的考核数据。</w:t>
      </w:r>
    </w:p>
    <w:p>
      <w:pPr>
        <w:pStyle w:val="Style8"/>
        <w:numPr>
          <w:ilvl w:val="0"/>
          <w:numId w:val="16"/>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季度考核结果计算</w:t>
      </w:r>
    </w:p>
    <w:p>
      <w:pPr>
        <w:pStyle w:val="Style8"/>
        <w:spacing w:lineRule="auto" w:line="360" w:before="60" w:after="60"/>
        <w:ind w:firstLine="480"/>
        <w:rPr/>
      </w:pPr>
      <w:r>
        <w:rPr>
          <w:rFonts w:ascii="宋体;SimSun" w:hAnsi="宋体;SimSun" w:cs="宋体;SimSun" w:eastAsia="宋体;SimSun"/>
        </w:rPr>
        <w:t>人力资源部负责将季度</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考核得分的计算，并得出部门</w:t>
      </w:r>
      <w:r>
        <w:rPr>
          <w:rFonts w:ascii="宋体;SimSun" w:hAnsi="宋体;SimSun" w:cs="宋体;SimSun" w:eastAsia="宋体;SimSun"/>
          <w:u w:val="single"/>
        </w:rPr>
        <w:t>季度业绩分值</w:t>
      </w:r>
      <w:r>
        <w:rPr>
          <w:rFonts w:ascii="宋体;SimSun" w:hAnsi="宋体;SimSun" w:cs="宋体;SimSun" w:eastAsia="宋体;SimSun"/>
        </w:rPr>
        <w:t>。（参见</w:t>
      </w:r>
      <w:hyperlink w:anchor="_附表1_业绩合同">
        <w:r>
          <w:rPr>
            <w:rStyle w:val="InternetLink"/>
            <w:rFonts w:ascii="宋体;SimSun" w:hAnsi="宋体;SimSun" w:cs="宋体;SimSun" w:eastAsia="宋体;SimSun"/>
          </w:rPr>
          <w:t>附表</w:t>
        </w:r>
        <w:r>
          <w:rPr>
            <w:rStyle w:val="InternetLink"/>
            <w:rFonts w:eastAsia="宋体;SimSun" w:cs="宋体;SimSun" w:ascii="宋体;SimSun" w:hAnsi="宋体;SimSun"/>
          </w:rPr>
          <w:t xml:space="preserve">1 </w:t>
        </w:r>
        <w:r>
          <w:rPr>
            <w:rStyle w:val="InternetLink"/>
            <w:rFonts w:ascii="宋体;SimSun" w:hAnsi="宋体;SimSun" w:cs="宋体;SimSun" w:eastAsia="宋体;SimSun"/>
          </w:rPr>
          <w:t>业绩合同</w:t>
        </w:r>
      </w:hyperlink>
      <w:r>
        <w:rPr>
          <w:rFonts w:ascii="宋体;SimSun" w:hAnsi="宋体;SimSun" w:cs="宋体;SimSun" w:eastAsia="宋体;SimSun"/>
        </w:rPr>
        <w:t>）。</w:t>
      </w:r>
    </w:p>
    <w:p>
      <w:pPr>
        <w:pStyle w:val="Style8"/>
        <w:spacing w:lineRule="auto" w:line="360" w:before="60" w:after="60"/>
        <w:ind w:firstLine="720"/>
        <w:rPr>
          <w:rFonts w:ascii="宋体;SimSun" w:hAnsi="宋体;SimSun" w:eastAsia="宋体;SimSun" w:cs="宋体;SimSun"/>
          <w:b/>
          <w:b/>
          <w:bCs/>
          <w:color w:val="000000"/>
        </w:rPr>
      </w:pPr>
      <w:r>
        <w:rPr>
          <w:rFonts w:ascii="宋体;SimSun" w:hAnsi="宋体;SimSun" w:cs="宋体;SimSun" w:eastAsia="宋体;SimSun"/>
        </w:rPr>
        <w:t>部门</w:t>
      </w:r>
      <w:r>
        <w:rPr>
          <w:rFonts w:ascii="宋体;SimSun" w:hAnsi="宋体;SimSun" w:cs="宋体;SimSun" w:eastAsia="宋体;SimSun"/>
          <w:u w:val="single"/>
        </w:rPr>
        <w:t>季度业绩分值</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，得到部门</w:t>
      </w:r>
      <w:r>
        <w:rPr>
          <w:rFonts w:ascii="宋体;SimSun" w:hAnsi="宋体;SimSun" w:cs="宋体;SimSun" w:eastAsia="宋体;SimSun"/>
          <w:u w:val="single"/>
        </w:rPr>
        <w:t>季度考核系数</w:t>
      </w:r>
      <w:r>
        <w:rPr>
          <w:rFonts w:ascii="宋体;SimSun" w:hAnsi="宋体;SimSun" w:cs="宋体;SimSun" w:eastAsia="宋体;SimSun"/>
        </w:rPr>
        <w:t>。</w:t>
      </w:r>
    </w:p>
    <w:p>
      <w:pPr>
        <w:pStyle w:val="Style8"/>
        <w:numPr>
          <w:ilvl w:val="0"/>
          <w:numId w:val="16"/>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季度考核结果应用</w:t>
      </w:r>
    </w:p>
    <w:p>
      <w:pPr>
        <w:pStyle w:val="Style8"/>
        <w:numPr>
          <w:ilvl w:val="1"/>
          <w:numId w:val="16"/>
        </w:numPr>
        <w:spacing w:lineRule="auto" w:line="360" w:before="60" w:after="60"/>
        <w:rPr/>
      </w:pPr>
      <w:r>
        <w:rPr>
          <w:rFonts w:ascii="宋体;SimSun" w:hAnsi="宋体;SimSun" w:cs="宋体;SimSun" w:eastAsia="宋体;SimSun"/>
        </w:rPr>
        <w:t>门季度考核结果是部门负责人的个人季度考核结果，是计算部门负责人的</w:t>
      </w:r>
      <w:r>
        <w:rPr>
          <w:rFonts w:ascii="宋体;SimSun" w:hAnsi="宋体;SimSun" w:cs="宋体;SimSun" w:eastAsia="宋体;SimSun"/>
          <w:u w:val="single"/>
        </w:rPr>
        <w:t>季度绩效工资</w:t>
      </w:r>
      <w:r>
        <w:rPr>
          <w:rFonts w:ascii="宋体;SimSun" w:hAnsi="宋体;SimSun" w:cs="宋体;SimSun" w:eastAsia="宋体;SimSun"/>
        </w:rPr>
        <w:t>重要依据。</w:t>
      </w:r>
    </w:p>
    <w:p>
      <w:pPr>
        <w:pStyle w:val="Style8"/>
        <w:numPr>
          <w:ilvl w:val="1"/>
          <w:numId w:val="16"/>
        </w:numPr>
        <w:spacing w:lineRule="auto" w:line="360" w:before="60" w:after="60"/>
        <w:rPr/>
      </w:pPr>
      <w:r>
        <w:rPr>
          <w:rFonts w:ascii="宋体;SimSun" w:hAnsi="宋体;SimSun" w:cs="宋体;SimSun" w:eastAsia="宋体;SimSun"/>
        </w:rPr>
        <w:t>部门季度业绩考核结果是影响部门一般员工的</w:t>
      </w:r>
      <w:r>
        <w:rPr>
          <w:rFonts w:ascii="宋体;SimSun" w:hAnsi="宋体;SimSun" w:cs="宋体;SimSun" w:eastAsia="宋体;SimSun"/>
          <w:u w:val="single"/>
        </w:rPr>
        <w:t>季度绩效工资</w:t>
      </w:r>
      <w:r>
        <w:rPr>
          <w:rFonts w:ascii="宋体;SimSun" w:hAnsi="宋体;SimSun" w:cs="宋体;SimSun" w:eastAsia="宋体;SimSun"/>
        </w:rPr>
        <w:t>的因素之一。</w:t>
      </w:r>
    </w:p>
    <w:p>
      <w:pPr>
        <w:pStyle w:val="Normal"/>
        <w:numPr>
          <w:ilvl w:val="0"/>
          <w:numId w:val="62"/>
        </w:numPr>
        <w:tabs>
          <w:tab w:val="clear" w:pos="420"/>
          <w:tab w:val="left" w:pos="900" w:leader="none"/>
        </w:tabs>
        <w:rPr>
          <w:sz w:val="24"/>
        </w:rPr>
      </w:pPr>
      <w:r>
        <w:rPr>
          <w:rFonts w:eastAsia="Times New Roman"/>
          <w:sz w:val="24"/>
        </w:rPr>
        <w:t xml:space="preserve"> </w:t>
      </w:r>
      <w:r>
        <w:rPr>
          <w:sz w:val="24"/>
        </w:rPr>
        <w:t>年度考核</w:t>
      </w:r>
    </w:p>
    <w:p>
      <w:pPr>
        <w:pStyle w:val="Style8"/>
        <w:numPr>
          <w:ilvl w:val="0"/>
          <w:numId w:val="4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tabs>
          <w:tab w:val="clear" w:pos="420"/>
          <w:tab w:val="left" w:pos="-180" w:leader="none"/>
        </w:tabs>
        <w:spacing w:lineRule="auto" w:line="360" w:before="60" w:after="60"/>
        <w:rPr/>
      </w:pPr>
      <w:r>
        <w:rPr>
          <w:rFonts w:ascii="宋体;SimSun" w:hAnsi="宋体;SimSun" w:cs="宋体;SimSun" w:eastAsia="宋体;SimSun"/>
        </w:rPr>
        <w:t>年度部门考核的指标为</w:t>
      </w: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w:t>
      </w:r>
      <w:r>
        <w:rPr>
          <w:rFonts w:ascii="宋体;SimSun" w:hAnsi="宋体;SimSun" w:cs="宋体;SimSun" w:eastAsia="宋体;SimSun"/>
          <w:u w:val="single"/>
        </w:rPr>
        <w:t>周边绩效</w:t>
      </w:r>
      <w:r>
        <w:rPr>
          <w:rFonts w:ascii="宋体;SimSun" w:hAnsi="宋体;SimSun" w:cs="宋体;SimSun" w:eastAsia="宋体;SimSun"/>
        </w:rPr>
        <w:t>。</w:t>
      </w:r>
    </w:p>
    <w:p>
      <w:pPr>
        <w:pStyle w:val="Style8"/>
        <w:tabs>
          <w:tab w:val="clear" w:pos="420"/>
          <w:tab w:val="left" w:pos="-180" w:leader="none"/>
        </w:tabs>
        <w:spacing w:lineRule="auto" w:line="360" w:before="60" w:after="60"/>
        <w:rPr/>
      </w:pPr>
      <w:r>
        <w:rPr>
          <w:rFonts w:ascii="宋体;SimSun" w:hAnsi="宋体;SimSun" w:cs="宋体;SimSun" w:eastAsia="宋体;SimSun"/>
        </w:rPr>
        <w:t>在年度考核总分中，</w:t>
      </w:r>
      <w:r>
        <w:rPr>
          <w:rFonts w:ascii="宋体;SimSun" w:hAnsi="宋体;SimSun" w:cs="宋体;SimSun" w:eastAsia="宋体;SimSun"/>
          <w:u w:val="single"/>
        </w:rPr>
        <w:t>年度业绩分值</w:t>
      </w:r>
      <w:r>
        <w:rPr>
          <w:rFonts w:ascii="宋体;SimSun" w:hAnsi="宋体;SimSun" w:cs="宋体;SimSun" w:eastAsia="宋体;SimSun"/>
        </w:rPr>
        <w:t>占</w:t>
      </w:r>
      <w:r>
        <w:rPr>
          <w:rFonts w:eastAsia="宋体;SimSun" w:cs="宋体;SimSun" w:ascii="宋体;SimSun" w:hAnsi="宋体;SimSun"/>
        </w:rPr>
        <w:t>80%</w:t>
      </w:r>
      <w:r>
        <w:rPr>
          <w:rFonts w:ascii="宋体;SimSun" w:hAnsi="宋体;SimSun" w:cs="宋体;SimSun" w:eastAsia="宋体;SimSun"/>
        </w:rPr>
        <w:t>的权重</w:t>
      </w:r>
      <w:r>
        <w:rPr>
          <w:rFonts w:ascii="宋体;SimSun" w:hAnsi="宋体;SimSun" w:cs="宋体;SimSun" w:eastAsia="宋体;SimSun"/>
          <w:u w:val="single"/>
        </w:rPr>
        <w:t>周边绩效</w:t>
      </w:r>
      <w:r>
        <w:rPr>
          <w:rFonts w:ascii="宋体;SimSun" w:hAnsi="宋体;SimSun" w:cs="宋体;SimSun" w:eastAsia="宋体;SimSun"/>
        </w:rPr>
        <w:t>占</w:t>
      </w:r>
      <w:r>
        <w:rPr>
          <w:rFonts w:eastAsia="宋体;SimSun" w:cs="宋体;SimSun" w:ascii="宋体;SimSun" w:hAnsi="宋体;SimSun"/>
        </w:rPr>
        <w:t>20</w:t>
      </w:r>
      <w:r>
        <w:rPr>
          <w:rFonts w:ascii="宋体;SimSun" w:hAnsi="宋体;SimSun" w:cs="宋体;SimSun" w:eastAsia="宋体;SimSun"/>
        </w:rPr>
        <w:t>的权重。</w:t>
      </w:r>
    </w:p>
    <w:p>
      <w:pPr>
        <w:pStyle w:val="Style8"/>
        <w:tabs>
          <w:tab w:val="clear" w:pos="420"/>
          <w:tab w:val="left" w:pos="-180" w:leader="none"/>
        </w:tabs>
        <w:spacing w:lineRule="auto" w:line="360" w:before="60" w:after="60"/>
        <w:rPr>
          <w:rFonts w:ascii="宋体;SimSun" w:hAnsi="宋体;SimSun" w:eastAsia="宋体;SimSun" w:cs="宋体;SimSun"/>
        </w:rPr>
      </w:pP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），采用业绩合同的形式（参见</w:t>
      </w:r>
      <w:hyperlink w:anchor="_附表1_业绩合同">
        <w:r>
          <w:rPr>
            <w:rStyle w:val="InternetLink"/>
            <w:rFonts w:ascii="宋体;SimSun" w:hAnsi="宋体;SimSun" w:cs="宋体;SimSun" w:eastAsia="宋体;SimSun"/>
          </w:rPr>
          <w:t>附表</w:t>
        </w:r>
        <w:r>
          <w:rPr>
            <w:rStyle w:val="InternetLink"/>
            <w:rFonts w:eastAsia="宋体;SimSun" w:cs="宋体;SimSun" w:ascii="宋体;SimSun" w:hAnsi="宋体;SimSun"/>
          </w:rPr>
          <w:t xml:space="preserve">1 </w:t>
        </w:r>
        <w:r>
          <w:rPr>
            <w:rStyle w:val="InternetLink"/>
            <w:rFonts w:ascii="宋体;SimSun" w:hAnsi="宋体;SimSun" w:cs="宋体;SimSun" w:eastAsia="宋体;SimSun"/>
          </w:rPr>
          <w:t>业绩合同</w:t>
        </w:r>
      </w:hyperlink>
      <w:r>
        <w:rPr>
          <w:rFonts w:ascii="宋体;SimSun" w:hAnsi="宋体;SimSun" w:cs="宋体;SimSun" w:eastAsia="宋体;SimSun"/>
        </w:rPr>
        <w:t>），部门负责人代表本部门作为受约人。</w:t>
      </w:r>
      <w:r>
        <w:rPr>
          <w:rFonts w:ascii="宋体;SimSun" w:hAnsi="宋体;SimSun" w:cs="宋体;SimSun" w:eastAsia="宋体;SimSun"/>
          <w:u w:val="single"/>
        </w:rPr>
        <w:t>周边绩效</w:t>
      </w:r>
      <w:r>
        <w:rPr>
          <w:rFonts w:ascii="宋体;SimSun" w:hAnsi="宋体;SimSun" w:cs="宋体;SimSun" w:eastAsia="宋体;SimSun"/>
        </w:rPr>
        <w:t>采用</w:t>
      </w:r>
      <w:r>
        <w:rPr>
          <w:rFonts w:ascii="宋体;SimSun" w:hAnsi="宋体;SimSun" w:cs="宋体;SimSun" w:eastAsia="宋体;SimSun"/>
          <w:u w:val="single"/>
        </w:rPr>
        <w:t>考核表</w:t>
      </w:r>
      <w:r>
        <w:rPr>
          <w:rFonts w:ascii="宋体;SimSun" w:hAnsi="宋体;SimSun" w:cs="宋体;SimSun" w:eastAsia="宋体;SimSun"/>
        </w:rPr>
        <w:t>的形式（</w:t>
      </w:r>
      <w:hyperlink w:anchor="_表2-2-1__部门负责人年度能力考核评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2-2-1-1  </w:t>
        </w:r>
        <w:r>
          <w:rPr>
            <w:rStyle w:val="InternetLink"/>
            <w:rFonts w:ascii="宋体;SimSun" w:hAnsi="宋体;SimSun" w:cs="宋体;SimSun" w:eastAsia="宋体;SimSun"/>
          </w:rPr>
          <w:t>总部部门年度周边绩效考核评分表</w:t>
        </w:r>
      </w:hyperlink>
      <w:r>
        <w:rPr>
          <w:rFonts w:ascii="宋体;SimSun" w:hAnsi="宋体;SimSun" w:cs="宋体;SimSun" w:eastAsia="宋体;SimSun"/>
          <w:bCs/>
        </w:rPr>
        <w:t>）。</w:t>
      </w:r>
    </w:p>
    <w:p>
      <w:pPr>
        <w:pStyle w:val="Style8"/>
        <w:numPr>
          <w:ilvl w:val="0"/>
          <w:numId w:val="4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ind w:firstLine="480"/>
        <w:rPr>
          <w:rFonts w:ascii="宋体;SimSun" w:hAnsi="宋体;SimSun" w:eastAsia="宋体;SimSun" w:cs="宋体;SimSun"/>
        </w:rPr>
      </w:pPr>
      <w:r>
        <w:rPr>
          <w:rFonts w:ascii="宋体;SimSun" w:hAnsi="宋体;SimSun" w:cs="宋体;SimSun" w:eastAsia="宋体;SimSun"/>
        </w:rPr>
        <w:t>人力资源部负责考核的组织和监督。</w:t>
      </w:r>
    </w:p>
    <w:p>
      <w:pPr>
        <w:pStyle w:val="Style8"/>
        <w:numPr>
          <w:ilvl w:val="5"/>
          <w:numId w:val="40"/>
        </w:numPr>
        <w:spacing w:lineRule="auto" w:line="360" w:before="60" w:after="60"/>
        <w:rPr>
          <w:rFonts w:ascii="宋体;SimSun" w:hAnsi="宋体;SimSun" w:eastAsia="宋体;SimSun" w:cs="宋体;SimSun"/>
        </w:rPr>
      </w:pPr>
      <w:r>
        <w:rPr>
          <w:rFonts w:ascii="宋体;SimSun" w:hAnsi="宋体;SimSun" w:cs="宋体;SimSun" w:eastAsia="宋体;SimSun"/>
        </w:rPr>
        <w:t>力资源部负责组织各部门收集汇总考核所需数据，汇总、计算考核结果并统一备案。</w:t>
      </w:r>
    </w:p>
    <w:p>
      <w:pPr>
        <w:pStyle w:val="Style8"/>
        <w:numPr>
          <w:ilvl w:val="5"/>
          <w:numId w:val="40"/>
        </w:numPr>
        <w:spacing w:lineRule="auto" w:line="360" w:before="60" w:after="60"/>
        <w:rPr/>
      </w:pPr>
      <w:r>
        <w:rPr>
          <w:rFonts w:ascii="宋体;SimSun" w:hAnsi="宋体;SimSun" w:cs="宋体;SimSun" w:eastAsia="宋体;SimSun"/>
        </w:rPr>
        <w:t>人力资源部负责组织部门负责人的上级对部门</w:t>
      </w:r>
      <w:r>
        <w:rPr>
          <w:rFonts w:eastAsia="宋体;SimSun" w:cs="宋体;SimSun" w:ascii="宋体;SimSun" w:hAnsi="宋体;SimSun"/>
          <w:u w:val="single"/>
        </w:rPr>
        <w:t>GS</w:t>
      </w:r>
      <w:r>
        <w:rPr>
          <w:rFonts w:ascii="宋体;SimSun" w:hAnsi="宋体;SimSun" w:cs="宋体;SimSun" w:eastAsia="宋体;SimSun"/>
        </w:rPr>
        <w:t>的评分。（如果部门负责人兼任总监，则由总监的直接上级评分，</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color w:val="FF0000"/>
          <w:u w:val="single"/>
        </w:rPr>
        <w:t>证券有限责任公司业绩考核指标库</w:t>
      </w:r>
      <w:r>
        <w:rPr>
          <w:rFonts w:ascii="宋体;SimSun" w:hAnsi="宋体;SimSun" w:cs="宋体;SimSun" w:eastAsia="宋体;SimSun"/>
        </w:rPr>
        <w:t>）。</w:t>
      </w:r>
    </w:p>
    <w:p>
      <w:pPr>
        <w:pStyle w:val="Style8"/>
        <w:numPr>
          <w:ilvl w:val="5"/>
          <w:numId w:val="40"/>
        </w:numPr>
        <w:spacing w:lineRule="auto" w:line="360" w:before="60" w:after="60"/>
        <w:rPr/>
      </w:pPr>
      <w:r>
        <w:rPr>
          <w:rFonts w:ascii="宋体;SimSun" w:hAnsi="宋体;SimSun" w:cs="宋体;SimSun" w:eastAsia="宋体;SimSun"/>
        </w:rPr>
        <w:t>相关同级部门负责人对部门周边绩效进行评分（周边绩效定义表参见</w:t>
      </w:r>
      <w:hyperlink w:anchor="_附表3__能力考核指标定义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3  </w:t>
        </w:r>
        <w:r>
          <w:rPr>
            <w:rStyle w:val="InternetLink"/>
            <w:rFonts w:ascii="宋体;SimSun" w:hAnsi="宋体;SimSun" w:cs="宋体;SimSun" w:eastAsia="宋体;SimSun"/>
          </w:rPr>
          <w:t>能力考核指标定义表</w:t>
        </w:r>
      </w:hyperlink>
      <w:r>
        <w:rPr>
          <w:rFonts w:ascii="宋体;SimSun" w:hAnsi="宋体;SimSun" w:cs="宋体;SimSun" w:eastAsia="宋体;SimSun"/>
        </w:rPr>
        <w:t>，周边绩效的考核关系见</w:t>
      </w:r>
      <w:hyperlink w:anchor="_表2-2-1-2__总部部门年度周边绩效考核关系表">
        <w:r>
          <w:rPr>
            <w:rStyle w:val="InternetLink"/>
            <w:rFonts w:ascii="宋体;SimSun" w:hAnsi="宋体;SimSun" w:cs="宋体;SimSun" w:eastAsia="宋体;SimSun"/>
          </w:rPr>
          <w:t>表</w:t>
        </w:r>
        <w:r>
          <w:rPr>
            <w:rStyle w:val="InternetLink"/>
            <w:rFonts w:eastAsia="宋体;SimSun" w:cs="宋体;SimSun" w:ascii="宋体;SimSun" w:hAnsi="宋体;SimSun"/>
          </w:rPr>
          <w:t xml:space="preserve">2-2-1-2  </w:t>
        </w:r>
        <w:r>
          <w:rPr>
            <w:rStyle w:val="InternetLink"/>
            <w:rFonts w:ascii="宋体;SimSun" w:hAnsi="宋体;SimSun" w:cs="宋体;SimSun" w:eastAsia="宋体;SimSun"/>
          </w:rPr>
          <w:t>总部部门年度周边绩效考核关系表</w:t>
        </w:r>
      </w:hyperlink>
      <w:r>
        <w:rPr>
          <w:rFonts w:ascii="宋体;SimSun" w:hAnsi="宋体;SimSun" w:cs="宋体;SimSun" w:eastAsia="宋体;SimSun"/>
        </w:rPr>
        <w:t>）。</w:t>
      </w:r>
    </w:p>
    <w:p>
      <w:pPr>
        <w:pStyle w:val="Style8"/>
        <w:numPr>
          <w:ilvl w:val="0"/>
          <w:numId w:val="4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ind w:firstLine="480"/>
        <w:rPr>
          <w:rFonts w:ascii="宋体;SimSun" w:hAnsi="宋体;SimSun" w:eastAsia="宋体;SimSun" w:cs="宋体;SimSun"/>
        </w:rPr>
      </w:pPr>
      <w:r>
        <w:rPr>
          <w:rFonts w:ascii="宋体;SimSun" w:hAnsi="宋体;SimSun" w:cs="宋体;SimSun" w:eastAsia="宋体;SimSun"/>
        </w:rPr>
        <w:t>参考本节第一条相关内容。</w:t>
      </w:r>
    </w:p>
    <w:p>
      <w:pPr>
        <w:pStyle w:val="Style8"/>
        <w:numPr>
          <w:ilvl w:val="0"/>
          <w:numId w:val="4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人力资源部负责将部门年度业绩分值和能力考核结果汇总、计算得出职能秒年和研究所</w:t>
      </w:r>
      <w:r>
        <w:rPr>
          <w:rFonts w:ascii="宋体;SimSun" w:hAnsi="宋体;SimSun" w:cs="宋体;SimSun" w:eastAsia="宋体;SimSun"/>
          <w:u w:val="single"/>
        </w:rPr>
        <w:t>年度考核总分</w:t>
      </w:r>
      <w:r>
        <w:rPr>
          <w:rFonts w:ascii="宋体;SimSun" w:hAnsi="宋体;SimSun" w:cs="宋体;SimSun" w:eastAsia="宋体;SimSun"/>
        </w:rPr>
        <w:t>。（参见</w:t>
      </w:r>
      <w:hyperlink w:anchor="_表2-2-1-3__总部职能部门和研究所年度考核评分统计表">
        <w:r>
          <w:rPr>
            <w:rStyle w:val="InternetLink"/>
            <w:rFonts w:ascii="宋体;SimSun" w:hAnsi="宋体;SimSun" w:cs="宋体;SimSun" w:eastAsia="宋体;SimSun"/>
          </w:rPr>
          <w:t>表</w:t>
        </w:r>
        <w:r>
          <w:rPr>
            <w:rStyle w:val="InternetLink"/>
            <w:rFonts w:eastAsia="宋体;SimSun" w:cs="宋体;SimSun" w:ascii="宋体;SimSun" w:hAnsi="宋体;SimSun"/>
          </w:rPr>
          <w:t xml:space="preserve">2-2-1-3  </w:t>
        </w:r>
        <w:r>
          <w:rPr>
            <w:rStyle w:val="InternetLink"/>
            <w:rFonts w:ascii="宋体;SimSun" w:hAnsi="宋体;SimSun" w:cs="宋体;SimSun" w:eastAsia="宋体;SimSun"/>
          </w:rPr>
          <w:t>总部职能部门和研究所年度考核评分统计表</w:t>
        </w:r>
      </w:hyperlink>
      <w:r>
        <w:rPr>
          <w:rFonts w:ascii="宋体;SimSun" w:hAnsi="宋体;SimSun" w:cs="宋体;SimSun" w:eastAsia="宋体;SimSun"/>
        </w:rPr>
        <w:t>）</w:t>
      </w:r>
    </w:p>
    <w:p>
      <w:pPr>
        <w:pStyle w:val="Style8"/>
        <w:spacing w:lineRule="auto" w:line="360" w:before="60" w:after="60"/>
        <w:ind w:firstLine="480"/>
        <w:rPr/>
      </w:pPr>
      <w:r>
        <w:rPr>
          <w:rFonts w:ascii="宋体;SimSun" w:hAnsi="宋体;SimSun" w:cs="宋体;SimSun" w:eastAsia="宋体;SimSun"/>
          <w:u w:val="single"/>
        </w:rPr>
        <w:t>部门年度考核总分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部门年度考核系数</w:t>
      </w:r>
      <w:r>
        <w:rPr>
          <w:rFonts w:ascii="宋体;SimSun" w:hAnsi="宋体;SimSun" w:cs="宋体;SimSun" w:eastAsia="宋体;SimSun"/>
        </w:rPr>
        <w:t>。</w:t>
      </w:r>
    </w:p>
    <w:p>
      <w:pPr>
        <w:pStyle w:val="Style8"/>
        <w:numPr>
          <w:ilvl w:val="0"/>
          <w:numId w:val="4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年度考核结果的用途</w:t>
      </w:r>
    </w:p>
    <w:p>
      <w:pPr>
        <w:pStyle w:val="Style8"/>
        <w:spacing w:lineRule="auto" w:line="360" w:before="60" w:after="60"/>
        <w:ind w:firstLine="480"/>
        <w:rPr/>
      </w:pPr>
      <w:r>
        <w:rPr>
          <w:rFonts w:ascii="宋体;SimSun" w:hAnsi="宋体;SimSun" w:cs="宋体;SimSun" w:eastAsia="宋体;SimSun"/>
          <w:u w:val="single"/>
        </w:rPr>
        <w:t>部门年度考核总分</w:t>
      </w:r>
      <w:r>
        <w:rPr>
          <w:rFonts w:ascii="宋体;SimSun" w:hAnsi="宋体;SimSun" w:cs="宋体;SimSun" w:eastAsia="宋体;SimSun"/>
        </w:rPr>
        <w:t>是部门负责人年度考核总分的一部分，同时影响本部门员工的</w:t>
      </w:r>
      <w:r>
        <w:rPr>
          <w:rFonts w:ascii="宋体;SimSun" w:hAnsi="宋体;SimSun" w:cs="宋体;SimSun" w:eastAsia="宋体;SimSun"/>
          <w:u w:val="single"/>
        </w:rPr>
        <w:t>年终奖金</w:t>
      </w:r>
      <w:r>
        <w:rPr>
          <w:rFonts w:ascii="宋体;SimSun" w:hAnsi="宋体;SimSun" w:cs="宋体;SimSun" w:eastAsia="宋体;SimSun"/>
        </w:rPr>
        <w:t>。</w:t>
      </w:r>
    </w:p>
    <w:p>
      <w:pPr>
        <w:sectPr>
          <w:footerReference w:type="default" r:id="rId9"/>
          <w:type w:val="nextPage"/>
          <w:pgSz w:w="11906" w:h="16838"/>
          <w:pgMar w:left="1800" w:right="1800" w:header="0" w:top="1440" w:footer="992" w:bottom="1440" w:gutter="0"/>
          <w:pgNumType w:fmt="decimal"/>
          <w:formProt w:val="false"/>
          <w:textDirection w:val="lrTb"/>
          <w:docGrid w:type="lines" w:linePitch="312" w:charSpace="0"/>
        </w:sectPr>
        <w:pStyle w:val="Style8"/>
        <w:spacing w:lineRule="auto" w:line="360" w:before="60" w:after="60"/>
        <w:ind w:firstLine="480"/>
        <w:rPr>
          <w:rFonts w:ascii="宋体;SimSun" w:hAnsi="宋体;SimSun" w:eastAsia="宋体;SimSun" w:cs="宋体;SimSun"/>
        </w:rPr>
      </w:pPr>
      <w:r>
        <w:rPr>
          <w:rFonts w:eastAsia="宋体;SimSun" w:cs="宋体;SimSun" w:ascii="宋体;SimSun" w:hAnsi="宋体;SimSun"/>
        </w:rPr>
      </w:r>
    </w:p>
    <w:p>
      <w:pPr>
        <w:pStyle w:val="Normal"/>
        <w:jc w:val="center"/>
        <w:rPr/>
      </w:pPr>
      <w:bookmarkStart w:id="20" w:name="_表2-2-1-1__总部部门年度周边绩效考核评分表"/>
      <w:bookmarkStart w:id="21" w:name="_表2-2-2__部门年度周边绩效考核评分表"/>
      <w:bookmarkStart w:id="22" w:name="_表2-2-1__部门负责人年度能力考核评分表"/>
      <w:bookmarkEnd w:id="20"/>
      <w:bookmarkEnd w:id="21"/>
      <w:bookmarkEnd w:id="22"/>
      <w:r>
        <w:rPr>
          <w:b/>
          <w:bCs/>
          <w:sz w:val="32"/>
        </w:rPr>
        <w:t>表</w:t>
      </w:r>
      <w:r>
        <w:rPr>
          <w:b/>
          <w:bCs/>
          <w:sz w:val="32"/>
        </w:rPr>
        <w:t>2-</w:t>
      </w:r>
      <w:r>
        <w:rPr>
          <w:b/>
          <w:bCs/>
          <w:sz w:val="32"/>
        </w:rPr>
        <w:t>2</w:t>
      </w:r>
      <w:r>
        <w:rPr>
          <w:b/>
          <w:bCs/>
          <w:sz w:val="32"/>
        </w:rPr>
        <w:t>-</w:t>
      </w:r>
      <w:r>
        <w:rPr>
          <w:b/>
          <w:bCs/>
          <w:sz w:val="32"/>
        </w:rPr>
        <w:t>1-1</w:t>
      </w:r>
      <w:r>
        <w:rPr>
          <w:b/>
          <w:bCs/>
          <w:sz w:val="32"/>
        </w:rPr>
        <w:t xml:space="preserve">  </w:t>
      </w:r>
      <w:r>
        <w:rPr>
          <w:b/>
          <w:bCs/>
          <w:sz w:val="32"/>
        </w:rPr>
        <w:t>总部部门年度周边绩效考核评分表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869" w:type="dxa"/>
        <w:jc w:val="center"/>
        <w:tblInd w:w="0" w:type="dxa"/>
        <w:tblLayout w:type="fixed"/>
        <w:tblCellMar>
          <w:top w:w="113" w:type="dxa"/>
          <w:start w:w="108" w:type="dxa"/>
          <w:bottom w:w="0" w:type="dxa"/>
          <w:end w:w="108" w:type="dxa"/>
        </w:tblCellMar>
      </w:tblPr>
      <w:tblGrid>
        <w:gridCol w:w="815"/>
        <w:gridCol w:w="45"/>
        <w:gridCol w:w="1608"/>
        <w:gridCol w:w="1079"/>
        <w:gridCol w:w="2594"/>
        <w:gridCol w:w="1728"/>
      </w:tblGrid>
      <w:tr>
        <w:trPr>
          <w:trHeight w:val="283" w:hRule="atLeast"/>
          <w:cantSplit w:val="true"/>
        </w:trPr>
        <w:tc>
          <w:tcPr>
            <w:tcW w:w="815" w:type="dxa"/>
            <w:tcBorders>
              <w:top w:val="single" w:sz="4" w:space="0" w:color="000000"/>
              <w:start w:val="single" w:sz="4" w:space="0" w:color="000000"/>
              <w:bottom w:val="single" w:sz="6" w:space="0" w:color="000000"/>
              <w:end w:val="single" w:sz="4" w:space="0" w:color="000000"/>
            </w:tcBorders>
            <w:vAlign w:val="center"/>
          </w:tcPr>
          <w:p>
            <w:pPr>
              <w:pStyle w:val="Normal"/>
              <w:spacing w:lineRule="auto" w:line="360"/>
              <w:rPr/>
            </w:pPr>
            <w:r>
              <w:rPr/>
              <w:t>部门</w:t>
            </w:r>
          </w:p>
        </w:tc>
        <w:tc>
          <w:tcPr>
            <w:tcW w:w="7054" w:type="dxa"/>
            <w:gridSpan w:val="5"/>
            <w:tcBorders>
              <w:top w:val="single" w:sz="4" w:space="0" w:color="000000"/>
              <w:start w:val="single" w:sz="4" w:space="0" w:color="000000"/>
              <w:bottom w:val="single" w:sz="6" w:space="0" w:color="000000"/>
              <w:end w:val="single" w:sz="4" w:space="0" w:color="000000"/>
            </w:tcBorders>
            <w:tcMar>
              <w:top w:w="0" w:type="dxa"/>
            </w:tcMar>
            <w:vAlign w:val="center"/>
          </w:tcPr>
          <w:p>
            <w:pPr>
              <w:pStyle w:val="Normal"/>
              <w:snapToGrid w:val="false"/>
              <w:spacing w:lineRule="auto" w:line="360"/>
              <w:rPr/>
            </w:pPr>
            <w:r>
              <w:rPr/>
            </w:r>
          </w:p>
        </w:tc>
      </w:tr>
      <w:tr>
        <w:trPr>
          <w:trHeight w:val="271" w:hRule="atLeast"/>
          <w:cantSplit w:val="true"/>
        </w:trPr>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序号</w:t>
            </w:r>
          </w:p>
        </w:tc>
        <w:tc>
          <w:tcPr>
            <w:tcW w:w="1653"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pPr>
            <w:r>
              <w:rPr/>
              <w:t>周边绩效</w:t>
            </w:r>
            <w:r>
              <w:rPr/>
              <w:t>指标</w:t>
            </w:r>
          </w:p>
        </w:tc>
        <w:tc>
          <w:tcPr>
            <w:tcW w:w="1079"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权重</w:t>
            </w:r>
          </w:p>
        </w:tc>
        <w:tc>
          <w:tcPr>
            <w:tcW w:w="2594" w:type="dxa"/>
            <w:tcBorders>
              <w:top w:val="single" w:sz="6" w:space="0" w:color="000000"/>
              <w:start w:val="single" w:sz="4" w:space="0" w:color="000000"/>
              <w:bottom w:val="single" w:sz="6" w:space="0" w:color="000000"/>
              <w:end w:val="single" w:sz="6" w:space="0" w:color="000000"/>
            </w:tcBorders>
            <w:vAlign w:val="center"/>
          </w:tcPr>
          <w:p>
            <w:pPr>
              <w:pStyle w:val="Normal"/>
              <w:jc w:val="center"/>
              <w:rPr/>
            </w:pPr>
            <w:r>
              <w:rPr/>
              <w:t>指标完成情况</w:t>
            </w:r>
          </w:p>
        </w:tc>
        <w:tc>
          <w:tcPr>
            <w:tcW w:w="1728"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评分（百分制）</w:t>
            </w:r>
          </w:p>
        </w:tc>
      </w:tr>
      <w:tr>
        <w:trPr>
          <w:trHeight w:val="567" w:hRule="atLeast"/>
          <w:cantSplit w:val="true"/>
        </w:trPr>
        <w:tc>
          <w:tcPr>
            <w:tcW w:w="815"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60"/>
              <w:jc w:val="center"/>
              <w:rPr/>
            </w:pPr>
            <w:r>
              <w:rPr/>
              <w:t>1</w:t>
            </w:r>
          </w:p>
        </w:tc>
        <w:tc>
          <w:tcPr>
            <w:tcW w:w="165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主动性</w:t>
            </w:r>
          </w:p>
        </w:tc>
        <w:tc>
          <w:tcPr>
            <w:tcW w:w="1079" w:type="dxa"/>
            <w:tcBorders>
              <w:top w:val="single" w:sz="6" w:space="0" w:color="000000"/>
              <w:start w:val="single" w:sz="6" w:space="0" w:color="000000"/>
              <w:bottom w:val="single" w:sz="6" w:space="0" w:color="000000"/>
              <w:end w:val="single" w:sz="4" w:space="0" w:color="000000"/>
            </w:tcBorders>
            <w:vAlign w:val="center"/>
          </w:tcPr>
          <w:p>
            <w:pPr>
              <w:pStyle w:val="Normal"/>
              <w:spacing w:lineRule="auto" w:line="360"/>
              <w:jc w:val="center"/>
              <w:rPr/>
            </w:pPr>
            <w:r>
              <w:rPr/>
              <w:t>20</w:t>
            </w:r>
            <w:r>
              <w:rPr/>
              <w:t>%</w:t>
            </w:r>
          </w:p>
        </w:tc>
        <w:tc>
          <w:tcPr>
            <w:tcW w:w="2594"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jc w:val="center"/>
              <w:rPr/>
            </w:pPr>
            <w:r>
              <w:rPr/>
            </w:r>
          </w:p>
        </w:tc>
        <w:tc>
          <w:tcPr>
            <w:tcW w:w="1728"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jc w:val="center"/>
              <w:rPr/>
            </w:pPr>
            <w:r>
              <w:rPr/>
            </w:r>
          </w:p>
        </w:tc>
      </w:tr>
      <w:tr>
        <w:trPr>
          <w:trHeight w:val="454" w:hRule="atLeast"/>
          <w:cantSplit w:val="true"/>
        </w:trPr>
        <w:tc>
          <w:tcPr>
            <w:tcW w:w="815"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60"/>
              <w:jc w:val="center"/>
              <w:rPr/>
            </w:pPr>
            <w:r>
              <w:rPr/>
              <w:t>2</w:t>
            </w:r>
          </w:p>
        </w:tc>
        <w:tc>
          <w:tcPr>
            <w:tcW w:w="165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响应时间</w:t>
            </w:r>
          </w:p>
        </w:tc>
        <w:tc>
          <w:tcPr>
            <w:tcW w:w="1079" w:type="dxa"/>
            <w:tcBorders>
              <w:top w:val="single" w:sz="6" w:space="0" w:color="000000"/>
              <w:start w:val="single" w:sz="6" w:space="0" w:color="000000"/>
              <w:bottom w:val="single" w:sz="6" w:space="0" w:color="000000"/>
              <w:end w:val="single" w:sz="4" w:space="0" w:color="000000"/>
            </w:tcBorders>
            <w:vAlign w:val="center"/>
          </w:tcPr>
          <w:p>
            <w:pPr>
              <w:pStyle w:val="Normal"/>
              <w:spacing w:lineRule="auto" w:line="360"/>
              <w:jc w:val="center"/>
              <w:rPr/>
            </w:pPr>
            <w:r>
              <w:rPr/>
              <w:t>20</w:t>
            </w:r>
            <w:r>
              <w:rPr/>
              <w:t>%</w:t>
            </w:r>
          </w:p>
        </w:tc>
        <w:tc>
          <w:tcPr>
            <w:tcW w:w="2594"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jc w:val="center"/>
              <w:rPr/>
            </w:pPr>
            <w:r>
              <w:rPr/>
            </w:r>
          </w:p>
        </w:tc>
        <w:tc>
          <w:tcPr>
            <w:tcW w:w="1728"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jc w:val="center"/>
              <w:rPr/>
            </w:pPr>
            <w:r>
              <w:rPr/>
            </w:r>
          </w:p>
        </w:tc>
      </w:tr>
      <w:tr>
        <w:trPr>
          <w:trHeight w:val="454" w:hRule="atLeast"/>
          <w:cantSplit w:val="true"/>
        </w:trPr>
        <w:tc>
          <w:tcPr>
            <w:tcW w:w="815"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60"/>
              <w:jc w:val="center"/>
              <w:rPr/>
            </w:pPr>
            <w:r>
              <w:rPr/>
              <w:t>3</w:t>
            </w:r>
          </w:p>
        </w:tc>
        <w:tc>
          <w:tcPr>
            <w:tcW w:w="1653" w:type="dxa"/>
            <w:gridSpan w:val="2"/>
            <w:tcBorders>
              <w:top w:val="single" w:sz="6" w:space="0" w:color="000000"/>
              <w:start w:val="single" w:sz="6" w:space="0" w:color="000000"/>
              <w:bottom w:val="single" w:sz="4" w:space="0" w:color="000000"/>
              <w:end w:val="single" w:sz="6" w:space="0" w:color="000000"/>
            </w:tcBorders>
            <w:vAlign w:val="center"/>
          </w:tcPr>
          <w:p>
            <w:pPr>
              <w:pStyle w:val="Normal"/>
              <w:jc w:val="center"/>
              <w:rPr/>
            </w:pPr>
            <w:r>
              <w:rPr/>
              <w:t>解决问题时间</w:t>
            </w:r>
          </w:p>
        </w:tc>
        <w:tc>
          <w:tcPr>
            <w:tcW w:w="1079" w:type="dxa"/>
            <w:tcBorders>
              <w:top w:val="single" w:sz="6" w:space="0" w:color="000000"/>
              <w:start w:val="single" w:sz="6" w:space="0" w:color="000000"/>
              <w:bottom w:val="single" w:sz="4" w:space="0" w:color="000000"/>
              <w:end w:val="single" w:sz="4" w:space="0" w:color="000000"/>
            </w:tcBorders>
            <w:vAlign w:val="center"/>
          </w:tcPr>
          <w:p>
            <w:pPr>
              <w:pStyle w:val="Normal"/>
              <w:spacing w:lineRule="auto" w:line="360"/>
              <w:jc w:val="center"/>
              <w:rPr/>
            </w:pPr>
            <w:r>
              <w:rPr/>
              <w:t>20</w:t>
            </w:r>
            <w:r>
              <w:rPr/>
              <w:t>%</w:t>
            </w:r>
          </w:p>
        </w:tc>
        <w:tc>
          <w:tcPr>
            <w:tcW w:w="2594" w:type="dxa"/>
            <w:tcBorders>
              <w:top w:val="single" w:sz="6" w:space="0" w:color="000000"/>
              <w:start w:val="single" w:sz="4" w:space="0" w:color="000000"/>
              <w:bottom w:val="single" w:sz="4" w:space="0" w:color="000000"/>
              <w:end w:val="single" w:sz="6" w:space="0" w:color="000000"/>
            </w:tcBorders>
            <w:vAlign w:val="center"/>
          </w:tcPr>
          <w:p>
            <w:pPr>
              <w:pStyle w:val="Normal"/>
              <w:snapToGrid w:val="false"/>
              <w:spacing w:lineRule="auto" w:line="360"/>
              <w:jc w:val="center"/>
              <w:rPr/>
            </w:pPr>
            <w:r>
              <w:rPr/>
            </w:r>
          </w:p>
        </w:tc>
        <w:tc>
          <w:tcPr>
            <w:tcW w:w="1728" w:type="dxa"/>
            <w:tcBorders>
              <w:top w:val="single" w:sz="6" w:space="0" w:color="000000"/>
              <w:start w:val="single" w:sz="6"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234" w:hRule="atLeast"/>
          <w:cantSplit w:val="true"/>
        </w:trPr>
        <w:tc>
          <w:tcPr>
            <w:tcW w:w="815"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60"/>
              <w:jc w:val="center"/>
              <w:rPr/>
            </w:pPr>
            <w:r>
              <w:rPr/>
              <w:t>4</w:t>
            </w:r>
          </w:p>
        </w:tc>
        <w:tc>
          <w:tcPr>
            <w:tcW w:w="1653" w:type="dxa"/>
            <w:gridSpan w:val="2"/>
            <w:tcBorders>
              <w:top w:val="single" w:sz="4" w:space="0" w:color="000000"/>
              <w:start w:val="single" w:sz="6" w:space="0" w:color="000000"/>
              <w:bottom w:val="single" w:sz="4" w:space="0" w:color="000000"/>
              <w:end w:val="single" w:sz="6" w:space="0" w:color="000000"/>
            </w:tcBorders>
            <w:vAlign w:val="center"/>
          </w:tcPr>
          <w:p>
            <w:pPr>
              <w:pStyle w:val="Normal"/>
              <w:jc w:val="center"/>
              <w:rPr/>
            </w:pPr>
            <w:r>
              <w:rPr/>
              <w:t>信息反馈及时</w:t>
            </w:r>
          </w:p>
        </w:tc>
        <w:tc>
          <w:tcPr>
            <w:tcW w:w="1079" w:type="dxa"/>
            <w:tcBorders>
              <w:top w:val="single" w:sz="4" w:space="0" w:color="000000"/>
              <w:start w:val="single" w:sz="6" w:space="0" w:color="000000"/>
              <w:bottom w:val="single" w:sz="4" w:space="0" w:color="000000"/>
              <w:end w:val="single" w:sz="4" w:space="0" w:color="000000"/>
            </w:tcBorders>
            <w:vAlign w:val="center"/>
          </w:tcPr>
          <w:p>
            <w:pPr>
              <w:pStyle w:val="Normal"/>
              <w:spacing w:lineRule="auto" w:line="360"/>
              <w:jc w:val="center"/>
              <w:rPr/>
            </w:pPr>
            <w:r>
              <w:rPr/>
              <w:t>20</w:t>
            </w:r>
            <w:r>
              <w:rPr/>
              <w:t>%</w:t>
            </w:r>
          </w:p>
        </w:tc>
        <w:tc>
          <w:tcPr>
            <w:tcW w:w="2594" w:type="dxa"/>
            <w:tcBorders>
              <w:top w:val="single" w:sz="4" w:space="0" w:color="000000"/>
              <w:start w:val="single" w:sz="4" w:space="0" w:color="000000"/>
              <w:bottom w:val="single" w:sz="4" w:space="0" w:color="000000"/>
              <w:end w:val="single" w:sz="6" w:space="0" w:color="000000"/>
            </w:tcBorders>
            <w:vAlign w:val="center"/>
          </w:tcPr>
          <w:p>
            <w:pPr>
              <w:pStyle w:val="Normal"/>
              <w:snapToGrid w:val="false"/>
              <w:spacing w:lineRule="auto" w:line="360"/>
              <w:jc w:val="center"/>
              <w:rPr/>
            </w:pPr>
            <w:r>
              <w:rPr/>
            </w:r>
          </w:p>
        </w:tc>
        <w:tc>
          <w:tcPr>
            <w:tcW w:w="1728" w:type="dxa"/>
            <w:tcBorders>
              <w:top w:val="single" w:sz="4" w:space="0" w:color="000000"/>
              <w:start w:val="single" w:sz="6"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180" w:hRule="atLeast"/>
          <w:cantSplit w:val="true"/>
        </w:trPr>
        <w:tc>
          <w:tcPr>
            <w:tcW w:w="815"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60"/>
              <w:jc w:val="center"/>
              <w:rPr/>
            </w:pPr>
            <w:r>
              <w:rPr/>
              <w:t>5</w:t>
            </w:r>
          </w:p>
        </w:tc>
        <w:tc>
          <w:tcPr>
            <w:tcW w:w="1653" w:type="dxa"/>
            <w:gridSpan w:val="2"/>
            <w:tcBorders>
              <w:top w:val="single" w:sz="4" w:space="0" w:color="000000"/>
              <w:start w:val="single" w:sz="6" w:space="0" w:color="000000"/>
              <w:bottom w:val="single" w:sz="4" w:space="0" w:color="000000"/>
              <w:end w:val="single" w:sz="6" w:space="0" w:color="000000"/>
            </w:tcBorders>
            <w:vAlign w:val="center"/>
          </w:tcPr>
          <w:p>
            <w:pPr>
              <w:pStyle w:val="Normal"/>
              <w:jc w:val="center"/>
              <w:rPr/>
            </w:pPr>
            <w:r>
              <w:rPr/>
              <w:t>服务质量</w:t>
            </w:r>
          </w:p>
        </w:tc>
        <w:tc>
          <w:tcPr>
            <w:tcW w:w="1079" w:type="dxa"/>
            <w:tcBorders>
              <w:top w:val="single" w:sz="4" w:space="0" w:color="000000"/>
              <w:start w:val="single" w:sz="6" w:space="0" w:color="000000"/>
              <w:bottom w:val="single" w:sz="4" w:space="0" w:color="000000"/>
              <w:end w:val="single" w:sz="4" w:space="0" w:color="000000"/>
            </w:tcBorders>
            <w:vAlign w:val="center"/>
          </w:tcPr>
          <w:p>
            <w:pPr>
              <w:pStyle w:val="Normal"/>
              <w:spacing w:lineRule="auto" w:line="360"/>
              <w:jc w:val="center"/>
              <w:rPr/>
            </w:pPr>
            <w:r>
              <w:rPr/>
              <w:t>20</w:t>
            </w:r>
            <w:r>
              <w:rPr/>
              <w:t>%</w:t>
            </w:r>
          </w:p>
        </w:tc>
        <w:tc>
          <w:tcPr>
            <w:tcW w:w="2594" w:type="dxa"/>
            <w:tcBorders>
              <w:top w:val="single" w:sz="4" w:space="0" w:color="000000"/>
              <w:start w:val="single" w:sz="4" w:space="0" w:color="000000"/>
              <w:bottom w:val="single" w:sz="4" w:space="0" w:color="000000"/>
              <w:end w:val="single" w:sz="6" w:space="0" w:color="000000"/>
            </w:tcBorders>
            <w:vAlign w:val="center"/>
          </w:tcPr>
          <w:p>
            <w:pPr>
              <w:pStyle w:val="Normal"/>
              <w:snapToGrid w:val="false"/>
              <w:spacing w:lineRule="auto" w:line="360"/>
              <w:jc w:val="center"/>
              <w:rPr/>
            </w:pPr>
            <w:r>
              <w:rPr/>
            </w:r>
          </w:p>
        </w:tc>
        <w:tc>
          <w:tcPr>
            <w:tcW w:w="1728" w:type="dxa"/>
            <w:tcBorders>
              <w:top w:val="single" w:sz="4" w:space="0" w:color="000000"/>
              <w:start w:val="single" w:sz="6"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73" w:hRule="atLeast"/>
          <w:cantSplit w:val="true"/>
        </w:trPr>
        <w:tc>
          <w:tcPr>
            <w:tcW w:w="6141" w:type="dxa"/>
            <w:gridSpan w:val="5"/>
            <w:tcBorders>
              <w:top w:val="single" w:sz="4" w:space="0" w:color="000000"/>
              <w:start w:val="single" w:sz="4" w:space="0" w:color="000000"/>
              <w:bottom w:val="single" w:sz="4" w:space="0" w:color="000000"/>
              <w:end w:val="single" w:sz="6" w:space="0" w:color="000000"/>
            </w:tcBorders>
            <w:vAlign w:val="center"/>
          </w:tcPr>
          <w:p>
            <w:pPr>
              <w:pStyle w:val="Normal"/>
              <w:spacing w:lineRule="auto" w:line="360"/>
              <w:jc w:val="center"/>
              <w:rPr/>
            </w:pPr>
            <w:r>
              <w:rPr/>
              <w:t>周边绩效得分（每项指标评分与权重相乘后求和）</w:t>
            </w:r>
          </w:p>
        </w:tc>
        <w:tc>
          <w:tcPr>
            <w:tcW w:w="1728" w:type="dxa"/>
            <w:tcBorders>
              <w:top w:val="single" w:sz="4" w:space="0" w:color="000000"/>
              <w:start w:val="single" w:sz="6"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193" w:hRule="atLeast"/>
          <w:cantSplit w:val="true"/>
        </w:trPr>
        <w:tc>
          <w:tcPr>
            <w:tcW w:w="86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t>签字</w:t>
            </w:r>
          </w:p>
        </w:tc>
        <w:tc>
          <w:tcPr>
            <w:tcW w:w="7009" w:type="dxa"/>
            <w:gridSpan w:val="4"/>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spacing w:lineRule="auto" w:line="360"/>
              <w:rPr/>
            </w:pPr>
            <w:r>
              <w:rPr/>
              <w:t>考核人：</w:t>
            </w:r>
            <w:r>
              <w:rPr>
                <w:rFonts w:eastAsia="Times New Roman"/>
              </w:rPr>
              <w:t xml:space="preserve">      </w:t>
            </w:r>
            <w:r>
              <w:rPr>
                <w:rFonts w:eastAsia="Times New Roman"/>
              </w:rPr>
              <w:t xml:space="preserve">        </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r>
        <w:trPr>
          <w:trHeight w:val="193" w:hRule="atLeast"/>
          <w:cantSplit w:val="true"/>
        </w:trPr>
        <w:tc>
          <w:tcPr>
            <w:tcW w:w="7869" w:type="dxa"/>
            <w:gridSpan w:val="6"/>
            <w:tcBorders>
              <w:top w:val="single" w:sz="4" w:space="0" w:color="000000"/>
              <w:start w:val="single" w:sz="4" w:space="0" w:color="000000"/>
              <w:bottom w:val="single" w:sz="4" w:space="0" w:color="000000"/>
              <w:end w:val="single" w:sz="4" w:space="0" w:color="000000"/>
            </w:tcBorders>
            <w:vAlign w:val="center"/>
          </w:tcPr>
          <w:p>
            <w:pPr>
              <w:pStyle w:val="Normal"/>
              <w:rPr/>
            </w:pPr>
            <w:r>
              <w:rPr/>
              <w:t>说明：关于周边绩效考核指标的评分标准请查阅</w:t>
            </w:r>
            <w:r>
              <w:rPr/>
              <w:t>附表</w:t>
            </w:r>
            <w:r>
              <w:rPr/>
              <w:t>4</w:t>
            </w:r>
            <w:r>
              <w:rPr/>
              <w:t>：《周边绩效考评</w:t>
            </w:r>
            <w:r>
              <w:rPr/>
              <w:t>指标定义表</w:t>
            </w:r>
            <w:r>
              <w:rPr/>
              <w:t>》</w:t>
            </w:r>
          </w:p>
        </w:tc>
      </w:tr>
    </w:tbl>
    <w:p>
      <w:pPr>
        <w:pStyle w:val="Style8"/>
        <w:spacing w:lineRule="auto" w:line="360" w:before="60" w:after="60"/>
        <w:rPr>
          <w:rFonts w:ascii="宋体;SimSun" w:hAnsi="宋体;SimSun" w:eastAsia="宋体;SimSun" w:cs="宋体;SimSun"/>
        </w:rPr>
      </w:pPr>
      <w:r>
        <w:rPr>
          <w:rFonts w:eastAsia="宋体;SimSun" w:cs="宋体;SimSun" w:ascii="宋体;SimSun" w:hAnsi="宋体;SimSun"/>
        </w:rPr>
      </w:r>
    </w:p>
    <w:p>
      <w:pPr>
        <w:pStyle w:val="Normal"/>
        <w:jc w:val="center"/>
        <w:rPr/>
      </w:pPr>
      <w:bookmarkStart w:id="23" w:name="_表2-2-1-2__总部部门年度周边绩效考核关系表"/>
      <w:bookmarkStart w:id="24" w:name="_表2-2-1-2__部门年度周边绩效考核关系表"/>
      <w:bookmarkEnd w:id="23"/>
      <w:bookmarkEnd w:id="24"/>
      <w:r>
        <w:rPr>
          <w:b/>
          <w:bCs/>
          <w:sz w:val="32"/>
        </w:rPr>
        <w:t>表</w:t>
      </w:r>
      <w:r>
        <w:rPr>
          <w:b/>
          <w:bCs/>
          <w:sz w:val="32"/>
        </w:rPr>
        <w:t xml:space="preserve">2-2-1-2  </w:t>
      </w:r>
      <w:r>
        <w:rPr/>
        <w:t>总部部门年度周边绩效考核关系表</w:t>
      </w:r>
    </w:p>
    <w:tbl>
      <w:tblPr>
        <w:tblW w:w="6480" w:type="dxa"/>
        <w:jc w:val="start"/>
        <w:tblInd w:w="1548" w:type="dxa"/>
        <w:tblLayout w:type="fixed"/>
        <w:tblCellMar>
          <w:top w:w="0" w:type="dxa"/>
          <w:start w:w="108" w:type="dxa"/>
          <w:bottom w:w="0" w:type="dxa"/>
          <w:end w:w="108" w:type="dxa"/>
        </w:tblCellMar>
      </w:tblPr>
      <w:tblGrid>
        <w:gridCol w:w="2160"/>
        <w:gridCol w:w="4320"/>
      </w:tblGrid>
      <w:tr>
        <w:trPr/>
        <w:tc>
          <w:tcPr>
            <w:tcW w:w="2160" w:type="dxa"/>
            <w:tcBorders>
              <w:top w:val="single" w:sz="4" w:space="0" w:color="000000"/>
              <w:start w:val="single" w:sz="4" w:space="0" w:color="000000"/>
              <w:bottom w:val="single" w:sz="4" w:space="0" w:color="000000"/>
              <w:end w:val="single" w:sz="4" w:space="0" w:color="000000"/>
            </w:tcBorders>
          </w:tcPr>
          <w:p>
            <w:pPr>
              <w:pStyle w:val="Style8"/>
              <w:spacing w:lineRule="auto" w:line="360" w:before="60" w:after="60"/>
              <w:ind w:hanging="0"/>
              <w:rPr>
                <w:rFonts w:ascii="宋体;SimSun" w:hAnsi="宋体;SimSun" w:eastAsia="宋体;SimSun" w:cs="宋体;SimSun"/>
                <w:b/>
                <w:b/>
                <w:bCs/>
                <w:sz w:val="21"/>
              </w:rPr>
            </w:pPr>
            <w:r>
              <w:rPr>
                <w:rFonts w:ascii="宋体;SimSun" w:hAnsi="宋体;SimSun" w:cs="宋体;SimSun" w:eastAsia="宋体;SimSun"/>
                <w:b/>
                <w:bCs/>
                <w:sz w:val="21"/>
              </w:rPr>
              <w:t>被考核部门</w:t>
            </w:r>
          </w:p>
        </w:tc>
        <w:tc>
          <w:tcPr>
            <w:tcW w:w="4320" w:type="dxa"/>
            <w:tcBorders>
              <w:top w:val="single" w:sz="4" w:space="0" w:color="000000"/>
              <w:start w:val="single" w:sz="4" w:space="0" w:color="000000"/>
              <w:bottom w:val="single" w:sz="4" w:space="0" w:color="000000"/>
              <w:end w:val="single" w:sz="4" w:space="0" w:color="000000"/>
            </w:tcBorders>
          </w:tcPr>
          <w:p>
            <w:pPr>
              <w:pStyle w:val="Style8"/>
              <w:spacing w:lineRule="auto" w:line="360" w:before="60" w:after="60"/>
              <w:ind w:hanging="0"/>
              <w:rPr>
                <w:rFonts w:ascii="宋体;SimSun" w:hAnsi="宋体;SimSun" w:eastAsia="宋体;SimSun" w:cs="宋体;SimSun"/>
                <w:b/>
                <w:b/>
                <w:bCs/>
                <w:sz w:val="21"/>
              </w:rPr>
            </w:pPr>
            <w:r>
              <w:rPr>
                <w:rFonts w:ascii="宋体;SimSun" w:hAnsi="宋体;SimSun" w:cs="宋体;SimSun" w:eastAsia="宋体;SimSun"/>
                <w:b/>
                <w:bCs/>
                <w:sz w:val="21"/>
              </w:rPr>
              <w:t>考核部门</w:t>
            </w:r>
          </w:p>
        </w:tc>
      </w:tr>
      <w:tr>
        <w:trPr/>
        <w:tc>
          <w:tcPr>
            <w:tcW w:w="2160" w:type="dxa"/>
            <w:tcBorders>
              <w:top w:val="single" w:sz="4" w:space="0" w:color="000000"/>
              <w:start w:val="single" w:sz="4" w:space="0" w:color="000000"/>
              <w:bottom w:val="single" w:sz="4" w:space="0" w:color="000000"/>
              <w:end w:val="single" w:sz="4" w:space="0" w:color="000000"/>
            </w:tcBorders>
          </w:tcPr>
          <w:p>
            <w:pPr>
              <w:pStyle w:val="Style8"/>
              <w:spacing w:lineRule="auto" w:line="360" w:before="60" w:after="60"/>
              <w:ind w:hanging="0"/>
              <w:rPr>
                <w:rFonts w:ascii="宋体;SimSun" w:hAnsi="宋体;SimSun" w:eastAsia="宋体;SimSun" w:cs="宋体;SimSun"/>
                <w:sz w:val="21"/>
              </w:rPr>
            </w:pPr>
            <w:r>
              <w:rPr>
                <w:rFonts w:ascii="宋体;SimSun" w:hAnsi="宋体;SimSun" w:cs="宋体;SimSun" w:eastAsia="宋体;SimSun"/>
                <w:sz w:val="21"/>
              </w:rPr>
              <w:t>职能部门</w:t>
            </w:r>
          </w:p>
        </w:tc>
        <w:tc>
          <w:tcPr>
            <w:tcW w:w="4320" w:type="dxa"/>
            <w:tcBorders>
              <w:top w:val="single" w:sz="4" w:space="0" w:color="000000"/>
              <w:start w:val="single" w:sz="4" w:space="0" w:color="000000"/>
              <w:bottom w:val="single" w:sz="4" w:space="0" w:color="000000"/>
              <w:end w:val="single" w:sz="4" w:space="0" w:color="000000"/>
            </w:tcBorders>
          </w:tcPr>
          <w:p>
            <w:pPr>
              <w:pStyle w:val="Style8"/>
              <w:spacing w:lineRule="auto" w:line="360" w:before="60" w:after="60"/>
              <w:ind w:hanging="0"/>
              <w:rPr>
                <w:rFonts w:ascii="宋体;SimSun" w:hAnsi="宋体;SimSun" w:eastAsia="宋体;SimSun" w:cs="宋体;SimSun"/>
                <w:sz w:val="21"/>
              </w:rPr>
            </w:pPr>
            <w:r>
              <w:rPr>
                <w:rFonts w:ascii="宋体;SimSun" w:hAnsi="宋体;SimSun" w:cs="宋体;SimSun" w:eastAsia="宋体;SimSun"/>
                <w:sz w:val="21"/>
              </w:rPr>
              <w:t>总部其余所有部门负责人（包括业务部门），分支机构负责人</w:t>
            </w:r>
          </w:p>
        </w:tc>
      </w:tr>
      <w:tr>
        <w:trPr/>
        <w:tc>
          <w:tcPr>
            <w:tcW w:w="2160" w:type="dxa"/>
            <w:tcBorders>
              <w:top w:val="single" w:sz="4" w:space="0" w:color="000000"/>
              <w:start w:val="single" w:sz="4" w:space="0" w:color="000000"/>
              <w:bottom w:val="single" w:sz="4" w:space="0" w:color="000000"/>
              <w:end w:val="single" w:sz="4" w:space="0" w:color="000000"/>
            </w:tcBorders>
          </w:tcPr>
          <w:p>
            <w:pPr>
              <w:pStyle w:val="Style8"/>
              <w:spacing w:lineRule="auto" w:line="360" w:before="60" w:after="60"/>
              <w:ind w:hanging="0"/>
              <w:rPr>
                <w:rFonts w:ascii="宋体;SimSun" w:hAnsi="宋体;SimSun" w:eastAsia="宋体;SimSun" w:cs="宋体;SimSun"/>
                <w:sz w:val="21"/>
              </w:rPr>
            </w:pPr>
            <w:r>
              <w:rPr>
                <w:rFonts w:ascii="宋体;SimSun" w:hAnsi="宋体;SimSun" w:cs="宋体;SimSun" w:eastAsia="宋体;SimSun"/>
                <w:sz w:val="21"/>
              </w:rPr>
              <w:t>研究所</w:t>
            </w:r>
          </w:p>
        </w:tc>
        <w:tc>
          <w:tcPr>
            <w:tcW w:w="4320" w:type="dxa"/>
            <w:tcBorders>
              <w:top w:val="single" w:sz="4" w:space="0" w:color="000000"/>
              <w:start w:val="single" w:sz="4" w:space="0" w:color="000000"/>
              <w:bottom w:val="single" w:sz="4" w:space="0" w:color="000000"/>
              <w:end w:val="single" w:sz="4" w:space="0" w:color="000000"/>
            </w:tcBorders>
          </w:tcPr>
          <w:p>
            <w:pPr>
              <w:pStyle w:val="Style8"/>
              <w:spacing w:lineRule="auto" w:line="360" w:before="60" w:after="60"/>
              <w:ind w:hanging="0"/>
              <w:rPr>
                <w:rFonts w:ascii="宋体;SimSun" w:hAnsi="宋体;SimSun" w:eastAsia="宋体;SimSun" w:cs="宋体;SimSun"/>
                <w:sz w:val="21"/>
              </w:rPr>
            </w:pPr>
            <w:r>
              <w:rPr>
                <w:rFonts w:ascii="宋体;SimSun" w:hAnsi="宋体;SimSun" w:cs="宋体;SimSun" w:eastAsia="宋体;SimSun"/>
                <w:sz w:val="21"/>
              </w:rPr>
              <w:t>营业部营销经理</w:t>
            </w:r>
          </w:p>
        </w:tc>
      </w:tr>
    </w:tbl>
    <w:p>
      <w:pPr>
        <w:sectPr>
          <w:footerReference w:type="default" r:id="rId10"/>
          <w:type w:val="nextPage"/>
          <w:pgSz w:w="11906" w:h="16838"/>
          <w:pgMar w:left="1800" w:right="1800" w:header="0" w:top="1440" w:footer="992" w:bottom="1440" w:gutter="0"/>
          <w:pgNumType w:fmt="decimal"/>
          <w:formProt w:val="false"/>
          <w:textDirection w:val="lrTb"/>
          <w:docGrid w:type="lines" w:linePitch="312" w:charSpace="0"/>
        </w:sectPr>
        <w:pStyle w:val="Style8"/>
        <w:spacing w:lineRule="auto" w:line="360" w:before="60" w:after="60"/>
        <w:rPr>
          <w:rFonts w:ascii="宋体;SimSun" w:hAnsi="宋体;SimSun" w:eastAsia="宋体;SimSun" w:cs="宋体;SimSun"/>
        </w:rPr>
      </w:pPr>
      <w:r>
        <w:rPr>
          <w:rFonts w:eastAsia="宋体;SimSun" w:cs="宋体;SimSun" w:ascii="宋体;SimSun" w:hAnsi="宋体;SimSun"/>
        </w:rPr>
      </w:r>
    </w:p>
    <w:p>
      <w:pPr>
        <w:pStyle w:val="Normal"/>
        <w:jc w:val="center"/>
        <w:rPr>
          <w:b/>
          <w:b/>
          <w:bCs/>
          <w:sz w:val="32"/>
        </w:rPr>
      </w:pPr>
      <w:bookmarkStart w:id="25" w:name="_表2-2-1-3__总部职能部门和研究所年度考核评分统计表"/>
      <w:bookmarkEnd w:id="25"/>
      <w:r>
        <w:rPr>
          <w:b/>
          <w:bCs/>
          <w:sz w:val="32"/>
        </w:rPr>
        <w:t>表</w:t>
      </w:r>
      <w:r>
        <w:rPr>
          <w:b/>
          <w:bCs/>
          <w:sz w:val="32"/>
        </w:rPr>
        <w:t>2-2-</w:t>
      </w:r>
      <w:r>
        <w:rPr>
          <w:b/>
          <w:bCs/>
          <w:sz w:val="32"/>
        </w:rPr>
        <w:t>1-3</w:t>
      </w:r>
      <w:r>
        <w:rPr>
          <w:b/>
          <w:bCs/>
          <w:sz w:val="32"/>
        </w:rPr>
        <w:t xml:space="preserve">  </w:t>
      </w:r>
      <w:r>
        <w:rPr>
          <w:b/>
          <w:bCs/>
          <w:sz w:val="32"/>
        </w:rPr>
        <w:t>总部职能</w:t>
      </w:r>
      <w:r>
        <w:rPr>
          <w:b/>
          <w:bCs/>
          <w:sz w:val="32"/>
        </w:rPr>
        <w:t>部门</w:t>
      </w:r>
      <w:r>
        <w:rPr>
          <w:b/>
          <w:bCs/>
          <w:sz w:val="32"/>
        </w:rPr>
        <w:t>和研究所年度</w:t>
      </w:r>
      <w:r>
        <w:rPr>
          <w:b/>
          <w:bCs/>
          <w:sz w:val="32"/>
        </w:rPr>
        <w:t>考核评分</w:t>
      </w:r>
      <w:r>
        <w:rPr>
          <w:b/>
          <w:bCs/>
          <w:sz w:val="32"/>
        </w:rPr>
        <w:t>统计</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8522" w:type="dxa"/>
        <w:jc w:val="center"/>
        <w:tblInd w:w="0" w:type="dxa"/>
        <w:tblLayout w:type="fixed"/>
        <w:tblCellMar>
          <w:top w:w="113" w:type="dxa"/>
          <w:start w:w="108" w:type="dxa"/>
          <w:bottom w:w="0" w:type="dxa"/>
          <w:end w:w="108" w:type="dxa"/>
        </w:tblCellMar>
      </w:tblPr>
      <w:tblGrid>
        <w:gridCol w:w="1235"/>
        <w:gridCol w:w="3385"/>
        <w:gridCol w:w="3872"/>
        <w:gridCol w:w="30"/>
      </w:tblGrid>
      <w:tr>
        <w:trPr>
          <w:cantSplit w:val="true"/>
        </w:trPr>
        <w:tc>
          <w:tcPr>
            <w:tcW w:w="4620" w:type="dxa"/>
            <w:gridSpan w:val="2"/>
            <w:tcBorders>
              <w:top w:val="single" w:sz="4" w:space="0" w:color="000000"/>
              <w:start w:val="single" w:sz="4" w:space="0" w:color="000000"/>
              <w:bottom w:val="single" w:sz="6" w:space="0" w:color="000000"/>
              <w:end w:val="single" w:sz="4" w:space="0" w:color="000000"/>
            </w:tcBorders>
            <w:vAlign w:val="center"/>
          </w:tcPr>
          <w:p>
            <w:pPr>
              <w:pStyle w:val="Normal"/>
              <w:jc w:val="center"/>
              <w:rPr/>
            </w:pPr>
            <w:r>
              <w:rPr/>
              <w:t>部门</w:t>
            </w:r>
          </w:p>
        </w:tc>
        <w:tc>
          <w:tcPr>
            <w:tcW w:w="3902" w:type="dxa"/>
            <w:gridSpan w:val="2"/>
            <w:tcBorders>
              <w:top w:val="single" w:sz="4" w:space="0" w:color="000000"/>
              <w:start w:val="single" w:sz="4" w:space="0" w:color="000000"/>
              <w:bottom w:val="single" w:sz="6" w:space="0" w:color="000000"/>
              <w:end w:val="single" w:sz="4" w:space="0" w:color="000000"/>
            </w:tcBorders>
            <w:tcMar>
              <w:top w:w="0" w:type="dxa"/>
            </w:tcMar>
            <w:vAlign w:val="center"/>
          </w:tcPr>
          <w:p>
            <w:pPr>
              <w:pStyle w:val="Normal"/>
              <w:snapToGrid w:val="false"/>
              <w:jc w:val="center"/>
              <w:rPr/>
            </w:pPr>
            <w:r>
              <w:rPr/>
            </w:r>
          </w:p>
        </w:tc>
      </w:tr>
      <w:tr>
        <w:trPr>
          <w:cantSplit w:val="true"/>
        </w:trPr>
        <w:tc>
          <w:tcPr>
            <w:tcW w:w="1235"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考核维度</w:t>
            </w:r>
          </w:p>
        </w:tc>
        <w:tc>
          <w:tcPr>
            <w:tcW w:w="3385"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权重</w:t>
            </w:r>
          </w:p>
        </w:tc>
        <w:tc>
          <w:tcPr>
            <w:tcW w:w="3902" w:type="dxa"/>
            <w:gridSpan w:val="2"/>
            <w:tcBorders>
              <w:top w:val="single" w:sz="6" w:space="0" w:color="000000"/>
              <w:start w:val="single" w:sz="4" w:space="0" w:color="000000"/>
              <w:bottom w:val="single" w:sz="6" w:space="0" w:color="000000"/>
              <w:end w:val="single" w:sz="4" w:space="0" w:color="000000"/>
            </w:tcBorders>
            <w:tcMar>
              <w:top w:w="0" w:type="dxa"/>
            </w:tcMar>
            <w:vAlign w:val="center"/>
          </w:tcPr>
          <w:p>
            <w:pPr>
              <w:pStyle w:val="Normal"/>
              <w:jc w:val="center"/>
              <w:rPr/>
            </w:pPr>
            <w:r>
              <w:rPr/>
              <w:t>得分</w:t>
            </w:r>
          </w:p>
        </w:tc>
      </w:tr>
      <w:tr>
        <w:trPr>
          <w:trHeight w:val="482" w:hRule="atLeast"/>
          <w:cantSplit w:val="true"/>
        </w:trPr>
        <w:tc>
          <w:tcPr>
            <w:tcW w:w="1235"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业绩</w:t>
            </w:r>
          </w:p>
        </w:tc>
        <w:tc>
          <w:tcPr>
            <w:tcW w:w="3385"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80%</w:t>
            </w:r>
          </w:p>
        </w:tc>
        <w:tc>
          <w:tcPr>
            <w:tcW w:w="3902" w:type="dxa"/>
            <w:gridSpan w:val="2"/>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snapToGrid w:val="false"/>
              <w:jc w:val="center"/>
              <w:rPr/>
            </w:pPr>
            <w:r>
              <w:rPr/>
            </w:r>
          </w:p>
        </w:tc>
      </w:tr>
      <w:tr>
        <w:trPr>
          <w:trHeight w:val="290" w:hRule="atLeast"/>
          <w:cantSplit w:val="true"/>
        </w:trPr>
        <w:tc>
          <w:tcPr>
            <w:tcW w:w="1235" w:type="dxa"/>
            <w:tcBorders>
              <w:top w:val="single" w:sz="4" w:space="0" w:color="000000"/>
              <w:start w:val="single" w:sz="4" w:space="0" w:color="000000"/>
              <w:bottom w:val="single" w:sz="4" w:space="0" w:color="000000"/>
              <w:end w:val="single" w:sz="6" w:space="0" w:color="000000"/>
            </w:tcBorders>
            <w:tcMar>
              <w:top w:w="0" w:type="dxa"/>
            </w:tcMar>
            <w:vAlign w:val="center"/>
          </w:tcPr>
          <w:p>
            <w:pPr>
              <w:pStyle w:val="Normal"/>
              <w:jc w:val="center"/>
              <w:rPr/>
            </w:pPr>
            <w:r>
              <w:rPr/>
              <w:t>周边绩效</w:t>
            </w:r>
          </w:p>
        </w:tc>
        <w:tc>
          <w:tcPr>
            <w:tcW w:w="3385"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20%</w:t>
            </w:r>
          </w:p>
        </w:tc>
        <w:tc>
          <w:tcPr>
            <w:tcW w:w="3902" w:type="dxa"/>
            <w:gridSpan w:val="2"/>
            <w:tcBorders>
              <w:top w:val="single" w:sz="6"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（各考核主体评分的平均分）</w:t>
            </w:r>
          </w:p>
        </w:tc>
      </w:tr>
      <w:tr>
        <w:trPr>
          <w:cantSplit w:val="true"/>
        </w:trPr>
        <w:tc>
          <w:tcPr>
            <w:tcW w:w="462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u w:val="single"/>
              </w:rPr>
              <w:t>部门年度考核总分</w:t>
            </w:r>
            <w:r>
              <w:rPr/>
              <w:t>（加权值求和）</w:t>
            </w:r>
          </w:p>
        </w:tc>
        <w:tc>
          <w:tcPr>
            <w:tcW w:w="3872"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snapToGrid w:val="false"/>
              <w:rPr/>
            </w:pPr>
            <w:r>
              <w:rPr/>
            </w:r>
          </w:p>
        </w:tc>
        <w:tc>
          <w:tcPr>
            <w:tcW w:w="30" w:type="dxa"/>
            <w:tcBorders/>
            <w:tcMar>
              <w:top w:w="0" w:type="dxa"/>
              <w:start w:w="0" w:type="dxa"/>
              <w:end w:w="0" w:type="dxa"/>
            </w:tcMar>
          </w:tcPr>
          <w:p>
            <w:pPr>
              <w:pStyle w:val="Normal"/>
              <w:snapToGrid w:val="false"/>
              <w:rPr/>
            </w:pPr>
            <w:r>
              <w:rPr/>
            </w:r>
          </w:p>
        </w:tc>
      </w:tr>
      <w:tr>
        <w:trPr>
          <w:cantSplit w:val="true"/>
        </w:trPr>
        <w:tc>
          <w:tcPr>
            <w:tcW w:w="84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t>审核</w:t>
            </w:r>
            <w:r>
              <w:rPr/>
              <w:t>：</w:t>
            </w:r>
            <w:r>
              <w:rPr>
                <w:rFonts w:eastAsia="Times New Roman"/>
                <w:u w:val="single"/>
              </w:rPr>
              <w:t xml:space="preserve">           </w:t>
            </w:r>
            <w:r>
              <w:rPr>
                <w:rFonts w:eastAsia="Times New Roman"/>
              </w:rPr>
              <w:t xml:space="preserve">   </w:t>
            </w:r>
            <w:r>
              <w:rPr/>
              <w:t>填表</w:t>
            </w:r>
            <w:r>
              <w:rPr/>
              <w:t>：</w:t>
            </w:r>
            <w:r>
              <w:rPr>
                <w:rFonts w:eastAsia="Times New Roman"/>
                <w:u w:val="single"/>
              </w:rPr>
              <w:t xml:space="preserve">             </w:t>
            </w:r>
            <w:r>
              <w:rPr>
                <w:rFonts w:eastAsia="Times New Roman"/>
              </w:rPr>
              <w:t xml:space="preserve">  </w:t>
            </w:r>
            <w:r>
              <w:rPr/>
              <w:t>日期：</w:t>
            </w:r>
            <w:r>
              <w:rPr>
                <w:rFonts w:eastAsia="Times New Roman"/>
                <w:u w:val="single"/>
              </w:rPr>
              <w:t xml:space="preserve">       </w:t>
            </w:r>
          </w:p>
        </w:tc>
        <w:tc>
          <w:tcPr>
            <w:tcW w:w="30" w:type="dxa"/>
            <w:tcBorders/>
            <w:tcMar>
              <w:top w:w="0" w:type="dxa"/>
              <w:start w:w="0" w:type="dxa"/>
              <w:end w:w="0" w:type="dxa"/>
            </w:tcMar>
          </w:tcPr>
          <w:p>
            <w:pPr>
              <w:pStyle w:val="Normal"/>
              <w:snapToGrid w:val="false"/>
              <w:rPr>
                <w:u w:val="single"/>
              </w:rPr>
            </w:pPr>
            <w:r>
              <w:rPr>
                <w:u w:val="single"/>
              </w:rPr>
            </w:r>
          </w:p>
        </w:tc>
      </w:tr>
    </w:tbl>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sectPr>
          <w:footerReference w:type="default" r:id="rId11"/>
          <w:type w:val="nextPage"/>
          <w:pgSz w:w="11906" w:h="16838"/>
          <w:pgMar w:left="1800" w:right="1800" w:header="0" w:top="1440" w:footer="992" w:bottom="1440" w:gutter="0"/>
          <w:pgNumType w:fmt="decimal"/>
          <w:formProt w:val="false"/>
          <w:textDirection w:val="lrTb"/>
          <w:docGrid w:type="lines" w:linePitch="312" w:charSpace="0"/>
        </w:sectPr>
        <w:pStyle w:val="Normal"/>
        <w:rPr/>
      </w:pPr>
      <w:r>
        <w:rPr/>
      </w:r>
    </w:p>
    <w:p>
      <w:pPr>
        <w:pStyle w:val="Heading3"/>
        <w:rPr>
          <w:sz w:val="24"/>
        </w:rPr>
      </w:pPr>
      <w:bookmarkStart w:id="26" w:name="__RefHeading___Toc61085825"/>
      <w:r>
        <w:rPr>
          <w:sz w:val="24"/>
        </w:rPr>
        <w:t>第二节</w:t>
      </w:r>
      <w:r>
        <w:rPr>
          <w:rFonts w:eastAsia="Times New Roman"/>
          <w:sz w:val="24"/>
        </w:rPr>
        <w:t xml:space="preserve">  </w:t>
      </w:r>
      <w:r>
        <w:rPr>
          <w:sz w:val="24"/>
        </w:rPr>
        <w:t>职能部门和研究所负责人考核</w:t>
      </w:r>
      <w:bookmarkEnd w:id="26"/>
      <w:r>
        <w:rPr>
          <w:rFonts w:eastAsia="Times New Roman"/>
          <w:sz w:val="24"/>
        </w:rPr>
        <w:t xml:space="preserve"> </w:t>
      </w:r>
    </w:p>
    <w:p>
      <w:pPr>
        <w:pStyle w:val="Normal"/>
        <w:tabs>
          <w:tab w:val="clear" w:pos="420"/>
          <w:tab w:val="left" w:pos="1876" w:leader="none"/>
        </w:tabs>
        <w:spacing w:lineRule="exact" w:line="400" w:before="50" w:after="50"/>
        <w:ind w:firstLine="480"/>
        <w:rPr>
          <w:sz w:val="24"/>
        </w:rPr>
      </w:pPr>
      <w:r>
        <w:rPr>
          <w:sz w:val="24"/>
        </w:rPr>
        <w:t>考核范围包括</w:t>
      </w:r>
      <w:r>
        <w:rPr>
          <w:sz w:val="24"/>
        </w:rPr>
        <w:t>：财务清算部、人力资源部、综合管理部、信息技术部、市场营销部、法律事务部、稽核部和金融及产业研究所的负责人。考核分为季度考核和年度考核。</w:t>
      </w:r>
      <w:r>
        <w:rPr>
          <w:color w:val="FF0000"/>
          <w:sz w:val="24"/>
        </w:rPr>
        <w:t>如果总监同时兼任部门负责人则不单独进行部门负责人考核，而是应用总监的考核结果。</w:t>
      </w:r>
    </w:p>
    <w:p>
      <w:pPr>
        <w:pStyle w:val="Style8"/>
        <w:numPr>
          <w:ilvl w:val="0"/>
          <w:numId w:val="43"/>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季度考核</w:t>
      </w:r>
    </w:p>
    <w:p>
      <w:pPr>
        <w:pStyle w:val="Normal"/>
        <w:tabs>
          <w:tab w:val="clear" w:pos="420"/>
          <w:tab w:val="left" w:pos="1876" w:leader="none"/>
        </w:tabs>
        <w:spacing w:lineRule="exact" w:line="400" w:before="50" w:after="50"/>
        <w:ind w:firstLine="480"/>
        <w:rPr>
          <w:sz w:val="24"/>
        </w:rPr>
      </w:pPr>
      <w:r>
        <w:rPr>
          <w:sz w:val="24"/>
        </w:rPr>
        <w:t>职能部门和研究所负责人的个人季度考核结果直接引用所在部门的季度考核的结果。</w:t>
      </w:r>
    </w:p>
    <w:p>
      <w:pPr>
        <w:pStyle w:val="Normal"/>
        <w:tabs>
          <w:tab w:val="clear" w:pos="420"/>
          <w:tab w:val="left" w:pos="1876" w:leader="none"/>
        </w:tabs>
        <w:spacing w:lineRule="exact" w:line="400" w:before="50" w:after="50"/>
        <w:ind w:firstLine="480"/>
        <w:rPr>
          <w:sz w:val="24"/>
        </w:rPr>
      </w:pPr>
      <w:r>
        <w:rPr>
          <w:sz w:val="24"/>
        </w:rPr>
        <w:t>有关职能部门和研究所部门考核的相关内容参见本章第一节。</w:t>
      </w:r>
    </w:p>
    <w:p>
      <w:pPr>
        <w:pStyle w:val="Normal"/>
        <w:tabs>
          <w:tab w:val="clear" w:pos="420"/>
          <w:tab w:val="left" w:pos="1876" w:leader="none"/>
        </w:tabs>
        <w:spacing w:lineRule="exact" w:line="400" w:before="50" w:after="50"/>
        <w:ind w:firstLine="480"/>
        <w:rPr/>
      </w:pPr>
      <w:r>
        <w:rPr>
          <w:sz w:val="24"/>
        </w:rPr>
        <w:t>职能部门和研究所部门负责人的季度考核结果是计算部门负责人的</w:t>
      </w:r>
      <w:r>
        <w:rPr>
          <w:sz w:val="24"/>
          <w:u w:val="single"/>
        </w:rPr>
        <w:t>季度绩效工资</w:t>
      </w:r>
      <w:r>
        <w:rPr>
          <w:sz w:val="24"/>
        </w:rPr>
        <w:t>重要依据。</w:t>
      </w:r>
    </w:p>
    <w:p>
      <w:pPr>
        <w:pStyle w:val="Style8"/>
        <w:numPr>
          <w:ilvl w:val="0"/>
          <w:numId w:val="43"/>
        </w:numPr>
        <w:tabs>
          <w:tab w:val="clear" w:pos="420"/>
          <w:tab w:val="left" w:pos="900" w:leader="none"/>
        </w:tabs>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年度考核</w:t>
      </w:r>
    </w:p>
    <w:p>
      <w:pPr>
        <w:pStyle w:val="Style8"/>
        <w:numPr>
          <w:ilvl w:val="0"/>
          <w:numId w:val="5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tabs>
          <w:tab w:val="clear" w:pos="420"/>
          <w:tab w:val="left" w:pos="-180" w:leader="none"/>
        </w:tabs>
        <w:spacing w:lineRule="auto" w:line="360" w:before="60" w:after="60"/>
        <w:rPr/>
      </w:pPr>
      <w:r>
        <w:rPr>
          <w:rFonts w:ascii="宋体;SimSun" w:hAnsi="宋体;SimSun" w:cs="宋体;SimSun" w:eastAsia="宋体;SimSun"/>
          <w:u w:val="single"/>
        </w:rPr>
        <w:t>部门年度考核</w:t>
      </w:r>
      <w:r>
        <w:rPr>
          <w:rFonts w:ascii="宋体;SimSun" w:hAnsi="宋体;SimSun" w:cs="宋体;SimSun" w:eastAsia="宋体;SimSun"/>
        </w:rPr>
        <w:t>与</w:t>
      </w:r>
      <w:r>
        <w:rPr>
          <w:rFonts w:ascii="宋体;SimSun" w:hAnsi="宋体;SimSun" w:cs="宋体;SimSun" w:eastAsia="宋体;SimSun"/>
          <w:u w:val="single"/>
        </w:rPr>
        <w:t>个人能力考核</w:t>
      </w:r>
      <w:r>
        <w:rPr>
          <w:rFonts w:ascii="宋体;SimSun" w:hAnsi="宋体;SimSun" w:cs="宋体;SimSun" w:eastAsia="宋体;SimSun"/>
        </w:rPr>
        <w:t>。</w:t>
      </w:r>
    </w:p>
    <w:p>
      <w:pPr>
        <w:pStyle w:val="Style8"/>
        <w:tabs>
          <w:tab w:val="clear" w:pos="420"/>
          <w:tab w:val="left" w:pos="-180" w:leader="none"/>
        </w:tabs>
        <w:spacing w:lineRule="auto" w:line="360" w:before="60" w:after="60"/>
        <w:rPr/>
      </w:pPr>
      <w:r>
        <w:rPr>
          <w:rFonts w:ascii="宋体;SimSun" w:hAnsi="宋体;SimSun" w:cs="宋体;SimSun" w:eastAsia="宋体;SimSun"/>
        </w:rPr>
        <w:t>在年度考核总分中，</w:t>
      </w:r>
      <w:r>
        <w:rPr>
          <w:rFonts w:ascii="宋体;SimSun" w:hAnsi="宋体;SimSun" w:cs="宋体;SimSun" w:eastAsia="宋体;SimSun"/>
          <w:u w:val="single"/>
        </w:rPr>
        <w:t>部门年度考核分值</w:t>
      </w:r>
      <w:r>
        <w:rPr>
          <w:rFonts w:ascii="宋体;SimSun" w:hAnsi="宋体;SimSun" w:cs="宋体;SimSun" w:eastAsia="宋体;SimSun"/>
        </w:rPr>
        <w:t>占</w:t>
      </w:r>
      <w:r>
        <w:rPr>
          <w:rFonts w:eastAsia="宋体;SimSun" w:cs="宋体;SimSun" w:ascii="宋体;SimSun" w:hAnsi="宋体;SimSun"/>
        </w:rPr>
        <w:t>90%</w:t>
      </w:r>
      <w:r>
        <w:rPr>
          <w:rFonts w:ascii="宋体;SimSun" w:hAnsi="宋体;SimSun" w:cs="宋体;SimSun" w:eastAsia="宋体;SimSun"/>
        </w:rPr>
        <w:t>的权重，个人</w:t>
      </w:r>
      <w:r>
        <w:rPr>
          <w:rFonts w:ascii="宋体;SimSun" w:hAnsi="宋体;SimSun" w:cs="宋体;SimSun" w:eastAsia="宋体;SimSun"/>
          <w:u w:val="single"/>
        </w:rPr>
        <w:t>能力考核</w:t>
      </w:r>
      <w:r>
        <w:rPr>
          <w:rFonts w:ascii="宋体;SimSun" w:hAnsi="宋体;SimSun" w:cs="宋体;SimSun" w:eastAsia="宋体;SimSun"/>
        </w:rPr>
        <w:t>占</w:t>
      </w:r>
      <w:r>
        <w:rPr>
          <w:rFonts w:eastAsia="宋体;SimSun" w:cs="宋体;SimSun" w:ascii="宋体;SimSun" w:hAnsi="宋体;SimSun"/>
        </w:rPr>
        <w:t>10%</w:t>
      </w:r>
      <w:r>
        <w:rPr>
          <w:rFonts w:ascii="宋体;SimSun" w:hAnsi="宋体;SimSun" w:cs="宋体;SimSun" w:eastAsia="宋体;SimSun"/>
        </w:rPr>
        <w:t>的权重。</w:t>
      </w:r>
    </w:p>
    <w:p>
      <w:pPr>
        <w:pStyle w:val="Style8"/>
        <w:tabs>
          <w:tab w:val="clear" w:pos="420"/>
          <w:tab w:val="left" w:pos="-180" w:leader="none"/>
        </w:tabs>
        <w:spacing w:lineRule="auto" w:line="360" w:before="60" w:after="60"/>
        <w:rPr/>
      </w:pPr>
      <w:r>
        <w:rPr>
          <w:rFonts w:ascii="宋体;SimSun" w:hAnsi="宋体;SimSun" w:cs="宋体;SimSun" w:eastAsia="宋体;SimSun"/>
          <w:u w:val="single"/>
        </w:rPr>
        <w:t>部门年度考核</w:t>
      </w:r>
      <w:r>
        <w:rPr>
          <w:rFonts w:ascii="宋体;SimSun" w:hAnsi="宋体;SimSun" w:cs="宋体;SimSun" w:eastAsia="宋体;SimSun"/>
        </w:rPr>
        <w:t>参见本章第一节中相关内容。</w:t>
      </w:r>
    </w:p>
    <w:p>
      <w:pPr>
        <w:pStyle w:val="Style8"/>
        <w:spacing w:lineRule="auto" w:line="360" w:before="60" w:after="60"/>
        <w:ind w:firstLine="480"/>
        <w:rPr/>
      </w:pPr>
      <w:r>
        <w:rPr>
          <w:rFonts w:ascii="宋体;SimSun" w:hAnsi="宋体;SimSun" w:cs="宋体;SimSun" w:eastAsia="宋体;SimSun"/>
          <w:u w:val="single"/>
        </w:rPr>
        <w:t>能力</w:t>
      </w:r>
      <w:r>
        <w:rPr>
          <w:rFonts w:ascii="宋体;SimSun" w:hAnsi="宋体;SimSun" w:cs="宋体;SimSun" w:eastAsia="宋体;SimSun"/>
        </w:rPr>
        <w:t>考核，由上级根据被考核人员日常工作情况评分（参见</w:t>
      </w:r>
      <w:hyperlink w:anchor="_表2-2-2-1__职能部门负责人年度能力考核评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2-2-2-1  </w:t>
        </w:r>
        <w:r>
          <w:rPr>
            <w:rStyle w:val="InternetLink"/>
            <w:rFonts w:ascii="宋体;SimSun" w:hAnsi="宋体;SimSun" w:cs="宋体;SimSun" w:eastAsia="宋体;SimSun"/>
          </w:rPr>
          <w:t>职能部门负责人年度能力考核评分表</w:t>
        </w:r>
      </w:hyperlink>
      <w:r>
        <w:rPr>
          <w:rFonts w:ascii="宋体;SimSun" w:hAnsi="宋体;SimSun" w:cs="宋体;SimSun" w:eastAsia="宋体;SimSun"/>
        </w:rPr>
        <w:t>，和</w:t>
      </w:r>
      <w:hyperlink w:anchor="_表2-2-2-2__研究所负责人年度能力考核评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2-2-2-2  </w:t>
        </w:r>
        <w:r>
          <w:rPr>
            <w:rStyle w:val="InternetLink"/>
            <w:rFonts w:ascii="宋体;SimSun" w:hAnsi="宋体;SimSun" w:cs="宋体;SimSun" w:eastAsia="宋体;SimSun"/>
          </w:rPr>
          <w:t>研究所负责人年度能力考核评分表</w:t>
        </w:r>
      </w:hyperlink>
      <w:r>
        <w:rPr>
          <w:rFonts w:ascii="宋体;SimSun" w:hAnsi="宋体;SimSun" w:cs="宋体;SimSun" w:eastAsia="宋体;SimSun"/>
        </w:rPr>
        <w:t>）</w:t>
      </w:r>
      <w:r>
        <w:rPr>
          <w:rFonts w:ascii="宋体;SimSun" w:hAnsi="宋体;SimSun" w:cs="宋体;SimSun" w:eastAsia="宋体;SimSun"/>
        </w:rPr>
        <w:t>。</w:t>
      </w:r>
    </w:p>
    <w:p>
      <w:pPr>
        <w:pStyle w:val="Style8"/>
        <w:numPr>
          <w:ilvl w:val="0"/>
          <w:numId w:val="5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人力资源部负责将</w:t>
      </w:r>
      <w:r>
        <w:rPr>
          <w:rFonts w:ascii="宋体;SimSun" w:hAnsi="宋体;SimSun" w:cs="宋体;SimSun" w:eastAsia="宋体;SimSun"/>
          <w:u w:val="single"/>
        </w:rPr>
        <w:t>部门年度业绩分值</w:t>
      </w:r>
      <w:r>
        <w:rPr>
          <w:rFonts w:ascii="宋体;SimSun" w:hAnsi="宋体;SimSun" w:cs="宋体;SimSun" w:eastAsia="宋体;SimSun"/>
        </w:rPr>
        <w:t>（参见第一节相关内容）和</w:t>
      </w:r>
      <w:r>
        <w:rPr>
          <w:rFonts w:ascii="宋体;SimSun" w:hAnsi="宋体;SimSun" w:cs="宋体;SimSun" w:eastAsia="宋体;SimSun"/>
          <w:u w:val="single"/>
        </w:rPr>
        <w:t>能力考核</w:t>
      </w:r>
      <w:r>
        <w:rPr>
          <w:rFonts w:ascii="宋体;SimSun" w:hAnsi="宋体;SimSun" w:cs="宋体;SimSun" w:eastAsia="宋体;SimSun"/>
        </w:rPr>
        <w:t>结果汇总、计算得出</w:t>
      </w:r>
      <w:r>
        <w:rPr>
          <w:rFonts w:eastAsia="宋体;SimSun"/>
          <w:u w:val="single"/>
        </w:rPr>
        <w:t>负责人年度考核总分</w:t>
      </w:r>
      <w:r>
        <w:rPr>
          <w:rFonts w:ascii="宋体;SimSun" w:hAnsi="宋体;SimSun" w:cs="宋体;SimSun" w:eastAsia="宋体;SimSun"/>
        </w:rPr>
        <w:t>。（参见</w:t>
      </w:r>
      <w:hyperlink w:anchor="_表2-2-2-3__职能部门和研究所负责人年度考核总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2-2-2-3  </w:t>
        </w:r>
        <w:r>
          <w:rPr>
            <w:rStyle w:val="InternetLink"/>
            <w:rFonts w:ascii="宋体;SimSun" w:hAnsi="宋体;SimSun" w:cs="宋体;SimSun" w:eastAsia="宋体;SimSun"/>
          </w:rPr>
          <w:t>职能部门和研究所负责人年度考核总分表</w:t>
        </w:r>
      </w:hyperlink>
      <w:r>
        <w:rPr>
          <w:rFonts w:ascii="宋体;SimSun" w:hAnsi="宋体;SimSun" w:cs="宋体;SimSun" w:eastAsia="宋体;SimSun"/>
        </w:rPr>
        <w:t>）。</w:t>
      </w:r>
    </w:p>
    <w:p>
      <w:pPr>
        <w:pStyle w:val="Style8"/>
        <w:spacing w:lineRule="auto" w:line="360" w:before="60" w:after="60"/>
        <w:ind w:firstLine="480"/>
        <w:rPr/>
      </w:pPr>
      <w:r>
        <w:rPr>
          <w:rFonts w:eastAsia="宋体;SimSun"/>
          <w:u w:val="single"/>
        </w:rPr>
        <w:t>部门负责人年度考核总分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得到部门负责人</w:t>
      </w:r>
      <w:r>
        <w:rPr>
          <w:rFonts w:ascii="宋体;SimSun" w:hAnsi="宋体;SimSun" w:cs="宋体;SimSun" w:eastAsia="宋体;SimSun"/>
          <w:u w:val="single"/>
        </w:rPr>
        <w:t>个人年度考核系数</w:t>
      </w:r>
      <w:r>
        <w:rPr>
          <w:rFonts w:ascii="宋体;SimSun" w:hAnsi="宋体;SimSun" w:cs="宋体;SimSun" w:eastAsia="宋体;SimSun"/>
        </w:rPr>
        <w:t>。</w:t>
      </w:r>
    </w:p>
    <w:p>
      <w:pPr>
        <w:pStyle w:val="Style8"/>
        <w:numPr>
          <w:ilvl w:val="0"/>
          <w:numId w:val="43"/>
        </w:numPr>
        <w:spacing w:lineRule="auto" w:line="360" w:before="60" w:after="60"/>
        <w:rPr>
          <w:rFonts w:ascii="宋体;SimSun" w:hAnsi="宋体;SimSun" w:eastAsia="宋体;SimSun" w:cs="宋体;SimSun"/>
          <w:b/>
          <w:b/>
          <w:bCs/>
          <w:color w:val="000000"/>
        </w:rPr>
      </w:pPr>
      <w:r>
        <w:rPr>
          <w:rFonts w:eastAsia="宋体;SimSun" w:cs="宋体;SimSun" w:ascii="宋体;SimSun" w:hAnsi="宋体;SimSun"/>
          <w:b/>
          <w:bCs/>
          <w:color w:val="000000"/>
        </w:rPr>
        <w:t xml:space="preserve"> </w:t>
      </w:r>
      <w:r>
        <w:rPr>
          <w:rFonts w:ascii="宋体;SimSun" w:hAnsi="宋体;SimSun" w:cs="宋体;SimSun" w:eastAsia="宋体;SimSun"/>
          <w:b/>
          <w:bCs/>
          <w:color w:val="000000"/>
        </w:rPr>
        <w:t>年度考核结果的用途</w:t>
      </w:r>
    </w:p>
    <w:p>
      <w:pPr>
        <w:pStyle w:val="Style8"/>
        <w:tabs>
          <w:tab w:val="clear" w:pos="420"/>
          <w:tab w:val="left" w:pos="-180" w:leader="none"/>
        </w:tabs>
        <w:spacing w:lineRule="auto" w:line="360" w:before="60" w:after="60"/>
        <w:rPr>
          <w:rFonts w:ascii="宋体;SimSun" w:hAnsi="宋体;SimSun" w:eastAsia="宋体;SimSun" w:cs="宋体;SimSun"/>
        </w:rPr>
      </w:pPr>
      <w:r>
        <w:rPr>
          <w:rFonts w:ascii="宋体;SimSun" w:hAnsi="宋体;SimSun" w:cs="宋体;SimSun" w:eastAsia="宋体;SimSun"/>
        </w:rPr>
        <w:t>个人年度考核系数影响部门负责人年终奖金，同时作为职务</w:t>
      </w:r>
      <w:r>
        <w:rPr>
          <w:rFonts w:eastAsia="宋体;SimSun" w:cs="宋体;SimSun" w:ascii="宋体;SimSun" w:hAnsi="宋体;SimSun"/>
        </w:rPr>
        <w:t>/</w:t>
      </w:r>
      <w:r>
        <w:rPr>
          <w:rFonts w:ascii="宋体;SimSun" w:hAnsi="宋体;SimSun" w:cs="宋体;SimSun" w:eastAsia="宋体;SimSun"/>
        </w:rPr>
        <w:t>级别升降、薪档等级升降和培训等工作的重要依据。</w:t>
      </w:r>
    </w:p>
    <w:p>
      <w:pPr>
        <w:pStyle w:val="Normal"/>
        <w:jc w:val="center"/>
        <w:rPr/>
      </w:pPr>
      <w:bookmarkStart w:id="27" w:name="_表2-2-2-1__职能部门负责人年度能力考核评分表"/>
      <w:bookmarkEnd w:id="27"/>
      <w:r>
        <w:rPr>
          <w:b/>
          <w:bCs/>
          <w:sz w:val="32"/>
        </w:rPr>
        <w:t>表</w:t>
      </w:r>
      <w:r>
        <w:rPr>
          <w:b/>
          <w:bCs/>
          <w:sz w:val="32"/>
        </w:rPr>
        <w:t>2-</w:t>
      </w:r>
      <w:r>
        <w:rPr>
          <w:b/>
          <w:bCs/>
          <w:sz w:val="32"/>
        </w:rPr>
        <w:t>2-2</w:t>
      </w:r>
      <w:r>
        <w:rPr>
          <w:b/>
          <w:bCs/>
          <w:sz w:val="32"/>
        </w:rPr>
        <w:t>-</w:t>
      </w:r>
      <w:r>
        <w:rPr>
          <w:b/>
          <w:bCs/>
          <w:sz w:val="32"/>
        </w:rPr>
        <w:t>1</w:t>
      </w:r>
      <w:r>
        <w:rPr>
          <w:b/>
          <w:bCs/>
          <w:sz w:val="32"/>
        </w:rPr>
        <w:t xml:space="preserve">  </w:t>
      </w:r>
      <w:r>
        <w:rPr>
          <w:b/>
          <w:bCs/>
          <w:sz w:val="32"/>
        </w:rPr>
        <w:t>职能部门负责人</w:t>
      </w:r>
      <w:r>
        <w:rPr>
          <w:b/>
          <w:bCs/>
          <w:sz w:val="32"/>
        </w:rPr>
        <w:t>年度</w:t>
      </w:r>
      <w:r>
        <w:rPr>
          <w:b/>
          <w:bCs/>
          <w:sz w:val="32"/>
        </w:rPr>
        <w:t>能力</w:t>
      </w:r>
      <w:r>
        <w:rPr>
          <w:b/>
          <w:bCs/>
          <w:sz w:val="32"/>
        </w:rPr>
        <w:t>考核评分表</w:t>
      </w:r>
    </w:p>
    <w:p>
      <w:pPr>
        <w:pStyle w:val="Normal"/>
        <w:spacing w:lineRule="auto" w:line="360"/>
        <w:jc w:val="center"/>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t>至</w:t>
      </w:r>
      <w:r>
        <w:rPr>
          <w:rFonts w:eastAsia="Times New Roman"/>
        </w:rPr>
        <w:t xml:space="preserve">    </w:t>
      </w:r>
      <w:r>
        <w:rPr/>
        <w:t>年</w:t>
      </w:r>
      <w:r>
        <w:rPr>
          <w:rFonts w:eastAsia="Times New Roman"/>
        </w:rPr>
        <w:t xml:space="preserve">   </w:t>
      </w:r>
      <w:r>
        <w:rPr/>
        <w:t>月</w:t>
      </w:r>
    </w:p>
    <w:tbl>
      <w:tblPr>
        <w:tblW w:w="7695" w:type="dxa"/>
        <w:jc w:val="center"/>
        <w:tblInd w:w="0" w:type="dxa"/>
        <w:tblLayout w:type="fixed"/>
        <w:tblCellMar>
          <w:top w:w="113" w:type="dxa"/>
          <w:start w:w="108" w:type="dxa"/>
          <w:bottom w:w="0" w:type="dxa"/>
          <w:end w:w="108" w:type="dxa"/>
        </w:tblCellMar>
      </w:tblPr>
      <w:tblGrid>
        <w:gridCol w:w="1239"/>
        <w:gridCol w:w="1905"/>
        <w:gridCol w:w="720"/>
        <w:gridCol w:w="2052"/>
        <w:gridCol w:w="6"/>
        <w:gridCol w:w="1773"/>
      </w:tblGrid>
      <w:tr>
        <w:trPr>
          <w:trHeight w:val="174" w:hRule="atLeast"/>
          <w:cantSplit w:val="true"/>
        </w:trPr>
        <w:tc>
          <w:tcPr>
            <w:tcW w:w="1239" w:type="dxa"/>
            <w:tcBorders>
              <w:top w:val="single" w:sz="12"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被考核人</w:t>
            </w:r>
          </w:p>
        </w:tc>
        <w:tc>
          <w:tcPr>
            <w:tcW w:w="1905"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pPr>
            <w:r>
              <w:rPr/>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spacing w:lineRule="atLeast" w:line="240"/>
              <w:jc w:val="center"/>
              <w:rPr/>
            </w:pPr>
            <w:r>
              <w:rPr/>
              <w:t>岗位</w:t>
            </w:r>
          </w:p>
        </w:tc>
        <w:tc>
          <w:tcPr>
            <w:tcW w:w="3831" w:type="dxa"/>
            <w:gridSpan w:val="3"/>
            <w:tcBorders>
              <w:top w:val="single" w:sz="12"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4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序号</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pPr>
            <w:r>
              <w:rPr/>
              <w:t>指标</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权重</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pacing w:lineRule="atLeast" w:line="240"/>
              <w:jc w:val="center"/>
              <w:rPr/>
            </w:pPr>
            <w:r>
              <w:rPr/>
              <w:t>考核情况</w:t>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pacing w:lineRule="atLeast" w:line="240"/>
              <w:jc w:val="center"/>
              <w:rPr/>
            </w:pPr>
            <w:r>
              <w:rPr/>
              <w:t>评分（百分制）</w:t>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1</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人际交往能力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jc w:val="center"/>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10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2</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影响力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12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3</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领导能力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20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4</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沟通能力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25"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5</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判断</w:t>
            </w:r>
            <w:r>
              <w:rPr/>
              <w:t>和决策能力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20%</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6</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计划和执行能力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20%</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7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7</w:t>
            </w:r>
          </w:p>
        </w:tc>
        <w:tc>
          <w:tcPr>
            <w:tcW w:w="1905" w:type="dxa"/>
            <w:tcBorders>
              <w:top w:val="single" w:sz="6" w:space="0" w:color="000000"/>
              <w:start w:val="single" w:sz="6" w:space="0" w:color="000000"/>
              <w:bottom w:val="single" w:sz="4" w:space="0" w:color="000000"/>
              <w:end w:val="single" w:sz="6" w:space="0" w:color="000000"/>
            </w:tcBorders>
            <w:vAlign w:val="center"/>
          </w:tcPr>
          <w:p>
            <w:pPr>
              <w:pStyle w:val="Normal"/>
              <w:spacing w:lineRule="atLeast" w:line="240"/>
              <w:rPr/>
            </w:pPr>
            <w:r>
              <w:rPr/>
              <w:t>知识</w:t>
            </w:r>
            <w:r>
              <w:rPr/>
              <w:t>技能</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spacing w:lineRule="atLeast" w:line="240"/>
              <w:jc w:val="center"/>
              <w:rPr/>
            </w:pPr>
            <w:r>
              <w:rPr/>
              <w:t>10%</w:t>
            </w:r>
          </w:p>
        </w:tc>
        <w:tc>
          <w:tcPr>
            <w:tcW w:w="2052" w:type="dxa"/>
            <w:tcBorders>
              <w:top w:val="single" w:sz="6" w:space="0" w:color="000000"/>
              <w:start w:val="single" w:sz="4" w:space="0" w:color="000000"/>
              <w:bottom w:val="single" w:sz="4"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4" w:space="0" w:color="000000"/>
              <w:end w:val="single" w:sz="12" w:space="0" w:color="000000"/>
            </w:tcBorders>
            <w:vAlign w:val="center"/>
          </w:tcPr>
          <w:p>
            <w:pPr>
              <w:pStyle w:val="Normal"/>
              <w:snapToGrid w:val="false"/>
              <w:spacing w:lineRule="atLeast" w:line="240"/>
              <w:jc w:val="center"/>
              <w:rPr/>
            </w:pPr>
            <w:r>
              <w:rPr/>
            </w:r>
          </w:p>
        </w:tc>
      </w:tr>
      <w:tr>
        <w:trPr>
          <w:trHeight w:val="113" w:hRule="atLeast"/>
          <w:cantSplit w:val="true"/>
        </w:trPr>
        <w:tc>
          <w:tcPr>
            <w:tcW w:w="5922" w:type="dxa"/>
            <w:gridSpan w:val="5"/>
            <w:tcBorders>
              <w:top w:val="single" w:sz="6" w:space="0" w:color="000000"/>
              <w:start w:val="single" w:sz="12" w:space="0" w:color="000000"/>
              <w:bottom w:val="single" w:sz="6" w:space="0" w:color="000000"/>
              <w:end w:val="single" w:sz="4" w:space="0" w:color="000000"/>
            </w:tcBorders>
            <w:vAlign w:val="center"/>
          </w:tcPr>
          <w:p>
            <w:pPr>
              <w:pStyle w:val="Normal"/>
              <w:spacing w:lineRule="atLeast" w:line="240"/>
              <w:jc w:val="center"/>
              <w:rPr>
                <w:rFonts w:ascii="宋体;SimSun" w:hAnsi="宋体;SimSun" w:cs="宋体;SimSun"/>
                <w:u w:val="single"/>
              </w:rPr>
            </w:pPr>
            <w:r>
              <w:rPr>
                <w:rFonts w:ascii="宋体;SimSun" w:hAnsi="宋体;SimSun" w:cs="宋体;SimSun"/>
                <w:u w:val="single"/>
              </w:rPr>
              <w:t>能力考核分值</w:t>
            </w:r>
          </w:p>
        </w:tc>
        <w:tc>
          <w:tcPr>
            <w:tcW w:w="1773" w:type="dxa"/>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snapToGrid w:val="false"/>
              <w:spacing w:lineRule="atLeast" w:line="240"/>
              <w:jc w:val="center"/>
              <w:rPr/>
            </w:pPr>
            <w:r>
              <w:rPr/>
            </w:r>
          </w:p>
        </w:tc>
      </w:tr>
      <w:tr>
        <w:trPr>
          <w:trHeight w:val="132" w:hRule="atLeast"/>
          <w:cantSplit w:val="true"/>
        </w:trPr>
        <w:tc>
          <w:tcPr>
            <w:tcW w:w="1239" w:type="dxa"/>
            <w:tcBorders>
              <w:top w:val="single" w:sz="6" w:space="0" w:color="000000"/>
              <w:start w:val="single" w:sz="12" w:space="0" w:color="000000"/>
              <w:bottom w:val="single" w:sz="6" w:space="0" w:color="000000"/>
              <w:end w:val="single" w:sz="4" w:space="0" w:color="000000"/>
            </w:tcBorders>
            <w:vAlign w:val="center"/>
          </w:tcPr>
          <w:p>
            <w:pPr>
              <w:pStyle w:val="Normal"/>
              <w:spacing w:lineRule="atLeast" w:line="240"/>
              <w:jc w:val="center"/>
              <w:rPr/>
            </w:pPr>
            <w:r>
              <w:rPr/>
              <w:t>签字</w:t>
            </w:r>
          </w:p>
        </w:tc>
        <w:tc>
          <w:tcPr>
            <w:tcW w:w="6456" w:type="dxa"/>
            <w:gridSpan w:val="5"/>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spacing w:lineRule="atLeast" w:line="240"/>
              <w:jc w:val="center"/>
              <w:rPr/>
            </w:pPr>
            <w:r>
              <w:rPr/>
              <w:t>考核人：</w:t>
            </w:r>
            <w:r>
              <w:rPr>
                <w:rFonts w:eastAsia="Times New Roman"/>
              </w:rPr>
              <w:t xml:space="preserve">      </w:t>
            </w:r>
            <w:r>
              <w:rPr>
                <w:rFonts w:eastAsia="Times New Roman"/>
              </w:rPr>
              <w:t xml:space="preserve">        </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r>
        <w:trPr>
          <w:trHeight w:val="322" w:hRule="atLeast"/>
          <w:cantSplit w:val="true"/>
        </w:trPr>
        <w:tc>
          <w:tcPr>
            <w:tcW w:w="7695" w:type="dxa"/>
            <w:gridSpan w:val="6"/>
            <w:tcBorders>
              <w:top w:val="single" w:sz="6" w:space="0" w:color="000000"/>
              <w:start w:val="single" w:sz="12" w:space="0" w:color="000000"/>
              <w:bottom w:val="single" w:sz="12" w:space="0" w:color="000000"/>
              <w:end w:val="single" w:sz="12" w:space="0" w:color="000000"/>
            </w:tcBorders>
            <w:vAlign w:val="center"/>
          </w:tcPr>
          <w:p>
            <w:pPr>
              <w:pStyle w:val="Normal"/>
              <w:spacing w:lineRule="atLeast" w:line="240"/>
              <w:rPr/>
            </w:pPr>
            <w:r>
              <w:rPr/>
              <w:t>说明：关于能力考核指标的评分标准请查阅</w:t>
            </w:r>
            <w:r>
              <w:rPr>
                <w:color w:val="FF0000"/>
              </w:rPr>
              <w:t>附表</w:t>
            </w:r>
            <w:r>
              <w:rPr>
                <w:color w:val="FF0000"/>
              </w:rPr>
              <w:t>3</w:t>
            </w:r>
            <w:r>
              <w:rPr>
                <w:color w:val="FF0000"/>
              </w:rPr>
              <w:t>：</w:t>
            </w:r>
            <w:r>
              <w:rPr/>
              <w:t>《能力考评</w:t>
            </w:r>
            <w:r>
              <w:rPr/>
              <w:t>指标定义表</w:t>
            </w:r>
            <w:r>
              <w:rPr/>
              <w:t>》</w:t>
            </w:r>
          </w:p>
        </w:tc>
      </w:tr>
    </w:tbl>
    <w:p>
      <w:pPr>
        <w:pStyle w:val="Normal"/>
        <w:jc w:val="center"/>
        <w:rPr>
          <w:b/>
          <w:b/>
          <w:bCs/>
          <w:sz w:val="32"/>
        </w:rPr>
      </w:pPr>
      <w:r>
        <w:rPr>
          <w:b/>
          <w:bCs/>
          <w:sz w:val="32"/>
        </w:rPr>
      </w:r>
      <w:bookmarkStart w:id="28" w:name="_表2-2-2-2__研究所负责人年度能力考核评分表"/>
      <w:bookmarkStart w:id="29" w:name="_表2-2-2-2__研究所负责人年度能力考核评分表"/>
      <w:bookmarkEnd w:id="29"/>
    </w:p>
    <w:p>
      <w:pPr>
        <w:pStyle w:val="Normal"/>
        <w:jc w:val="center"/>
        <w:rPr/>
      </w:pPr>
      <w:r>
        <w:rPr>
          <w:b/>
          <w:bCs/>
          <w:sz w:val="32"/>
        </w:rPr>
        <w:t>表</w:t>
      </w:r>
      <w:r>
        <w:rPr>
          <w:b/>
          <w:bCs/>
          <w:sz w:val="32"/>
        </w:rPr>
        <w:t>2-</w:t>
      </w:r>
      <w:r>
        <w:rPr>
          <w:b/>
          <w:bCs/>
          <w:sz w:val="32"/>
        </w:rPr>
        <w:t>2-2</w:t>
      </w:r>
      <w:r>
        <w:rPr>
          <w:b/>
          <w:bCs/>
          <w:sz w:val="32"/>
        </w:rPr>
        <w:t>-</w:t>
      </w:r>
      <w:r>
        <w:rPr>
          <w:b/>
          <w:bCs/>
          <w:sz w:val="32"/>
        </w:rPr>
        <w:t>2</w:t>
      </w:r>
      <w:r>
        <w:rPr>
          <w:b/>
          <w:bCs/>
          <w:sz w:val="32"/>
        </w:rPr>
        <w:t xml:space="preserve">  </w:t>
      </w:r>
      <w:r>
        <w:rPr>
          <w:b/>
          <w:bCs/>
          <w:sz w:val="32"/>
        </w:rPr>
        <w:t>研究所负责人</w:t>
      </w:r>
      <w:r>
        <w:rPr>
          <w:b/>
          <w:bCs/>
          <w:sz w:val="32"/>
        </w:rPr>
        <w:t>年度</w:t>
      </w:r>
      <w:r>
        <w:rPr>
          <w:b/>
          <w:bCs/>
          <w:sz w:val="32"/>
        </w:rPr>
        <w:t>能力</w:t>
      </w:r>
      <w:r>
        <w:rPr>
          <w:b/>
          <w:bCs/>
          <w:sz w:val="32"/>
        </w:rPr>
        <w:t>考核评分表</w:t>
      </w:r>
    </w:p>
    <w:p>
      <w:pPr>
        <w:pStyle w:val="Normal"/>
        <w:spacing w:lineRule="auto" w:line="360"/>
        <w:jc w:val="center"/>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t>至</w:t>
      </w:r>
      <w:r>
        <w:rPr>
          <w:rFonts w:eastAsia="Times New Roman"/>
        </w:rPr>
        <w:t xml:space="preserve">    </w:t>
      </w:r>
      <w:r>
        <w:rPr/>
        <w:t>年</w:t>
      </w:r>
      <w:r>
        <w:rPr>
          <w:rFonts w:eastAsia="Times New Roman"/>
        </w:rPr>
        <w:t xml:space="preserve">   </w:t>
      </w:r>
      <w:r>
        <w:rPr/>
        <w:t>月</w:t>
      </w:r>
    </w:p>
    <w:tbl>
      <w:tblPr>
        <w:tblW w:w="7695" w:type="dxa"/>
        <w:jc w:val="center"/>
        <w:tblInd w:w="0" w:type="dxa"/>
        <w:tblLayout w:type="fixed"/>
        <w:tblCellMar>
          <w:top w:w="113" w:type="dxa"/>
          <w:start w:w="108" w:type="dxa"/>
          <w:bottom w:w="0" w:type="dxa"/>
          <w:end w:w="108" w:type="dxa"/>
        </w:tblCellMar>
      </w:tblPr>
      <w:tblGrid>
        <w:gridCol w:w="1239"/>
        <w:gridCol w:w="1905"/>
        <w:gridCol w:w="720"/>
        <w:gridCol w:w="2052"/>
        <w:gridCol w:w="6"/>
        <w:gridCol w:w="1773"/>
      </w:tblGrid>
      <w:tr>
        <w:trPr>
          <w:trHeight w:val="80" w:hRule="atLeast"/>
          <w:cantSplit w:val="true"/>
        </w:trPr>
        <w:tc>
          <w:tcPr>
            <w:tcW w:w="1239"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被考核人</w:t>
            </w:r>
          </w:p>
        </w:tc>
        <w:tc>
          <w:tcPr>
            <w:tcW w:w="1905"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3831" w:type="dxa"/>
            <w:gridSpan w:val="3"/>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71"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序号</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指标</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权重</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jc w:val="center"/>
              <w:rPr/>
            </w:pPr>
            <w:r>
              <w:rPr/>
              <w:t>考核情况</w:t>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jc w:val="center"/>
              <w:rPr/>
            </w:pPr>
            <w:r>
              <w:rPr/>
              <w:t>评分（百分制）</w:t>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1</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人际交往能力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5</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2</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影响力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5</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3</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领导能力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23"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4</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沟通能力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5</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判断</w:t>
            </w:r>
            <w:r>
              <w:rPr/>
              <w:t>和决策能力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21"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6</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计划和执行能力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41"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7</w:t>
            </w:r>
          </w:p>
        </w:tc>
        <w:tc>
          <w:tcPr>
            <w:tcW w:w="1905" w:type="dxa"/>
            <w:tcBorders>
              <w:top w:val="single" w:sz="6" w:space="0" w:color="000000"/>
              <w:start w:val="single" w:sz="6" w:space="0" w:color="000000"/>
              <w:bottom w:val="single" w:sz="4" w:space="0" w:color="000000"/>
              <w:end w:val="single" w:sz="6" w:space="0" w:color="000000"/>
            </w:tcBorders>
            <w:vAlign w:val="center"/>
          </w:tcPr>
          <w:p>
            <w:pPr>
              <w:pStyle w:val="Normal"/>
              <w:rPr/>
            </w:pPr>
            <w:r>
              <w:rPr/>
              <w:t>知识</w:t>
            </w:r>
            <w:r>
              <w:rPr/>
              <w:t>技能</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jc w:val="center"/>
              <w:rPr/>
            </w:pPr>
            <w:r>
              <w:rPr/>
              <w:t>50%</w:t>
            </w:r>
          </w:p>
        </w:tc>
        <w:tc>
          <w:tcPr>
            <w:tcW w:w="2052" w:type="dxa"/>
            <w:tcBorders>
              <w:top w:val="single" w:sz="6" w:space="0" w:color="000000"/>
              <w:start w:val="single" w:sz="4" w:space="0" w:color="000000"/>
              <w:bottom w:val="single" w:sz="4" w:space="0" w:color="000000"/>
              <w:end w:val="single" w:sz="6" w:space="0" w:color="000000"/>
            </w:tcBorders>
            <w:vAlign w:val="center"/>
          </w:tcPr>
          <w:p>
            <w:pPr>
              <w:pStyle w:val="Normal"/>
              <w:snapToGrid w:val="false"/>
              <w:rPr/>
            </w:pPr>
            <w:r>
              <w:rPr/>
            </w:r>
          </w:p>
        </w:tc>
        <w:tc>
          <w:tcPr>
            <w:tcW w:w="1779" w:type="dxa"/>
            <w:gridSpan w:val="2"/>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5922" w:type="dxa"/>
            <w:gridSpan w:val="5"/>
            <w:tcBorders>
              <w:top w:val="single" w:sz="6" w:space="0" w:color="000000"/>
              <w:start w:val="single" w:sz="12" w:space="0" w:color="000000"/>
              <w:bottom w:val="single" w:sz="6" w:space="0" w:color="000000"/>
              <w:end w:val="single" w:sz="4"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能力考核分值</w:t>
            </w:r>
          </w:p>
        </w:tc>
        <w:tc>
          <w:tcPr>
            <w:tcW w:w="1773" w:type="dxa"/>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snapToGrid w:val="false"/>
              <w:jc w:val="center"/>
              <w:rPr/>
            </w:pPr>
            <w:r>
              <w:rPr/>
            </w:r>
          </w:p>
        </w:tc>
      </w:tr>
      <w:tr>
        <w:trPr>
          <w:trHeight w:val="39" w:hRule="atLeast"/>
          <w:cantSplit w:val="true"/>
        </w:trPr>
        <w:tc>
          <w:tcPr>
            <w:tcW w:w="1239" w:type="dxa"/>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签字</w:t>
            </w:r>
          </w:p>
        </w:tc>
        <w:tc>
          <w:tcPr>
            <w:tcW w:w="6456" w:type="dxa"/>
            <w:gridSpan w:val="5"/>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jc w:val="center"/>
              <w:rPr/>
            </w:pPr>
            <w:r>
              <w:rPr/>
              <w:t>考核人：</w:t>
            </w:r>
            <w:r>
              <w:rPr>
                <w:rFonts w:eastAsia="Times New Roman"/>
              </w:rPr>
              <w:t xml:space="preserve">      </w:t>
            </w:r>
            <w:r>
              <w:rPr>
                <w:rFonts w:eastAsia="Times New Roman"/>
              </w:rPr>
              <w:t xml:space="preserve">        </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r>
        <w:trPr>
          <w:trHeight w:val="39" w:hRule="atLeast"/>
          <w:cantSplit w:val="true"/>
        </w:trPr>
        <w:tc>
          <w:tcPr>
            <w:tcW w:w="7695" w:type="dxa"/>
            <w:gridSpan w:val="6"/>
            <w:tcBorders>
              <w:top w:val="single" w:sz="6" w:space="0" w:color="000000"/>
              <w:start w:val="single" w:sz="12" w:space="0" w:color="000000"/>
              <w:bottom w:val="single" w:sz="12" w:space="0" w:color="000000"/>
              <w:end w:val="single" w:sz="12" w:space="0" w:color="000000"/>
            </w:tcBorders>
            <w:vAlign w:val="center"/>
          </w:tcPr>
          <w:p>
            <w:pPr>
              <w:pStyle w:val="Normal"/>
              <w:rPr/>
            </w:pPr>
            <w:r>
              <w:rPr/>
              <w:t>说明：关于能力考核指标的评分标准请查阅</w:t>
            </w:r>
            <w:r>
              <w:rPr>
                <w:color w:val="FF0000"/>
              </w:rPr>
              <w:t>附表</w:t>
            </w:r>
            <w:r>
              <w:rPr>
                <w:color w:val="FF0000"/>
              </w:rPr>
              <w:t>3</w:t>
            </w:r>
            <w:r>
              <w:rPr>
                <w:color w:val="FF0000"/>
              </w:rPr>
              <w:t>：</w:t>
            </w:r>
            <w:r>
              <w:rPr/>
              <w:t>《能力考评</w:t>
            </w:r>
            <w:r>
              <w:rPr/>
              <w:t>指标定义表</w:t>
            </w:r>
            <w:r>
              <w:rPr/>
              <w:t>》</w:t>
            </w:r>
          </w:p>
        </w:tc>
      </w:tr>
    </w:tbl>
    <w:p>
      <w:pPr>
        <w:pStyle w:val="Normal"/>
        <w:jc w:val="center"/>
        <w:rPr>
          <w:b/>
          <w:b/>
          <w:bCs/>
          <w:sz w:val="32"/>
        </w:rPr>
      </w:pPr>
      <w:bookmarkStart w:id="30" w:name="_表2-2-2-3__职能部门和研究所负责人年度考核总分表"/>
      <w:bookmarkEnd w:id="30"/>
      <w:r>
        <w:rPr>
          <w:b/>
          <w:bCs/>
          <w:sz w:val="32"/>
        </w:rPr>
        <w:t>表</w:t>
      </w:r>
      <w:r>
        <w:rPr>
          <w:b/>
          <w:bCs/>
          <w:sz w:val="32"/>
        </w:rPr>
        <w:t>2-</w:t>
      </w:r>
      <w:r>
        <w:rPr>
          <w:b/>
          <w:bCs/>
          <w:sz w:val="32"/>
        </w:rPr>
        <w:t>2-2</w:t>
      </w:r>
      <w:r>
        <w:rPr>
          <w:b/>
          <w:bCs/>
          <w:sz w:val="32"/>
        </w:rPr>
        <w:t>-</w:t>
      </w:r>
      <w:r>
        <w:rPr>
          <w:b/>
          <w:bCs/>
          <w:sz w:val="32"/>
        </w:rPr>
        <w:t>3</w:t>
      </w:r>
      <w:r>
        <w:rPr>
          <w:b/>
          <w:bCs/>
          <w:sz w:val="32"/>
        </w:rPr>
        <w:t xml:space="preserve">  </w:t>
      </w:r>
      <w:r>
        <w:rPr>
          <w:b/>
          <w:bCs/>
          <w:sz w:val="32"/>
        </w:rPr>
        <w:t>职能部门和研究所负责人</w:t>
      </w:r>
      <w:r>
        <w:rPr>
          <w:b/>
          <w:bCs/>
          <w:sz w:val="32"/>
        </w:rPr>
        <w:t>年度考核</w:t>
      </w:r>
      <w:r>
        <w:rPr>
          <w:b/>
          <w:bCs/>
          <w:sz w:val="32"/>
        </w:rPr>
        <w:t>总分</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217" w:type="dxa"/>
        <w:jc w:val="center"/>
        <w:tblInd w:w="0" w:type="dxa"/>
        <w:tblLayout w:type="fixed"/>
        <w:tblCellMar>
          <w:top w:w="113" w:type="dxa"/>
          <w:start w:w="108" w:type="dxa"/>
          <w:bottom w:w="0" w:type="dxa"/>
          <w:end w:w="108" w:type="dxa"/>
        </w:tblCellMar>
      </w:tblPr>
      <w:tblGrid>
        <w:gridCol w:w="2307"/>
        <w:gridCol w:w="689"/>
        <w:gridCol w:w="2940"/>
        <w:gridCol w:w="1281"/>
      </w:tblGrid>
      <w:tr>
        <w:trPr>
          <w:cantSplit w:val="true"/>
        </w:trPr>
        <w:tc>
          <w:tcPr>
            <w:tcW w:w="2996" w:type="dxa"/>
            <w:gridSpan w:val="2"/>
            <w:tcBorders>
              <w:top w:val="single" w:sz="12" w:space="0" w:color="000000"/>
              <w:start w:val="single" w:sz="12" w:space="0" w:color="000000"/>
              <w:bottom w:val="single" w:sz="4" w:space="0" w:color="000000"/>
              <w:end w:val="single" w:sz="4" w:space="0" w:color="000000"/>
            </w:tcBorders>
            <w:vAlign w:val="center"/>
          </w:tcPr>
          <w:p>
            <w:pPr>
              <w:pStyle w:val="Normal"/>
              <w:jc w:val="center"/>
              <w:rPr/>
            </w:pPr>
            <w:r>
              <w:rPr/>
              <w:t>被考核人</w:t>
            </w:r>
          </w:p>
        </w:tc>
        <w:tc>
          <w:tcPr>
            <w:tcW w:w="4221" w:type="dxa"/>
            <w:gridSpan w:val="2"/>
            <w:tcBorders>
              <w:top w:val="single" w:sz="12"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t>考核维度</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权重</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jc w:val="center"/>
              <w:rPr/>
            </w:pPr>
            <w:r>
              <w:rPr/>
              <w:t>得分</w:t>
            </w:r>
          </w:p>
        </w:tc>
      </w:tr>
      <w:tr>
        <w:trPr>
          <w:trHeight w:val="503" w:hRule="atLeast"/>
          <w:cantSplit w:val="true"/>
        </w:trPr>
        <w:tc>
          <w:tcPr>
            <w:tcW w:w="2307" w:type="dxa"/>
            <w:tcBorders>
              <w:top w:val="single" w:sz="4" w:space="0" w:color="000000"/>
              <w:start w:val="single" w:sz="12" w:space="0" w:color="000000"/>
              <w:bottom w:val="single" w:sz="12" w:space="0" w:color="000000"/>
              <w:end w:val="single" w:sz="4" w:space="0" w:color="000000"/>
            </w:tcBorders>
            <w:tcMar>
              <w:top w:w="0" w:type="dxa"/>
            </w:tcMar>
            <w:vAlign w:val="center"/>
          </w:tcPr>
          <w:p>
            <w:pPr>
              <w:pStyle w:val="Normal"/>
              <w:jc w:val="center"/>
              <w:rPr>
                <w:u w:val="single"/>
              </w:rPr>
            </w:pPr>
            <w:r>
              <w:rPr>
                <w:u w:val="single"/>
              </w:rPr>
              <w:t>部门年度业绩分值</w:t>
            </w:r>
          </w:p>
        </w:tc>
        <w:tc>
          <w:tcPr>
            <w:tcW w:w="689" w:type="dxa"/>
            <w:tcBorders>
              <w:top w:val="single" w:sz="4" w:space="0" w:color="000000"/>
              <w:start w:val="single" w:sz="4" w:space="0" w:color="000000"/>
              <w:bottom w:val="single" w:sz="12" w:space="0" w:color="000000"/>
              <w:end w:val="single" w:sz="4" w:space="0" w:color="000000"/>
            </w:tcBorders>
            <w:tcMar>
              <w:top w:w="0" w:type="dxa"/>
            </w:tcMar>
            <w:vAlign w:val="center"/>
          </w:tcPr>
          <w:p>
            <w:pPr>
              <w:pStyle w:val="Normal"/>
              <w:jc w:val="center"/>
              <w:rPr/>
            </w:pPr>
            <w:r>
              <w:rPr/>
              <w:t>90%</w:t>
            </w:r>
          </w:p>
        </w:tc>
        <w:tc>
          <w:tcPr>
            <w:tcW w:w="4221" w:type="dxa"/>
            <w:gridSpan w:val="2"/>
            <w:tcBorders>
              <w:top w:val="single" w:sz="4" w:space="0" w:color="000000"/>
              <w:start w:val="single" w:sz="4" w:space="0" w:color="000000"/>
              <w:bottom w:val="single" w:sz="12" w:space="0" w:color="000000"/>
              <w:end w:val="single" w:sz="12" w:space="0" w:color="000000"/>
            </w:tcBorders>
            <w:tcMar>
              <w:top w:w="0" w:type="dxa"/>
            </w:tcMar>
            <w:vAlign w:val="center"/>
          </w:tcPr>
          <w:p>
            <w:pPr>
              <w:pStyle w:val="Normal"/>
              <w:snapToGrid w:val="false"/>
              <w:jc w:val="center"/>
              <w:rPr/>
            </w:pPr>
            <w:r>
              <w:rPr/>
            </w:r>
          </w:p>
        </w:tc>
      </w:tr>
      <w:tr>
        <w:trPr>
          <w:trHeight w:val="433" w:hRule="atLeast"/>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rFonts w:ascii="宋体;SimSun" w:hAnsi="宋体;SimSun" w:cs="宋体;SimSun"/>
                <w:u w:val="single"/>
              </w:rPr>
              <w:t>能力考核分值</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10%</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5936" w:type="dxa"/>
            <w:gridSpan w:val="3"/>
            <w:tcBorders>
              <w:top w:val="single" w:sz="4" w:space="0" w:color="000000"/>
              <w:start w:val="single" w:sz="12" w:space="0" w:color="000000"/>
              <w:bottom w:val="single" w:sz="4" w:space="0" w:color="000000"/>
              <w:end w:val="single" w:sz="4" w:space="0" w:color="000000"/>
            </w:tcBorders>
            <w:vAlign w:val="center"/>
          </w:tcPr>
          <w:p>
            <w:pPr>
              <w:pStyle w:val="Normal"/>
              <w:jc w:val="center"/>
              <w:rPr>
                <w:u w:val="single"/>
              </w:rPr>
            </w:pPr>
            <w:r>
              <w:rPr>
                <w:u w:val="single"/>
              </w:rPr>
              <w:t>部门负责人年度考核总分</w:t>
            </w:r>
          </w:p>
        </w:tc>
        <w:tc>
          <w:tcPr>
            <w:tcW w:w="1281"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rPr>
                <w:u w:val="single"/>
              </w:rPr>
            </w:pPr>
            <w:r>
              <w:rPr>
                <w:u w:val="single"/>
              </w:rPr>
            </w:r>
          </w:p>
        </w:tc>
      </w:tr>
      <w:tr>
        <w:trPr>
          <w:cantSplit w:val="true"/>
        </w:trPr>
        <w:tc>
          <w:tcPr>
            <w:tcW w:w="7217" w:type="dxa"/>
            <w:gridSpan w:val="4"/>
            <w:tcBorders>
              <w:top w:val="single" w:sz="4" w:space="0" w:color="000000"/>
              <w:start w:val="single" w:sz="12" w:space="0" w:color="000000"/>
              <w:bottom w:val="single" w:sz="12" w:space="0" w:color="000000"/>
              <w:end w:val="single" w:sz="12" w:space="0" w:color="000000"/>
            </w:tcBorders>
            <w:vAlign w:val="center"/>
          </w:tcPr>
          <w:p>
            <w:pPr>
              <w:pStyle w:val="Normal"/>
              <w:rPr/>
            </w:pPr>
            <w:r>
              <w:rPr/>
              <w:t>审核</w:t>
            </w:r>
            <w:r>
              <w:rPr/>
              <w:t>：</w:t>
            </w:r>
            <w:r>
              <w:rPr>
                <w:rFonts w:eastAsia="Times New Roman"/>
                <w:u w:val="single"/>
              </w:rPr>
              <w:t xml:space="preserve">           </w:t>
            </w:r>
            <w:r>
              <w:rPr>
                <w:rFonts w:eastAsia="Times New Roman"/>
              </w:rPr>
              <w:t xml:space="preserve">   </w:t>
            </w:r>
            <w:r>
              <w:rPr/>
              <w:t>填表</w:t>
            </w:r>
            <w:r>
              <w:rPr/>
              <w:t>：</w:t>
            </w:r>
            <w:r>
              <w:rPr>
                <w:rFonts w:eastAsia="Times New Roman"/>
                <w:u w:val="single"/>
              </w:rPr>
              <w:t xml:space="preserve">             </w:t>
            </w:r>
            <w:r>
              <w:rPr>
                <w:rFonts w:eastAsia="Times New Roman"/>
              </w:rPr>
              <w:t xml:space="preserve">  </w:t>
            </w:r>
            <w:r>
              <w:rPr/>
              <w:t>日期：</w:t>
            </w:r>
            <w:r>
              <w:rPr>
                <w:rFonts w:eastAsia="Times New Roman"/>
                <w:u w:val="single"/>
              </w:rPr>
              <w:t xml:space="preserve">       </w:t>
            </w:r>
          </w:p>
        </w:tc>
      </w:tr>
    </w:tbl>
    <w:p>
      <w:pPr>
        <w:sectPr>
          <w:footerReference w:type="default" r:id="rId12"/>
          <w:type w:val="nextPage"/>
          <w:pgSz w:w="11906" w:h="16838"/>
          <w:pgMar w:left="1800" w:right="1800" w:header="0" w:top="1440" w:footer="992" w:bottom="1440" w:gutter="0"/>
          <w:pgNumType w:fmt="decimal"/>
          <w:formProt w:val="false"/>
          <w:textDirection w:val="lrTb"/>
          <w:docGrid w:type="lines" w:linePitch="312" w:charSpace="0"/>
        </w:sectPr>
      </w:pPr>
    </w:p>
    <w:p>
      <w:pPr>
        <w:pStyle w:val="Heading3"/>
        <w:rPr>
          <w:sz w:val="24"/>
        </w:rPr>
      </w:pPr>
      <w:bookmarkStart w:id="31" w:name="__RefHeading___Toc61085826"/>
      <w:r>
        <w:rPr>
          <w:sz w:val="24"/>
        </w:rPr>
        <w:t>第三节</w:t>
      </w:r>
      <w:r>
        <w:rPr>
          <w:rFonts w:eastAsia="Times New Roman"/>
          <w:sz w:val="24"/>
        </w:rPr>
        <w:t xml:space="preserve">  </w:t>
      </w:r>
      <w:r>
        <w:rPr>
          <w:sz w:val="24"/>
        </w:rPr>
        <w:t>职能部门和研究所员工考核</w:t>
      </w:r>
      <w:bookmarkEnd w:id="31"/>
      <w:r>
        <w:rPr>
          <w:rFonts w:eastAsia="Times New Roman"/>
          <w:sz w:val="24"/>
        </w:rPr>
        <w:t xml:space="preserve"> </w:t>
      </w:r>
    </w:p>
    <w:p>
      <w:pPr>
        <w:pStyle w:val="Normal"/>
        <w:tabs>
          <w:tab w:val="clear" w:pos="420"/>
          <w:tab w:val="left" w:pos="1876" w:leader="none"/>
        </w:tabs>
        <w:spacing w:lineRule="exact" w:line="400" w:before="50" w:after="50"/>
        <w:ind w:firstLine="480"/>
        <w:rPr>
          <w:sz w:val="24"/>
        </w:rPr>
      </w:pPr>
      <w:r>
        <w:rPr>
          <w:sz w:val="24"/>
        </w:rPr>
        <w:t>考核范围包括</w:t>
      </w:r>
      <w:r>
        <w:rPr>
          <w:sz w:val="24"/>
        </w:rPr>
        <w:t>：财务清算部、人力资源部、综合管理部、信息技术部、市场营销部、法律事务部、稽核部和金融及产业研究所部门内所有员工。分为季度考核和年度考核。</w:t>
      </w:r>
    </w:p>
    <w:p>
      <w:pPr>
        <w:pStyle w:val="Style8"/>
        <w:numPr>
          <w:ilvl w:val="0"/>
          <w:numId w:val="42"/>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季度考核</w:t>
      </w:r>
    </w:p>
    <w:p>
      <w:pPr>
        <w:pStyle w:val="Style8"/>
        <w:numPr>
          <w:ilvl w:val="1"/>
          <w:numId w:val="43"/>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spacing w:lineRule="auto" w:line="360" w:before="60" w:after="60"/>
        <w:rPr>
          <w:rFonts w:ascii="宋体;SimSun" w:hAnsi="宋体;SimSun" w:eastAsia="宋体;SimSun" w:cs="宋体;SimSun"/>
          <w:color w:val="FF0000"/>
        </w:rPr>
      </w:pPr>
      <w:r>
        <w:rPr>
          <w:rFonts w:ascii="宋体;SimSun" w:hAnsi="宋体;SimSun" w:cs="宋体;SimSun" w:eastAsia="宋体;SimSun"/>
        </w:rPr>
        <w:t>业绩考核（包括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），采用考核表的形式（参见</w:t>
      </w:r>
      <w:hyperlink w:anchor="_附表2_业绩考核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hyperlink>
      <w:r>
        <w:rPr>
          <w:rFonts w:ascii="宋体;SimSun" w:hAnsi="宋体;SimSun" w:cs="宋体;SimSun" w:eastAsia="宋体;SimSun"/>
        </w:rPr>
        <w:t>）</w:t>
      </w:r>
    </w:p>
    <w:p>
      <w:pPr>
        <w:pStyle w:val="Style8"/>
        <w:numPr>
          <w:ilvl w:val="1"/>
          <w:numId w:val="43"/>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部门负责人负责组织，人力资源部负责监督。</w:t>
      </w:r>
    </w:p>
    <w:p>
      <w:pPr>
        <w:pStyle w:val="Style8"/>
        <w:numPr>
          <w:ilvl w:val="2"/>
          <w:numId w:val="42"/>
        </w:numPr>
        <w:spacing w:lineRule="auto" w:line="360" w:before="60" w:after="60"/>
        <w:rPr>
          <w:rFonts w:ascii="宋体;SimSun" w:hAnsi="宋体;SimSun" w:eastAsia="宋体;SimSun" w:cs="宋体;SimSun"/>
        </w:rPr>
      </w:pPr>
      <w:r>
        <w:rPr>
          <w:rFonts w:ascii="宋体;SimSun" w:hAnsi="宋体;SimSun" w:cs="宋体;SimSun" w:eastAsia="宋体;SimSun"/>
        </w:rPr>
        <w:t>部门负责人负责组织收集本部门考核所需数据、汇总、计算考核结果并报人力资源部统一备案</w:t>
      </w:r>
    </w:p>
    <w:p>
      <w:pPr>
        <w:pStyle w:val="Style8"/>
        <w:numPr>
          <w:ilvl w:val="2"/>
          <w:numId w:val="42"/>
        </w:numPr>
        <w:spacing w:lineRule="auto" w:line="360" w:before="60" w:after="60"/>
        <w:rPr/>
      </w:pPr>
      <w:r>
        <w:rPr>
          <w:rFonts w:ascii="宋体;SimSun" w:hAnsi="宋体;SimSun" w:cs="宋体;SimSun" w:eastAsia="宋体;SimSun"/>
        </w:rPr>
        <w:t>员工的直接上级主管和部门负责人对员工的</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进行评分，主管和部门负责人的平均分作为员工的</w:t>
      </w:r>
      <w:r>
        <w:rPr>
          <w:rFonts w:eastAsia="宋体;SimSun" w:cs="宋体;SimSun" w:ascii="宋体;SimSun" w:hAnsi="宋体;SimSun"/>
          <w:u w:val="single"/>
        </w:rPr>
        <w:t>GS</w:t>
      </w:r>
      <w:r>
        <w:rPr>
          <w:rFonts w:ascii="宋体;SimSun" w:hAnsi="宋体;SimSun" w:cs="宋体;SimSun" w:eastAsia="宋体;SimSun"/>
        </w:rPr>
        <w:t xml:space="preserve">得分 </w:t>
      </w:r>
      <w:r>
        <w:rPr>
          <w:rFonts w:eastAsia="宋体;SimSun" w:cs="宋体;SimSun" w:ascii="宋体;SimSun" w:hAnsi="宋体;SimSun"/>
        </w:rPr>
        <w:t>(</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color w:val="FF0000"/>
          <w:u w:val="single"/>
        </w:rPr>
        <w:t>证券有限责任公司业绩考核指标库</w:t>
      </w:r>
      <w:r>
        <w:rPr>
          <w:rFonts w:eastAsia="宋体;SimSun" w:cs="宋体;SimSun" w:ascii="宋体;SimSun" w:hAnsi="宋体;SimSun"/>
        </w:rPr>
        <w:t>)</w:t>
      </w:r>
      <w:r>
        <w:rPr>
          <w:rFonts w:ascii="宋体;SimSun" w:hAnsi="宋体;SimSun" w:cs="宋体;SimSun" w:eastAsia="宋体;SimSun"/>
        </w:rPr>
        <w:t>。没有主管的直接由部门负责人评分。</w:t>
      </w:r>
    </w:p>
    <w:p>
      <w:pPr>
        <w:pStyle w:val="Style8"/>
        <w:numPr>
          <w:ilvl w:val="1"/>
          <w:numId w:val="43"/>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rPr/>
      </w:pPr>
      <w:r>
        <w:rPr>
          <w:rFonts w:eastAsia="宋体;SimSun" w:cs="宋体;SimSun" w:ascii="宋体;SimSun" w:hAnsi="宋体;SimSun"/>
        </w:rPr>
        <w:t>KPI</w:t>
      </w:r>
      <w:r>
        <w:rPr>
          <w:rFonts w:ascii="宋体;SimSun" w:hAnsi="宋体;SimSun" w:cs="宋体;SimSun" w:eastAsia="宋体;SimSun"/>
        </w:rPr>
        <w:t>数据由部门负责人组织收集、填写、上报。</w:t>
      </w:r>
      <w:r>
        <w:rPr>
          <w:rFonts w:eastAsia="宋体;SimSun" w:cs="宋体;SimSun" w:ascii="宋体;SimSun" w:hAnsi="宋体;SimSun"/>
          <w:u w:val="single"/>
        </w:rPr>
        <w:t>GS</w:t>
      </w:r>
      <w:r>
        <w:rPr>
          <w:rFonts w:ascii="宋体;SimSun" w:hAnsi="宋体;SimSun" w:cs="宋体;SimSun" w:eastAsia="宋体;SimSun"/>
        </w:rPr>
        <w:t>考核，由直接上级和部门负责人根据被考核人的日常工作情况评分，不需收集额外的考核数据。</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其余参考本章第一节第一条相关内容。</w:t>
      </w:r>
    </w:p>
    <w:p>
      <w:pPr>
        <w:pStyle w:val="Style8"/>
        <w:numPr>
          <w:ilvl w:val="1"/>
          <w:numId w:val="43"/>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部门负责人将员工季度</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考核得分的计算，并得出员工个人</w:t>
      </w:r>
      <w:r>
        <w:rPr>
          <w:rFonts w:ascii="宋体;SimSun" w:hAnsi="宋体;SimSun" w:cs="宋体;SimSun" w:eastAsia="宋体;SimSun"/>
          <w:u w:val="single"/>
        </w:rPr>
        <w:t>季度业绩分值</w:t>
      </w:r>
      <w:r>
        <w:rPr>
          <w:rFonts w:ascii="宋体;SimSun" w:hAnsi="宋体;SimSun" w:cs="宋体;SimSun" w:eastAsia="宋体;SimSun"/>
        </w:rPr>
        <w:t>。（</w:t>
      </w:r>
      <w:hyperlink w:anchor="_表2-1-2__公司高层年度考核总分表">
        <w:r>
          <w:rPr>
            <w:rStyle w:val="InternetLink"/>
            <w:rFonts w:ascii="宋体;SimSun" w:hAnsi="宋体;SimSun" w:cs="宋体;SimSun" w:eastAsia="宋体;SimSun"/>
          </w:rPr>
          <w:t>参见</w:t>
        </w:r>
      </w:hyperlink>
      <w:hyperlink w:anchor="_附表2_业绩考核表">
        <w:r>
          <w:rPr>
            <w:rStyle w:val="InternetLink"/>
            <w:rFonts w:ascii="宋体;SimSun" w:hAnsi="宋体;SimSun" w:cs="宋体;SimSun" w:eastAsia="宋体;SimSun"/>
          </w:rPr>
          <w:t>附表</w:t>
        </w:r>
      </w:hyperlink>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r>
        <w:rPr>
          <w:rFonts w:ascii="宋体;SimSun" w:hAnsi="宋体;SimSun" w:cs="宋体;SimSun" w:eastAsia="宋体;SimSun"/>
        </w:rPr>
        <w:t>）。</w:t>
      </w:r>
    </w:p>
    <w:p>
      <w:pPr>
        <w:pStyle w:val="Style8"/>
        <w:spacing w:lineRule="auto" w:line="360" w:before="60" w:after="60"/>
        <w:rPr>
          <w:rFonts w:ascii="宋体;SimSun" w:hAnsi="宋体;SimSun" w:eastAsia="宋体;SimSun" w:cs="宋体;SimSun"/>
          <w:b/>
          <w:b/>
          <w:bCs/>
          <w:color w:val="000000"/>
        </w:rPr>
      </w:pPr>
      <w:r>
        <w:rPr>
          <w:rFonts w:ascii="宋体;SimSun" w:hAnsi="宋体;SimSun" w:cs="宋体;SimSun" w:eastAsia="宋体;SimSun"/>
        </w:rPr>
        <w:t>员工的个人</w:t>
      </w:r>
      <w:r>
        <w:rPr>
          <w:rFonts w:ascii="宋体;SimSun" w:hAnsi="宋体;SimSun" w:cs="宋体;SimSun" w:eastAsia="宋体;SimSun"/>
          <w:u w:val="single"/>
        </w:rPr>
        <w:t>季度业绩分值</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员工个人季度考核系数</w:t>
      </w:r>
      <w:r>
        <w:rPr>
          <w:rFonts w:ascii="宋体;SimSun" w:hAnsi="宋体;SimSun" w:cs="宋体;SimSun" w:eastAsia="宋体;SimSun"/>
        </w:rPr>
        <w:t>。</w:t>
      </w:r>
    </w:p>
    <w:p>
      <w:pPr>
        <w:pStyle w:val="Style8"/>
        <w:numPr>
          <w:ilvl w:val="1"/>
          <w:numId w:val="43"/>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考核结果应用</w:t>
      </w:r>
    </w:p>
    <w:p>
      <w:pPr>
        <w:sectPr>
          <w:footerReference w:type="default" r:id="rId13"/>
          <w:type w:val="nextPage"/>
          <w:pgSz w:w="11906" w:h="16838"/>
          <w:pgMar w:left="1800" w:right="1800" w:header="0" w:top="1440" w:footer="992" w:bottom="1440" w:gutter="0"/>
          <w:pgNumType w:fmt="decimal"/>
          <w:formProt w:val="false"/>
          <w:textDirection w:val="lrTb"/>
          <w:docGrid w:type="lines" w:linePitch="312" w:charSpace="0"/>
        </w:sectPr>
        <w:pStyle w:val="Style8"/>
        <w:spacing w:lineRule="auto" w:line="360" w:before="60" w:after="60"/>
        <w:ind w:firstLine="480"/>
        <w:rPr/>
      </w:pPr>
      <w:r>
        <w:rPr>
          <w:rFonts w:ascii="宋体;SimSun" w:hAnsi="宋体;SimSun" w:cs="宋体;SimSun" w:eastAsia="宋体;SimSun"/>
          <w:u w:val="single"/>
        </w:rPr>
        <w:t>员工个人季度考核考核系数</w:t>
      </w:r>
      <w:r>
        <w:rPr>
          <w:rFonts w:ascii="宋体;SimSun" w:hAnsi="宋体;SimSun" w:cs="宋体;SimSun" w:eastAsia="宋体;SimSun"/>
        </w:rPr>
        <w:t>和</w:t>
      </w:r>
      <w:r>
        <w:rPr>
          <w:rFonts w:ascii="宋体;SimSun" w:hAnsi="宋体;SimSun" w:cs="宋体;SimSun" w:eastAsia="宋体;SimSun"/>
          <w:u w:val="single"/>
        </w:rPr>
        <w:t>部门季度考核系数</w:t>
      </w:r>
      <w:r>
        <w:rPr>
          <w:rFonts w:ascii="宋体;SimSun" w:hAnsi="宋体;SimSun" w:cs="宋体;SimSun" w:eastAsia="宋体;SimSun"/>
        </w:rPr>
        <w:t>是计算员工</w:t>
      </w:r>
      <w:r>
        <w:rPr>
          <w:rFonts w:ascii="宋体;SimSun" w:hAnsi="宋体;SimSun" w:cs="宋体;SimSun" w:eastAsia="宋体;SimSun"/>
          <w:u w:val="single"/>
        </w:rPr>
        <w:t>季度绩效工资</w:t>
      </w:r>
      <w:r>
        <w:rPr>
          <w:rFonts w:ascii="宋体;SimSun" w:hAnsi="宋体;SimSun" w:cs="宋体;SimSun" w:eastAsia="宋体;SimSun"/>
        </w:rPr>
        <w:t>重要依据。</w:t>
      </w:r>
    </w:p>
    <w:p>
      <w:pPr>
        <w:pStyle w:val="Style8"/>
        <w:numPr>
          <w:ilvl w:val="0"/>
          <w:numId w:val="42"/>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年度考核</w:t>
      </w:r>
    </w:p>
    <w:p>
      <w:pPr>
        <w:pStyle w:val="Style8"/>
        <w:numPr>
          <w:ilvl w:val="0"/>
          <w:numId w:val="5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考核指标和权重和考核形式</w:t>
      </w:r>
    </w:p>
    <w:p>
      <w:pPr>
        <w:pStyle w:val="Style8"/>
        <w:tabs>
          <w:tab w:val="clear" w:pos="420"/>
          <w:tab w:val="left" w:pos="-180" w:leader="none"/>
        </w:tabs>
        <w:spacing w:lineRule="auto" w:line="360" w:before="60" w:after="60"/>
        <w:rPr/>
      </w:pPr>
      <w:r>
        <w:rPr>
          <w:rFonts w:ascii="宋体;SimSun" w:hAnsi="宋体;SimSun" w:cs="宋体;SimSun" w:eastAsia="宋体;SimSun"/>
        </w:rPr>
        <w:t>考核的指标为</w:t>
      </w: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）和个人</w:t>
      </w:r>
      <w:r>
        <w:rPr>
          <w:rFonts w:ascii="宋体;SimSun" w:hAnsi="宋体;SimSun" w:cs="宋体;SimSun" w:eastAsia="宋体;SimSun"/>
          <w:u w:val="single"/>
        </w:rPr>
        <w:t>能力考核</w:t>
      </w:r>
      <w:r>
        <w:rPr>
          <w:rFonts w:ascii="宋体;SimSun" w:hAnsi="宋体;SimSun" w:cs="宋体;SimSun" w:eastAsia="宋体;SimSun"/>
        </w:rPr>
        <w:t>。在考核总分中，</w:t>
      </w:r>
      <w:r>
        <w:rPr>
          <w:rFonts w:ascii="宋体;SimSun" w:hAnsi="宋体;SimSun" w:cs="宋体;SimSun" w:eastAsia="宋体;SimSun"/>
          <w:u w:val="single"/>
        </w:rPr>
        <w:t>年度业绩分值</w:t>
      </w:r>
      <w:r>
        <w:rPr>
          <w:rFonts w:ascii="宋体;SimSun" w:hAnsi="宋体;SimSun" w:cs="宋体;SimSun" w:eastAsia="宋体;SimSun"/>
        </w:rPr>
        <w:t>占</w:t>
      </w:r>
      <w:r>
        <w:rPr>
          <w:rFonts w:eastAsia="宋体;SimSun" w:cs="宋体;SimSun" w:ascii="宋体;SimSun" w:hAnsi="宋体;SimSun"/>
        </w:rPr>
        <w:t>90%</w:t>
      </w:r>
      <w:r>
        <w:rPr>
          <w:rFonts w:ascii="宋体;SimSun" w:hAnsi="宋体;SimSun" w:cs="宋体;SimSun" w:eastAsia="宋体;SimSun"/>
        </w:rPr>
        <w:t>的权重，</w:t>
      </w:r>
      <w:r>
        <w:rPr>
          <w:rFonts w:ascii="宋体;SimSun" w:hAnsi="宋体;SimSun" w:cs="宋体;SimSun" w:eastAsia="宋体;SimSun"/>
          <w:u w:val="single"/>
        </w:rPr>
        <w:t>能力分值</w:t>
      </w:r>
      <w:r>
        <w:rPr>
          <w:rFonts w:ascii="宋体;SimSun" w:hAnsi="宋体;SimSun" w:cs="宋体;SimSun" w:eastAsia="宋体;SimSun"/>
        </w:rPr>
        <w:t>占</w:t>
      </w:r>
      <w:r>
        <w:rPr>
          <w:rFonts w:eastAsia="宋体;SimSun" w:cs="宋体;SimSun" w:ascii="宋体;SimSun" w:hAnsi="宋体;SimSun"/>
        </w:rPr>
        <w:t>10%</w:t>
      </w:r>
      <w:r>
        <w:rPr>
          <w:rFonts w:ascii="宋体;SimSun" w:hAnsi="宋体;SimSun" w:cs="宋体;SimSun" w:eastAsia="宋体;SimSun"/>
        </w:rPr>
        <w:t>的权重。（业绩考核表参见</w:t>
      </w:r>
      <w:hyperlink w:anchor="_附表2_业绩考核表">
        <w:r>
          <w:rPr>
            <w:rStyle w:val="InternetLink"/>
            <w:rFonts w:ascii="宋体;SimSun" w:hAnsi="宋体;SimSun" w:cs="宋体;SimSun" w:eastAsia="宋体;SimSun"/>
            <w:u w:val="single"/>
          </w:rPr>
          <w:t>附表</w:t>
        </w:r>
        <w:r>
          <w:rPr>
            <w:rStyle w:val="InternetLink"/>
            <w:rFonts w:eastAsia="宋体;SimSun" w:cs="宋体;SimSun" w:ascii="宋体;SimSun" w:hAnsi="宋体;SimSun"/>
            <w:u w:val="single"/>
          </w:rPr>
          <w:t>2</w:t>
        </w:r>
      </w:hyperlink>
      <w:r>
        <w:rPr>
          <w:rFonts w:ascii="宋体;SimSun" w:hAnsi="宋体;SimSun" w:cs="宋体;SimSun" w:eastAsia="宋体;SimSun"/>
          <w:u w:val="single"/>
        </w:rPr>
        <w:t>，</w:t>
      </w:r>
      <w:r>
        <w:rPr>
          <w:rFonts w:ascii="宋体;SimSun" w:hAnsi="宋体;SimSun" w:cs="宋体;SimSun" w:eastAsia="宋体;SimSun"/>
        </w:rPr>
        <w:t>能力考核表参见</w:t>
      </w:r>
      <w:hyperlink w:anchor="_表2-3-2-1__总部业务部门负责人年度能力考核评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2-3-2-1  </w:t>
        </w:r>
        <w:r>
          <w:rPr>
            <w:rStyle w:val="InternetLink"/>
            <w:rFonts w:ascii="宋体;SimSun" w:hAnsi="宋体;SimSun" w:cs="宋体;SimSun" w:eastAsia="宋体;SimSun"/>
          </w:rPr>
          <w:t>总部业务部门负责人年度能力考核评分表</w:t>
        </w:r>
      </w:hyperlink>
      <w:r>
        <w:rPr>
          <w:rFonts w:ascii="宋体;SimSun" w:hAnsi="宋体;SimSun" w:cs="宋体;SimSun" w:eastAsia="宋体;SimSun"/>
        </w:rPr>
        <w:t>）。</w:t>
      </w:r>
    </w:p>
    <w:p>
      <w:pPr>
        <w:pStyle w:val="Style8"/>
        <w:numPr>
          <w:ilvl w:val="0"/>
          <w:numId w:val="5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部门负责人负责组织，人力资源部负责监督。</w:t>
      </w:r>
    </w:p>
    <w:p>
      <w:pPr>
        <w:pStyle w:val="Style8"/>
        <w:numPr>
          <w:ilvl w:val="2"/>
          <w:numId w:val="42"/>
        </w:numPr>
        <w:spacing w:lineRule="auto" w:line="360" w:before="60" w:after="60"/>
        <w:rPr>
          <w:rFonts w:ascii="宋体;SimSun" w:hAnsi="宋体;SimSun" w:eastAsia="宋体;SimSun" w:cs="宋体;SimSun"/>
        </w:rPr>
      </w:pPr>
      <w:r>
        <w:rPr>
          <w:rFonts w:ascii="宋体;SimSun" w:hAnsi="宋体;SimSun" w:cs="宋体;SimSun" w:eastAsia="宋体;SimSun"/>
        </w:rPr>
        <w:t>部门负责人负责组织收集本部门考核所需数据、汇总、计算考核结果并报人力资源部统一备案。</w:t>
      </w:r>
    </w:p>
    <w:p>
      <w:pPr>
        <w:pStyle w:val="Style8"/>
        <w:numPr>
          <w:ilvl w:val="2"/>
          <w:numId w:val="42"/>
        </w:numPr>
        <w:spacing w:lineRule="auto" w:line="360" w:before="60" w:after="60"/>
        <w:rPr/>
      </w:pPr>
      <w:r>
        <w:rPr>
          <w:rFonts w:ascii="宋体;SimSun" w:hAnsi="宋体;SimSun" w:cs="宋体;SimSun" w:eastAsia="宋体;SimSun"/>
        </w:rPr>
        <w:t>员工的直接上级主管和部门负责人对员工的</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和</w:t>
      </w:r>
      <w:r>
        <w:rPr>
          <w:rFonts w:ascii="宋体;SimSun" w:hAnsi="宋体;SimSun" w:cs="宋体;SimSun" w:eastAsia="宋体;SimSun"/>
          <w:u w:val="single"/>
        </w:rPr>
        <w:t>能力</w:t>
      </w:r>
      <w:r>
        <w:rPr>
          <w:rFonts w:ascii="宋体;SimSun" w:hAnsi="宋体;SimSun" w:cs="宋体;SimSun" w:eastAsia="宋体;SimSun"/>
        </w:rPr>
        <w:t>进行评分，主管和部门负责人评分的平均分作为员工的</w:t>
      </w:r>
      <w:r>
        <w:rPr>
          <w:rFonts w:eastAsia="宋体;SimSun" w:cs="宋体;SimSun" w:ascii="宋体;SimSun" w:hAnsi="宋体;SimSun"/>
          <w:u w:val="single"/>
        </w:rPr>
        <w:t>GS</w:t>
      </w:r>
      <w:r>
        <w:rPr>
          <w:rFonts w:ascii="宋体;SimSun" w:hAnsi="宋体;SimSun" w:cs="宋体;SimSun" w:eastAsia="宋体;SimSun"/>
        </w:rPr>
        <w:t>与</w:t>
      </w:r>
      <w:r>
        <w:rPr>
          <w:rFonts w:ascii="宋体;SimSun" w:hAnsi="宋体;SimSun" w:cs="宋体;SimSun" w:eastAsia="宋体;SimSun"/>
          <w:u w:val="single"/>
        </w:rPr>
        <w:t>能力考核</w:t>
      </w:r>
      <w:r>
        <w:rPr>
          <w:rFonts w:ascii="宋体;SimSun" w:hAnsi="宋体;SimSun" w:cs="宋体;SimSun" w:eastAsia="宋体;SimSun"/>
        </w:rPr>
        <w:t>得分。没有主管的直接由部门负责人评分。（</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color w:val="FF0000"/>
          <w:u w:val="single"/>
        </w:rPr>
        <w:t>证券有限责任公司业绩考核指标库</w:t>
      </w:r>
      <w:r>
        <w:rPr>
          <w:rFonts w:ascii="宋体;SimSun" w:hAnsi="宋体;SimSun" w:cs="宋体;SimSun" w:eastAsia="宋体;SimSun"/>
        </w:rPr>
        <w:t>，</w:t>
      </w:r>
      <w:r>
        <w:rPr>
          <w:rFonts w:ascii="宋体;SimSun" w:hAnsi="宋体;SimSun" w:cs="宋体;SimSun" w:eastAsia="宋体;SimSun"/>
          <w:u w:val="single"/>
        </w:rPr>
        <w:t>能力</w:t>
      </w:r>
      <w:r>
        <w:rPr>
          <w:rFonts w:ascii="宋体;SimSun" w:hAnsi="宋体;SimSun" w:cs="宋体;SimSun" w:eastAsia="宋体;SimSun"/>
        </w:rPr>
        <w:t>考核指标定义参见</w:t>
      </w:r>
      <w:hyperlink w:anchor="_附表3__能力考核指标定义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3  </w:t>
        </w:r>
        <w:r>
          <w:rPr>
            <w:rStyle w:val="InternetLink"/>
            <w:rFonts w:ascii="宋体;SimSun" w:hAnsi="宋体;SimSun" w:cs="宋体;SimSun" w:eastAsia="宋体;SimSun"/>
          </w:rPr>
          <w:t>能力考核指标定义表</w:t>
        </w:r>
      </w:hyperlink>
      <w:r>
        <w:rPr>
          <w:rFonts w:ascii="宋体;SimSun" w:hAnsi="宋体;SimSun" w:cs="宋体;SimSun" w:eastAsia="宋体;SimSun"/>
        </w:rPr>
        <w:t>）。</w:t>
      </w:r>
    </w:p>
    <w:p>
      <w:pPr>
        <w:pStyle w:val="Style8"/>
        <w:numPr>
          <w:ilvl w:val="0"/>
          <w:numId w:val="5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ind w:start="420" w:hanging="0"/>
        <w:rPr>
          <w:rFonts w:ascii="宋体;SimSun" w:hAnsi="宋体;SimSun" w:eastAsia="宋体;SimSun" w:cs="宋体;SimSun"/>
        </w:rPr>
      </w:pPr>
      <w:r>
        <w:rPr>
          <w:rFonts w:ascii="宋体;SimSun" w:hAnsi="宋体;SimSun" w:cs="宋体;SimSun" w:eastAsia="宋体;SimSun"/>
        </w:rPr>
        <w:t>参考本节第一条季度考核相关内容。</w:t>
      </w:r>
    </w:p>
    <w:p>
      <w:pPr>
        <w:pStyle w:val="Style8"/>
        <w:numPr>
          <w:ilvl w:val="0"/>
          <w:numId w:val="5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人力资源部负责将年度</w:t>
      </w:r>
      <w:r>
        <w:rPr>
          <w:rFonts w:ascii="宋体;SimSun" w:hAnsi="宋体;SimSun" w:cs="宋体;SimSun" w:eastAsia="宋体;SimSun"/>
          <w:u w:val="single"/>
        </w:rPr>
        <w:t>业绩分值</w:t>
      </w:r>
      <w:r>
        <w:rPr>
          <w:rFonts w:ascii="宋体;SimSun" w:hAnsi="宋体;SimSun" w:cs="宋体;SimSun" w:eastAsia="宋体;SimSun"/>
        </w:rPr>
        <w:t>和能力考核结果汇总、计算得出</w:t>
      </w:r>
      <w:r>
        <w:rPr>
          <w:rFonts w:ascii="宋体;SimSun" w:hAnsi="宋体;SimSun" w:cs="宋体;SimSun" w:eastAsia="宋体;SimSun"/>
          <w:u w:val="single"/>
        </w:rPr>
        <w:t>员工年度考核总分</w:t>
      </w:r>
      <w:r>
        <w:rPr>
          <w:rFonts w:ascii="宋体;SimSun" w:hAnsi="宋体;SimSun" w:cs="宋体;SimSun" w:eastAsia="宋体;SimSun"/>
        </w:rPr>
        <w:t>。（参见</w:t>
      </w:r>
      <w:hyperlink w:anchor="_表2-2-3-2__职能部门和研究所员工年度考核总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2-2-3-2  </w:t>
        </w:r>
        <w:r>
          <w:rPr>
            <w:rStyle w:val="InternetLink"/>
            <w:rFonts w:ascii="宋体;SimSun" w:hAnsi="宋体;SimSun" w:cs="宋体;SimSun" w:eastAsia="宋体;SimSun"/>
          </w:rPr>
          <w:t>职能部门和研究所员工年度考核总分表</w:t>
        </w:r>
      </w:hyperlink>
      <w:r>
        <w:rPr>
          <w:rFonts w:ascii="宋体;SimSun" w:hAnsi="宋体;SimSun" w:cs="宋体;SimSun" w:eastAsia="宋体;SimSun"/>
        </w:rPr>
        <w:t>）。</w:t>
      </w:r>
    </w:p>
    <w:p>
      <w:pPr>
        <w:pStyle w:val="Style8"/>
        <w:spacing w:lineRule="auto" w:line="360" w:before="60" w:after="60"/>
        <w:ind w:firstLine="480"/>
        <w:rPr/>
      </w:pPr>
      <w:r>
        <w:rPr>
          <w:rFonts w:ascii="宋体;SimSun" w:hAnsi="宋体;SimSun" w:cs="宋体;SimSun" w:eastAsia="宋体;SimSun"/>
          <w:u w:val="single"/>
        </w:rPr>
        <w:t>员工年度考核总分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员工个人年度考核系数</w:t>
      </w:r>
      <w:r>
        <w:rPr>
          <w:rFonts w:ascii="宋体;SimSun" w:hAnsi="宋体;SimSun" w:cs="宋体;SimSun" w:eastAsia="宋体;SimSun"/>
        </w:rPr>
        <w:t>。</w:t>
      </w:r>
    </w:p>
    <w:p>
      <w:pPr>
        <w:pStyle w:val="Style8"/>
        <w:numPr>
          <w:ilvl w:val="0"/>
          <w:numId w:val="5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个人年度考核结果的用途</w:t>
      </w:r>
    </w:p>
    <w:p>
      <w:pPr>
        <w:sectPr>
          <w:footerReference w:type="default" r:id="rId14"/>
          <w:type w:val="nextPage"/>
          <w:pgSz w:w="11906" w:h="16838"/>
          <w:pgMar w:left="1800" w:right="1800" w:header="0" w:top="1440" w:footer="992" w:bottom="1440" w:gutter="0"/>
          <w:pgNumType w:fmt="decimal"/>
          <w:formProt w:val="false"/>
          <w:textDirection w:val="lrTb"/>
          <w:docGrid w:type="lines" w:linePitch="312" w:charSpace="0"/>
        </w:sectPr>
        <w:pStyle w:val="Style8"/>
        <w:spacing w:lineRule="auto" w:line="360" w:before="60" w:after="60"/>
        <w:ind w:firstLine="480"/>
        <w:rPr/>
      </w:pPr>
      <w:r>
        <w:rPr>
          <w:rFonts w:ascii="宋体;SimSun" w:hAnsi="宋体;SimSun" w:cs="宋体;SimSun" w:eastAsia="宋体;SimSun"/>
          <w:u w:val="single"/>
        </w:rPr>
        <w:t>员工个人年度考核系数</w:t>
      </w:r>
      <w:r>
        <w:rPr>
          <w:rFonts w:ascii="宋体;SimSun" w:hAnsi="宋体;SimSun" w:cs="宋体;SimSun" w:eastAsia="宋体;SimSun"/>
        </w:rPr>
        <w:t>和</w:t>
      </w:r>
      <w:r>
        <w:rPr>
          <w:rFonts w:ascii="宋体;SimSun" w:hAnsi="宋体;SimSun" w:cs="宋体;SimSun" w:eastAsia="宋体;SimSun"/>
          <w:u w:val="single"/>
        </w:rPr>
        <w:t>部门年度考核系数</w:t>
      </w:r>
      <w:r>
        <w:rPr>
          <w:rFonts w:ascii="宋体;SimSun" w:hAnsi="宋体;SimSun" w:cs="宋体;SimSun" w:eastAsia="宋体;SimSun"/>
        </w:rPr>
        <w:t>（参见本章第一节）是计算职能部门和研究所一般人员当期年终奖金的重要依据，同时作为职务</w:t>
      </w:r>
      <w:r>
        <w:rPr>
          <w:rFonts w:eastAsia="宋体;SimSun" w:cs="宋体;SimSun" w:ascii="宋体;SimSun" w:hAnsi="宋体;SimSun"/>
        </w:rPr>
        <w:t>/</w:t>
      </w:r>
      <w:r>
        <w:rPr>
          <w:rFonts w:ascii="宋体;SimSun" w:hAnsi="宋体;SimSun" w:cs="宋体;SimSun" w:eastAsia="宋体;SimSun"/>
        </w:rPr>
        <w:t>级别升降、薪档等级升降和培训等工作的重要依据。</w:t>
      </w:r>
    </w:p>
    <w:p>
      <w:pPr>
        <w:pStyle w:val="Normal"/>
        <w:jc w:val="center"/>
        <w:rPr/>
      </w:pPr>
      <w:bookmarkStart w:id="32" w:name="_表2-2-3-1__员工个人能力考核评分表"/>
      <w:bookmarkStart w:id="33" w:name="_表2-2-3-1__部门员工年度考核评分表"/>
      <w:bookmarkEnd w:id="32"/>
      <w:bookmarkEnd w:id="33"/>
      <w:r>
        <w:rPr>
          <w:b/>
          <w:bCs/>
          <w:sz w:val="30"/>
        </w:rPr>
        <w:t>表</w:t>
      </w:r>
      <w:r>
        <w:rPr>
          <w:b/>
          <w:bCs/>
          <w:sz w:val="30"/>
        </w:rPr>
        <w:t>2-</w:t>
      </w:r>
      <w:r>
        <w:rPr>
          <w:b/>
          <w:bCs/>
          <w:sz w:val="30"/>
        </w:rPr>
        <w:t>2</w:t>
      </w:r>
      <w:r>
        <w:rPr>
          <w:b/>
          <w:bCs/>
          <w:sz w:val="30"/>
        </w:rPr>
        <w:t>-</w:t>
      </w:r>
      <w:r>
        <w:rPr>
          <w:b/>
          <w:bCs/>
          <w:sz w:val="30"/>
        </w:rPr>
        <w:t xml:space="preserve">3-1  </w:t>
      </w:r>
      <w:r>
        <w:rPr>
          <w:b/>
          <w:bCs/>
          <w:sz w:val="30"/>
        </w:rPr>
        <w:t>总部职能部门和研究所</w:t>
      </w:r>
      <w:r>
        <w:rPr>
          <w:b/>
          <w:bCs/>
          <w:sz w:val="30"/>
        </w:rPr>
        <w:t>员工</w:t>
      </w:r>
      <w:r>
        <w:rPr>
          <w:b/>
          <w:bCs/>
          <w:sz w:val="30"/>
        </w:rPr>
        <w:t>个人能力</w:t>
      </w:r>
      <w:r>
        <w:rPr>
          <w:b/>
          <w:bCs/>
          <w:sz w:val="30"/>
        </w:rPr>
        <w:t>考核评分表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695" w:type="dxa"/>
        <w:jc w:val="center"/>
        <w:tblInd w:w="0" w:type="dxa"/>
        <w:tblLayout w:type="fixed"/>
        <w:tblCellMar>
          <w:top w:w="113" w:type="dxa"/>
          <w:start w:w="108" w:type="dxa"/>
          <w:bottom w:w="0" w:type="dxa"/>
          <w:end w:w="108" w:type="dxa"/>
        </w:tblCellMar>
      </w:tblPr>
      <w:tblGrid>
        <w:gridCol w:w="1239"/>
        <w:gridCol w:w="1905"/>
        <w:gridCol w:w="720"/>
        <w:gridCol w:w="1236"/>
        <w:gridCol w:w="816"/>
        <w:gridCol w:w="1773"/>
        <w:gridCol w:w="6"/>
      </w:tblGrid>
      <w:tr>
        <w:trPr>
          <w:trHeight w:val="280" w:hRule="atLeast"/>
          <w:cantSplit w:val="true"/>
        </w:trPr>
        <w:tc>
          <w:tcPr>
            <w:tcW w:w="1239"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被考核人</w:t>
            </w:r>
          </w:p>
        </w:tc>
        <w:tc>
          <w:tcPr>
            <w:tcW w:w="1905"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1236"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816"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部门</w:t>
            </w:r>
          </w:p>
        </w:tc>
        <w:tc>
          <w:tcPr>
            <w:tcW w:w="1779" w:type="dxa"/>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序号</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指标</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权重</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pPr>
            <w:r>
              <w:rPr/>
              <w:t>考核情况</w:t>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jc w:val="center"/>
              <w:rPr/>
            </w:pPr>
            <w:r>
              <w:rPr/>
              <w:t>评分（百分制）</w:t>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1</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团队合作</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0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2</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应变能力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3</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沟通能力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4</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创新能力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5</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解决问题能力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6</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计划和执行能力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7</w:t>
            </w:r>
          </w:p>
        </w:tc>
        <w:tc>
          <w:tcPr>
            <w:tcW w:w="1905" w:type="dxa"/>
            <w:tcBorders>
              <w:top w:val="single" w:sz="6" w:space="0" w:color="000000"/>
              <w:start w:val="single" w:sz="6" w:space="0" w:color="000000"/>
              <w:bottom w:val="single" w:sz="4" w:space="0" w:color="000000"/>
              <w:end w:val="single" w:sz="6" w:space="0" w:color="000000"/>
            </w:tcBorders>
            <w:vAlign w:val="center"/>
          </w:tcPr>
          <w:p>
            <w:pPr>
              <w:pStyle w:val="Normal"/>
              <w:rPr/>
            </w:pPr>
            <w:r>
              <w:rPr/>
              <w:t>专业知识</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4"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6" w:space="0" w:color="000000"/>
            </w:tcBorders>
            <w:vAlign w:val="center"/>
          </w:tcPr>
          <w:p>
            <w:pPr>
              <w:pStyle w:val="Normal"/>
              <w:jc w:val="center"/>
              <w:rPr/>
            </w:pPr>
            <w:r>
              <w:rPr/>
              <w:t>8</w:t>
            </w:r>
          </w:p>
        </w:tc>
        <w:tc>
          <w:tcPr>
            <w:tcW w:w="1905" w:type="dxa"/>
            <w:tcBorders>
              <w:top w:val="single" w:sz="4" w:space="0" w:color="000000"/>
              <w:start w:val="single" w:sz="6" w:space="0" w:color="000000"/>
              <w:bottom w:val="single" w:sz="4" w:space="0" w:color="000000"/>
              <w:end w:val="single" w:sz="6" w:space="0" w:color="000000"/>
            </w:tcBorders>
            <w:vAlign w:val="center"/>
          </w:tcPr>
          <w:p>
            <w:pPr>
              <w:pStyle w:val="Normal"/>
              <w:rPr/>
            </w:pPr>
            <w:r>
              <w:rPr/>
              <w:t>专业技能</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6" w:space="0" w:color="000000"/>
            </w:tcBorders>
            <w:vAlign w:val="center"/>
          </w:tcPr>
          <w:p>
            <w:pPr>
              <w:pStyle w:val="Normal"/>
              <w:jc w:val="center"/>
              <w:rPr/>
            </w:pPr>
            <w:r>
              <w:rPr/>
              <w:t>9</w:t>
            </w:r>
          </w:p>
        </w:tc>
        <w:tc>
          <w:tcPr>
            <w:tcW w:w="1905" w:type="dxa"/>
            <w:tcBorders>
              <w:top w:val="single" w:sz="4" w:space="0" w:color="000000"/>
              <w:start w:val="single" w:sz="6" w:space="0" w:color="000000"/>
              <w:bottom w:val="single" w:sz="4" w:space="0" w:color="000000"/>
              <w:end w:val="single" w:sz="6" w:space="0" w:color="000000"/>
            </w:tcBorders>
            <w:vAlign w:val="center"/>
          </w:tcPr>
          <w:p>
            <w:pPr>
              <w:pStyle w:val="Normal"/>
              <w:rPr/>
            </w:pPr>
            <w:r>
              <w:rPr/>
              <w:t>工作技能</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4" w:space="0" w:color="000000"/>
            </w:tcBorders>
            <w:vAlign w:val="center"/>
          </w:tcPr>
          <w:p>
            <w:pPr>
              <w:pStyle w:val="Normal"/>
              <w:jc w:val="center"/>
              <w:rPr/>
            </w:pPr>
            <w:r>
              <w:rPr/>
              <w:t>10</w:t>
            </w:r>
          </w:p>
        </w:tc>
        <w:tc>
          <w:tcPr>
            <w:tcW w:w="1905" w:type="dxa"/>
            <w:tcBorders>
              <w:top w:val="single" w:sz="4" w:space="0" w:color="000000"/>
              <w:start w:val="single" w:sz="4" w:space="0" w:color="000000"/>
              <w:bottom w:val="single" w:sz="4" w:space="0" w:color="000000"/>
              <w:end w:val="single" w:sz="6" w:space="0" w:color="000000"/>
            </w:tcBorders>
            <w:vAlign w:val="center"/>
          </w:tcPr>
          <w:p>
            <w:pPr>
              <w:pStyle w:val="Normal"/>
              <w:rPr/>
            </w:pPr>
            <w:r>
              <w:rPr/>
              <w:t>学习能力</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5916" w:type="dxa"/>
            <w:gridSpan w:val="5"/>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年度能力考核评分</w:t>
            </w:r>
          </w:p>
        </w:tc>
        <w:tc>
          <w:tcPr>
            <w:tcW w:w="1773" w:type="dxa"/>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签字</w:t>
            </w:r>
          </w:p>
        </w:tc>
        <w:tc>
          <w:tcPr>
            <w:tcW w:w="6450" w:type="dxa"/>
            <w:gridSpan w:val="5"/>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jc w:val="center"/>
              <w:rPr/>
            </w:pPr>
            <w:r>
              <w:rPr/>
              <w:t>考核人：</w:t>
            </w:r>
            <w:r>
              <w:rPr>
                <w:rFonts w:eastAsia="Times New Roman"/>
              </w:rPr>
              <w:t xml:space="preserve">      </w:t>
            </w:r>
            <w:r>
              <w:rPr>
                <w:rFonts w:eastAsia="Times New Roman"/>
              </w:rPr>
              <w:t xml:space="preserve">        </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r>
        <w:trPr>
          <w:trHeight w:val="497" w:hRule="atLeast"/>
          <w:cantSplit w:val="true"/>
        </w:trPr>
        <w:tc>
          <w:tcPr>
            <w:tcW w:w="7689" w:type="dxa"/>
            <w:gridSpan w:val="6"/>
            <w:tcBorders>
              <w:top w:val="single" w:sz="6" w:space="0" w:color="000000"/>
              <w:start w:val="single" w:sz="12" w:space="0" w:color="000000"/>
              <w:bottom w:val="single" w:sz="12" w:space="0" w:color="000000"/>
              <w:end w:val="single" w:sz="12" w:space="0" w:color="000000"/>
            </w:tcBorders>
            <w:vAlign w:val="center"/>
          </w:tcPr>
          <w:p>
            <w:pPr>
              <w:pStyle w:val="Normal"/>
              <w:rPr/>
            </w:pPr>
            <w:r>
              <w:rPr/>
              <w:t>说明：关于能力考核指标的评分标准请查阅</w:t>
            </w:r>
            <w:r>
              <w:rPr/>
              <w:t>附表</w:t>
            </w:r>
            <w:r>
              <w:rPr/>
              <w:t>3</w:t>
            </w:r>
            <w:r>
              <w:rPr/>
              <w:t>：《能力考评</w:t>
            </w:r>
            <w:r>
              <w:rPr/>
              <w:t>指标定义表</w:t>
            </w:r>
            <w:r>
              <w:rPr/>
              <w:t>》</w:t>
            </w:r>
          </w:p>
        </w:tc>
      </w:tr>
    </w:tbl>
    <w:p>
      <w:pPr>
        <w:pStyle w:val="Normal"/>
        <w:jc w:val="center"/>
        <w:rPr>
          <w:b/>
          <w:b/>
          <w:bCs/>
          <w:sz w:val="30"/>
        </w:rPr>
      </w:pPr>
      <w:r>
        <w:rPr>
          <w:b/>
          <w:bCs/>
          <w:sz w:val="30"/>
        </w:rPr>
      </w:r>
      <w:bookmarkStart w:id="34" w:name="_表2-2-3-2__职能部门和研究所员工年度考核总分表"/>
      <w:bookmarkStart w:id="35" w:name="_表2-2-3-2__职能部门和研究所员工年度考核总分表"/>
      <w:bookmarkEnd w:id="35"/>
    </w:p>
    <w:p>
      <w:pPr>
        <w:pStyle w:val="Normal"/>
        <w:jc w:val="center"/>
        <w:rPr>
          <w:b/>
          <w:b/>
          <w:bCs/>
          <w:sz w:val="30"/>
        </w:rPr>
      </w:pPr>
      <w:r>
        <w:rPr>
          <w:b/>
          <w:bCs/>
          <w:sz w:val="30"/>
        </w:rPr>
        <w:t>表</w:t>
      </w:r>
      <w:r>
        <w:rPr>
          <w:b/>
          <w:bCs/>
          <w:sz w:val="30"/>
        </w:rPr>
        <w:t>2-</w:t>
      </w:r>
      <w:r>
        <w:rPr>
          <w:b/>
          <w:bCs/>
          <w:sz w:val="30"/>
        </w:rPr>
        <w:t>2-3</w:t>
      </w:r>
      <w:r>
        <w:rPr>
          <w:b/>
          <w:bCs/>
          <w:sz w:val="30"/>
        </w:rPr>
        <w:t>-</w:t>
      </w:r>
      <w:r>
        <w:rPr>
          <w:b/>
          <w:bCs/>
          <w:sz w:val="30"/>
        </w:rPr>
        <w:t>2</w:t>
      </w:r>
      <w:r>
        <w:rPr>
          <w:b/>
          <w:bCs/>
          <w:sz w:val="30"/>
        </w:rPr>
        <w:t xml:space="preserve">  </w:t>
      </w:r>
      <w:r>
        <w:rPr>
          <w:b/>
          <w:bCs/>
          <w:sz w:val="30"/>
        </w:rPr>
        <w:t>职能部门和研究所员工</w:t>
      </w:r>
      <w:r>
        <w:rPr>
          <w:b/>
          <w:bCs/>
          <w:sz w:val="30"/>
        </w:rPr>
        <w:t>年度考核</w:t>
      </w:r>
      <w:r>
        <w:rPr>
          <w:b/>
          <w:bCs/>
          <w:sz w:val="30"/>
        </w:rPr>
        <w:t>总分</w:t>
      </w:r>
      <w:r>
        <w:rPr>
          <w:b/>
          <w:bCs/>
          <w:sz w:val="30"/>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217" w:type="dxa"/>
        <w:jc w:val="center"/>
        <w:tblInd w:w="0" w:type="dxa"/>
        <w:tblLayout w:type="fixed"/>
        <w:tblCellMar>
          <w:top w:w="113" w:type="dxa"/>
          <w:start w:w="108" w:type="dxa"/>
          <w:bottom w:w="0" w:type="dxa"/>
          <w:end w:w="108" w:type="dxa"/>
        </w:tblCellMar>
      </w:tblPr>
      <w:tblGrid>
        <w:gridCol w:w="2307"/>
        <w:gridCol w:w="689"/>
        <w:gridCol w:w="2940"/>
        <w:gridCol w:w="1281"/>
      </w:tblGrid>
      <w:tr>
        <w:trPr>
          <w:cantSplit w:val="true"/>
        </w:trPr>
        <w:tc>
          <w:tcPr>
            <w:tcW w:w="2996" w:type="dxa"/>
            <w:gridSpan w:val="2"/>
            <w:tcBorders>
              <w:top w:val="single" w:sz="12" w:space="0" w:color="000000"/>
              <w:start w:val="single" w:sz="12" w:space="0" w:color="000000"/>
              <w:bottom w:val="single" w:sz="4" w:space="0" w:color="000000"/>
              <w:end w:val="single" w:sz="4" w:space="0" w:color="000000"/>
            </w:tcBorders>
            <w:vAlign w:val="center"/>
          </w:tcPr>
          <w:p>
            <w:pPr>
              <w:pStyle w:val="Normal"/>
              <w:jc w:val="center"/>
              <w:rPr/>
            </w:pPr>
            <w:r>
              <w:rPr/>
              <w:t>被考核人</w:t>
            </w:r>
          </w:p>
        </w:tc>
        <w:tc>
          <w:tcPr>
            <w:tcW w:w="4221" w:type="dxa"/>
            <w:gridSpan w:val="2"/>
            <w:tcBorders>
              <w:top w:val="single" w:sz="12"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t>考核维度</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权重</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jc w:val="center"/>
              <w:rPr/>
            </w:pPr>
            <w:r>
              <w:rPr/>
              <w:t>得分</w:t>
            </w:r>
          </w:p>
        </w:tc>
      </w:tr>
      <w:tr>
        <w:trPr>
          <w:trHeight w:val="503" w:hRule="atLeast"/>
          <w:cantSplit w:val="true"/>
        </w:trPr>
        <w:tc>
          <w:tcPr>
            <w:tcW w:w="2307" w:type="dxa"/>
            <w:tcBorders>
              <w:top w:val="single" w:sz="4" w:space="0" w:color="000000"/>
              <w:start w:val="single" w:sz="12" w:space="0" w:color="000000"/>
              <w:bottom w:val="single" w:sz="12" w:space="0" w:color="000000"/>
              <w:end w:val="single" w:sz="4" w:space="0" w:color="000000"/>
            </w:tcBorders>
            <w:tcMar>
              <w:top w:w="0" w:type="dxa"/>
            </w:tcMar>
            <w:vAlign w:val="center"/>
          </w:tcPr>
          <w:p>
            <w:pPr>
              <w:pStyle w:val="Normal"/>
              <w:jc w:val="center"/>
              <w:rPr>
                <w:u w:val="single"/>
              </w:rPr>
            </w:pPr>
            <w:r>
              <w:rPr>
                <w:u w:val="single"/>
              </w:rPr>
              <w:t>部门年度业绩分值</w:t>
            </w:r>
          </w:p>
        </w:tc>
        <w:tc>
          <w:tcPr>
            <w:tcW w:w="689" w:type="dxa"/>
            <w:tcBorders>
              <w:top w:val="single" w:sz="4" w:space="0" w:color="000000"/>
              <w:start w:val="single" w:sz="4" w:space="0" w:color="000000"/>
              <w:bottom w:val="single" w:sz="12" w:space="0" w:color="000000"/>
              <w:end w:val="single" w:sz="4" w:space="0" w:color="000000"/>
            </w:tcBorders>
            <w:tcMar>
              <w:top w:w="0" w:type="dxa"/>
            </w:tcMar>
            <w:vAlign w:val="center"/>
          </w:tcPr>
          <w:p>
            <w:pPr>
              <w:pStyle w:val="Normal"/>
              <w:jc w:val="center"/>
              <w:rPr/>
            </w:pPr>
            <w:r>
              <w:rPr/>
              <w:t>90%</w:t>
            </w:r>
          </w:p>
        </w:tc>
        <w:tc>
          <w:tcPr>
            <w:tcW w:w="4221" w:type="dxa"/>
            <w:gridSpan w:val="2"/>
            <w:tcBorders>
              <w:top w:val="single" w:sz="4" w:space="0" w:color="000000"/>
              <w:start w:val="single" w:sz="4" w:space="0" w:color="000000"/>
              <w:bottom w:val="single" w:sz="12" w:space="0" w:color="000000"/>
              <w:end w:val="single" w:sz="12" w:space="0" w:color="000000"/>
            </w:tcBorders>
            <w:tcMar>
              <w:top w:w="0" w:type="dxa"/>
            </w:tcMar>
            <w:vAlign w:val="center"/>
          </w:tcPr>
          <w:p>
            <w:pPr>
              <w:pStyle w:val="Normal"/>
              <w:snapToGrid w:val="false"/>
              <w:jc w:val="center"/>
              <w:rPr/>
            </w:pPr>
            <w:r>
              <w:rPr/>
            </w:r>
          </w:p>
        </w:tc>
      </w:tr>
      <w:tr>
        <w:trPr>
          <w:trHeight w:val="433" w:hRule="atLeast"/>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rFonts w:ascii="宋体;SimSun" w:hAnsi="宋体;SimSun" w:cs="宋体;SimSun"/>
                <w:u w:val="single"/>
              </w:rPr>
              <w:t>能力考核分值</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10%</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5936" w:type="dxa"/>
            <w:gridSpan w:val="3"/>
            <w:tcBorders>
              <w:top w:val="single" w:sz="4" w:space="0" w:color="000000"/>
              <w:start w:val="single" w:sz="12" w:space="0" w:color="000000"/>
              <w:bottom w:val="single" w:sz="4" w:space="0" w:color="000000"/>
              <w:end w:val="single" w:sz="4" w:space="0" w:color="000000"/>
            </w:tcBorders>
            <w:vAlign w:val="center"/>
          </w:tcPr>
          <w:p>
            <w:pPr>
              <w:pStyle w:val="Normal"/>
              <w:jc w:val="center"/>
              <w:rPr>
                <w:u w:val="single"/>
              </w:rPr>
            </w:pPr>
            <w:r>
              <w:rPr>
                <w:u w:val="single"/>
              </w:rPr>
              <w:t>员工年度考核总分</w:t>
            </w:r>
          </w:p>
        </w:tc>
        <w:tc>
          <w:tcPr>
            <w:tcW w:w="1281"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rPr>
                <w:u w:val="single"/>
              </w:rPr>
            </w:pPr>
            <w:r>
              <w:rPr>
                <w:u w:val="single"/>
              </w:rPr>
            </w:r>
          </w:p>
        </w:tc>
      </w:tr>
      <w:tr>
        <w:trPr>
          <w:cantSplit w:val="true"/>
        </w:trPr>
        <w:tc>
          <w:tcPr>
            <w:tcW w:w="7217" w:type="dxa"/>
            <w:gridSpan w:val="4"/>
            <w:tcBorders>
              <w:top w:val="single" w:sz="4" w:space="0" w:color="000000"/>
              <w:start w:val="single" w:sz="12" w:space="0" w:color="000000"/>
              <w:bottom w:val="single" w:sz="12" w:space="0" w:color="000000"/>
              <w:end w:val="single" w:sz="12" w:space="0" w:color="000000"/>
            </w:tcBorders>
            <w:vAlign w:val="center"/>
          </w:tcPr>
          <w:p>
            <w:pPr>
              <w:pStyle w:val="Normal"/>
              <w:rPr/>
            </w:pPr>
            <w:r>
              <w:rPr/>
              <w:t>审核</w:t>
            </w:r>
            <w:r>
              <w:rPr/>
              <w:t>：</w:t>
            </w:r>
            <w:r>
              <w:rPr>
                <w:rFonts w:eastAsia="Times New Roman"/>
                <w:u w:val="single"/>
              </w:rPr>
              <w:t xml:space="preserve">           </w:t>
            </w:r>
            <w:r>
              <w:rPr>
                <w:rFonts w:eastAsia="Times New Roman"/>
              </w:rPr>
              <w:t xml:space="preserve">   </w:t>
            </w:r>
            <w:r>
              <w:rPr/>
              <w:t>填表</w:t>
            </w:r>
            <w:r>
              <w:rPr/>
              <w:t>：</w:t>
            </w:r>
            <w:r>
              <w:rPr>
                <w:rFonts w:eastAsia="Times New Roman"/>
                <w:u w:val="single"/>
              </w:rPr>
              <w:t xml:space="preserve">             </w:t>
            </w:r>
            <w:r>
              <w:rPr>
                <w:rFonts w:eastAsia="Times New Roman"/>
              </w:rPr>
              <w:t xml:space="preserve">  </w:t>
            </w:r>
            <w:r>
              <w:rPr/>
              <w:t>日期：</w:t>
            </w:r>
            <w:r>
              <w:rPr>
                <w:rFonts w:eastAsia="Times New Roman"/>
                <w:u w:val="single"/>
              </w:rPr>
              <w:t xml:space="preserve">       </w:t>
            </w:r>
          </w:p>
        </w:tc>
      </w:tr>
    </w:tbl>
    <w:p>
      <w:pPr>
        <w:pStyle w:val="Normal"/>
        <w:tabs>
          <w:tab w:val="clear" w:pos="420"/>
          <w:tab w:val="left" w:pos="1876" w:leader="none"/>
        </w:tabs>
        <w:spacing w:lineRule="exact" w:line="400" w:before="50" w:after="50"/>
        <w:ind w:firstLine="480"/>
        <w:rPr>
          <w:sz w:val="24"/>
        </w:rPr>
      </w:pPr>
      <w:r>
        <w:rPr>
          <w:sz w:val="24"/>
        </w:rPr>
      </w:r>
    </w:p>
    <w:p>
      <w:pPr>
        <w:sectPr>
          <w:footerReference w:type="default" r:id="rId15"/>
          <w:type w:val="nextPage"/>
          <w:pgSz w:w="11906" w:h="16838"/>
          <w:pgMar w:left="1800" w:right="1800" w:header="0" w:top="1440" w:footer="992" w:bottom="1440" w:gutter="0"/>
          <w:pgNumType w:fmt="decimal"/>
          <w:formProt w:val="false"/>
          <w:textDirection w:val="lrTb"/>
          <w:docGrid w:type="lines" w:linePitch="312" w:charSpace="0"/>
        </w:sectPr>
        <w:pStyle w:val="Normal"/>
        <w:tabs>
          <w:tab w:val="clear" w:pos="420"/>
          <w:tab w:val="left" w:pos="1876" w:leader="none"/>
        </w:tabs>
        <w:spacing w:lineRule="exact" w:line="400" w:before="50" w:after="50"/>
        <w:ind w:firstLine="480"/>
        <w:rPr>
          <w:sz w:val="24"/>
        </w:rPr>
      </w:pPr>
      <w:r>
        <w:rPr>
          <w:sz w:val="24"/>
        </w:rPr>
      </w:r>
    </w:p>
    <w:p>
      <w:pPr>
        <w:pStyle w:val="Heading2"/>
        <w:numPr>
          <w:ilvl w:val="4"/>
          <w:numId w:val="33"/>
        </w:numPr>
        <w:tabs>
          <w:tab w:val="clear" w:pos="420"/>
          <w:tab w:val="left" w:pos="1260" w:leader="none"/>
        </w:tabs>
        <w:spacing w:lineRule="auto" w:line="300" w:before="312" w:after="312"/>
        <w:ind w:start="1123" w:hanging="1123"/>
        <w:jc w:val="center"/>
        <w:rPr>
          <w:rFonts w:ascii="Times New Roman" w:hAnsi="Times New Roman" w:eastAsia="宋体;SimSun" w:cs="Times New Roman"/>
          <w:sz w:val="28"/>
        </w:rPr>
      </w:pPr>
      <w:bookmarkStart w:id="36" w:name="__RefHeading___Toc61085827"/>
      <w:bookmarkEnd w:id="36"/>
      <w:r>
        <w:rPr>
          <w:rFonts w:ascii="Times New Roman" w:hAnsi="Times New Roman" w:cs="Times New Roman" w:eastAsia="宋体;SimSun"/>
          <w:sz w:val="28"/>
        </w:rPr>
        <w:t>总部业务部门考核实施细则</w:t>
      </w:r>
    </w:p>
    <w:p>
      <w:pPr>
        <w:pStyle w:val="Heading3"/>
        <w:rPr>
          <w:sz w:val="24"/>
        </w:rPr>
      </w:pPr>
      <w:bookmarkStart w:id="37" w:name="__RefHeading___Toc61085828"/>
      <w:r>
        <w:rPr>
          <w:sz w:val="24"/>
        </w:rPr>
        <w:t>第一节</w:t>
      </w:r>
      <w:r>
        <w:rPr>
          <w:rFonts w:eastAsia="Times New Roman"/>
          <w:sz w:val="24"/>
        </w:rPr>
        <w:t xml:space="preserve">  </w:t>
      </w:r>
      <w:r>
        <w:rPr>
          <w:sz w:val="28"/>
        </w:rPr>
        <w:t>总部业务部门考核</w:t>
      </w:r>
      <w:bookmarkEnd w:id="37"/>
      <w:r>
        <w:rPr>
          <w:rFonts w:eastAsia="Times New Roman"/>
          <w:sz w:val="28"/>
        </w:rPr>
        <w:t xml:space="preserve"> </w:t>
      </w:r>
    </w:p>
    <w:p>
      <w:pPr>
        <w:pStyle w:val="Normal"/>
        <w:tabs>
          <w:tab w:val="clear" w:pos="420"/>
          <w:tab w:val="left" w:pos="1876" w:leader="none"/>
        </w:tabs>
        <w:spacing w:lineRule="exact" w:line="400" w:before="50" w:after="50"/>
        <w:ind w:firstLine="480"/>
        <w:rPr/>
      </w:pPr>
      <w:r>
        <w:rPr>
          <w:sz w:val="24"/>
        </w:rPr>
        <w:t>考核范围包括</w:t>
      </w:r>
      <w:r>
        <w:rPr>
          <w:sz w:val="24"/>
        </w:rPr>
        <w:t>：资产管理部、投资银行部、证券投资部。分为季度考核和年度考核。</w:t>
      </w:r>
    </w:p>
    <w:p>
      <w:pPr>
        <w:pStyle w:val="Style8"/>
        <w:numPr>
          <w:ilvl w:val="0"/>
          <w:numId w:val="45"/>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季度考核</w:t>
      </w:r>
    </w:p>
    <w:p>
      <w:pPr>
        <w:pStyle w:val="Normal"/>
        <w:tabs>
          <w:tab w:val="clear" w:pos="420"/>
          <w:tab w:val="left" w:pos="1876" w:leader="none"/>
        </w:tabs>
        <w:spacing w:lineRule="exact" w:line="400" w:before="50" w:after="50"/>
        <w:ind w:firstLine="480"/>
        <w:rPr/>
      </w:pPr>
      <w:r>
        <w:rPr>
          <w:sz w:val="24"/>
        </w:rPr>
        <w:t>考核指标为</w:t>
      </w:r>
      <w:r>
        <w:rPr>
          <w:sz w:val="24"/>
          <w:u w:val="single"/>
        </w:rPr>
        <w:t>业绩考核</w:t>
      </w:r>
      <w:r>
        <w:rPr>
          <w:sz w:val="24"/>
        </w:rPr>
        <w:t>（包括</w:t>
      </w:r>
      <w:r>
        <w:rPr>
          <w:sz w:val="24"/>
          <w:u w:val="single"/>
        </w:rPr>
        <w:t>KPI</w:t>
      </w:r>
      <w:r>
        <w:rPr>
          <w:sz w:val="24"/>
        </w:rPr>
        <w:t>和</w:t>
      </w:r>
      <w:r>
        <w:rPr>
          <w:sz w:val="24"/>
          <w:u w:val="single"/>
        </w:rPr>
        <w:t>GS</w:t>
      </w:r>
      <w:r>
        <w:rPr>
          <w:sz w:val="24"/>
        </w:rPr>
        <w:t>），采用业绩合同的形式（参见</w:t>
      </w:r>
      <w:hyperlink w:anchor="_附表1_业绩合同">
        <w:r>
          <w:rPr>
            <w:rStyle w:val="InternetLink"/>
            <w:rFonts w:ascii="宋体;SimSun" w:hAnsi="宋体;SimSun" w:cs="宋体;SimSun"/>
            <w:sz w:val="24"/>
          </w:rPr>
          <w:t>附表</w:t>
        </w:r>
        <w:r>
          <w:rPr>
            <w:rStyle w:val="InternetLink"/>
            <w:rFonts w:cs="宋体;SimSun" w:ascii="宋体;SimSun" w:hAnsi="宋体;SimSun"/>
            <w:sz w:val="24"/>
          </w:rPr>
          <w:t xml:space="preserve">1 </w:t>
        </w:r>
        <w:r>
          <w:rPr>
            <w:rStyle w:val="InternetLink"/>
            <w:rFonts w:ascii="宋体;SimSun" w:hAnsi="宋体;SimSun" w:cs="宋体;SimSun"/>
            <w:sz w:val="24"/>
          </w:rPr>
          <w:t>业绩合同</w:t>
        </w:r>
      </w:hyperlink>
      <w:r>
        <w:rPr>
          <w:sz w:val="24"/>
        </w:rPr>
        <w:t>），部门负责人代表本部门作为受约人。</w:t>
      </w:r>
    </w:p>
    <w:p>
      <w:pPr>
        <w:pStyle w:val="Style8"/>
        <w:numPr>
          <w:ilvl w:val="0"/>
          <w:numId w:val="58"/>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人力资源部负责考核的组织和监督。</w:t>
      </w:r>
    </w:p>
    <w:p>
      <w:pPr>
        <w:pStyle w:val="Style8"/>
        <w:numPr>
          <w:ilvl w:val="2"/>
          <w:numId w:val="45"/>
        </w:numPr>
        <w:spacing w:lineRule="auto" w:line="360" w:before="60" w:after="60"/>
        <w:rPr>
          <w:rFonts w:ascii="宋体;SimSun" w:hAnsi="宋体;SimSun" w:eastAsia="宋体;SimSun" w:cs="宋体;SimSun"/>
        </w:rPr>
      </w:pPr>
      <w:r>
        <w:rPr>
          <w:rFonts w:ascii="宋体;SimSun" w:hAnsi="宋体;SimSun" w:cs="宋体;SimSun" w:eastAsia="宋体;SimSun"/>
        </w:rPr>
        <w:t>人力资源部负责组织各部门收集汇总考核所需数据，</w:t>
      </w:r>
    </w:p>
    <w:p>
      <w:pPr>
        <w:pStyle w:val="Style8"/>
        <w:numPr>
          <w:ilvl w:val="2"/>
          <w:numId w:val="45"/>
        </w:numPr>
        <w:spacing w:lineRule="auto" w:line="360" w:before="60" w:after="60"/>
        <w:rPr/>
      </w:pPr>
      <w:r>
        <w:rPr>
          <w:rFonts w:ascii="宋体;SimSun" w:hAnsi="宋体;SimSun" w:cs="宋体;SimSun" w:eastAsia="宋体;SimSun"/>
        </w:rPr>
        <w:t>部门负责人的上级负责部门</w:t>
      </w:r>
      <w:r>
        <w:rPr>
          <w:rFonts w:eastAsia="宋体;SimSun" w:cs="宋体;SimSun" w:ascii="宋体;SimSun" w:hAnsi="宋体;SimSun"/>
          <w:u w:val="single"/>
        </w:rPr>
        <w:t>GS</w:t>
      </w:r>
      <w:r>
        <w:rPr>
          <w:rFonts w:ascii="宋体;SimSun" w:hAnsi="宋体;SimSun" w:cs="宋体;SimSun" w:eastAsia="宋体;SimSun"/>
        </w:rPr>
        <w:t>的评分。（如果部门负责人兼任总监，则由总监的直接上级评分，</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color w:val="FF0000"/>
          <w:u w:val="single"/>
        </w:rPr>
        <w:t>证券有限责任公司业绩考核指标库</w:t>
      </w:r>
      <w:r>
        <w:rPr>
          <w:rFonts w:ascii="宋体;SimSun" w:hAnsi="宋体;SimSun" w:cs="宋体;SimSun" w:eastAsia="宋体;SimSun"/>
        </w:rPr>
        <w:t>）。</w:t>
      </w:r>
    </w:p>
    <w:p>
      <w:pPr>
        <w:pStyle w:val="Style8"/>
        <w:numPr>
          <w:ilvl w:val="2"/>
          <w:numId w:val="45"/>
        </w:numPr>
        <w:spacing w:lineRule="auto" w:line="360" w:before="60" w:after="60"/>
        <w:rPr>
          <w:rFonts w:ascii="宋体;SimSun" w:hAnsi="宋体;SimSun" w:eastAsia="宋体;SimSun" w:cs="宋体;SimSun"/>
        </w:rPr>
      </w:pPr>
      <w:r>
        <w:rPr>
          <w:rFonts w:ascii="宋体;SimSun" w:hAnsi="宋体;SimSun" w:cs="宋体;SimSun" w:eastAsia="宋体;SimSun"/>
        </w:rPr>
        <w:t>人力资源部汇总、计算考核结果并统一备案。</w:t>
      </w:r>
    </w:p>
    <w:p>
      <w:pPr>
        <w:pStyle w:val="Style8"/>
        <w:numPr>
          <w:ilvl w:val="0"/>
          <w:numId w:val="58"/>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numPr>
          <w:ilvl w:val="3"/>
          <w:numId w:val="45"/>
        </w:numPr>
        <w:spacing w:lineRule="auto" w:line="360" w:before="60" w:after="60"/>
        <w:rPr>
          <w:rFonts w:ascii="宋体;SimSun" w:hAnsi="宋体;SimSun" w:eastAsia="宋体;SimSun" w:cs="宋体;SimSun"/>
        </w:rPr>
      </w:pPr>
      <w:r>
        <w:rPr>
          <w:rFonts w:ascii="宋体;SimSun" w:hAnsi="宋体;SimSun" w:cs="宋体;SimSun" w:eastAsia="宋体;SimSun"/>
        </w:rPr>
        <w:t>财务层面关键业绩指标的数据由公司财务清算部根据考核的要求上报。</w:t>
      </w:r>
    </w:p>
    <w:p>
      <w:pPr>
        <w:pStyle w:val="Style8"/>
        <w:numPr>
          <w:ilvl w:val="3"/>
          <w:numId w:val="45"/>
        </w:numPr>
        <w:spacing w:lineRule="auto" w:line="360" w:before="60" w:after="60"/>
        <w:rPr/>
      </w:pPr>
      <w:r>
        <w:rPr>
          <w:rFonts w:ascii="宋体;SimSun" w:hAnsi="宋体;SimSun" w:cs="宋体;SimSun" w:eastAsia="宋体;SimSun"/>
        </w:rPr>
        <w:t>客户层面、</w:t>
      </w:r>
      <w:r>
        <w:rPr>
          <w:rFonts w:eastAsia="宋体;SimSun"/>
        </w:rPr>
        <w:t>内部营运层面、</w:t>
      </w:r>
      <w:r>
        <w:rPr>
          <w:rFonts w:ascii="宋体;SimSun" w:hAnsi="宋体;SimSun" w:cs="宋体;SimSun" w:eastAsia="宋体;SimSun"/>
        </w:rPr>
        <w:t>学习与成长层面关键业绩指标的数据，由公司相关部门根据考核要求上报，或采取问卷、测评等方法获取。</w:t>
      </w:r>
    </w:p>
    <w:p>
      <w:pPr>
        <w:pStyle w:val="Style8"/>
        <w:numPr>
          <w:ilvl w:val="3"/>
          <w:numId w:val="45"/>
        </w:numPr>
        <w:spacing w:lineRule="auto" w:line="360" w:before="60" w:after="60"/>
        <w:rPr/>
      </w:pPr>
      <w:r>
        <w:rPr>
          <w:rFonts w:eastAsia="宋体;SimSun" w:cs="宋体;SimSun" w:ascii="宋体;SimSun" w:hAnsi="宋体;SimSun"/>
          <w:u w:val="single"/>
        </w:rPr>
        <w:t>GS</w:t>
      </w:r>
      <w:r>
        <w:rPr>
          <w:rFonts w:ascii="宋体;SimSun" w:hAnsi="宋体;SimSun" w:cs="宋体;SimSun" w:eastAsia="宋体;SimSun"/>
        </w:rPr>
        <w:t>考核，由直接上级根据受约人日常工作情况评分，不需收集额外的考核数据。</w:t>
      </w:r>
    </w:p>
    <w:p>
      <w:pPr>
        <w:pStyle w:val="Style8"/>
        <w:numPr>
          <w:ilvl w:val="0"/>
          <w:numId w:val="58"/>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季度考核结果计算</w:t>
      </w:r>
    </w:p>
    <w:p>
      <w:pPr>
        <w:pStyle w:val="Style8"/>
        <w:spacing w:lineRule="auto" w:line="360" w:before="60" w:after="60"/>
        <w:ind w:firstLine="480"/>
        <w:rPr/>
      </w:pPr>
      <w:r>
        <w:rPr>
          <w:rFonts w:ascii="宋体;SimSun" w:hAnsi="宋体;SimSun" w:cs="宋体;SimSun" w:eastAsia="宋体;SimSun"/>
        </w:rPr>
        <w:t>人力资源部负责将季度</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考核得分的计算，并得出部门</w:t>
      </w:r>
      <w:r>
        <w:rPr>
          <w:rFonts w:ascii="宋体;SimSun" w:hAnsi="宋体;SimSun" w:cs="宋体;SimSun" w:eastAsia="宋体;SimSun"/>
          <w:u w:val="single"/>
        </w:rPr>
        <w:t>季度业绩分值</w:t>
      </w:r>
      <w:r>
        <w:rPr>
          <w:rFonts w:ascii="宋体;SimSun" w:hAnsi="宋体;SimSun" w:cs="宋体;SimSun" w:eastAsia="宋体;SimSun"/>
        </w:rPr>
        <w:t>。（参见</w:t>
      </w:r>
      <w:hyperlink w:anchor="_附表1_业绩合同">
        <w:r>
          <w:rPr>
            <w:rStyle w:val="InternetLink"/>
            <w:rFonts w:ascii="宋体;SimSun" w:hAnsi="宋体;SimSun" w:cs="宋体;SimSun" w:eastAsia="宋体;SimSun"/>
          </w:rPr>
          <w:t>附表</w:t>
        </w:r>
        <w:r>
          <w:rPr>
            <w:rStyle w:val="InternetLink"/>
            <w:rFonts w:eastAsia="宋体;SimSun" w:cs="宋体;SimSun" w:ascii="宋体;SimSun" w:hAnsi="宋体;SimSun"/>
          </w:rPr>
          <w:t xml:space="preserve">1 </w:t>
        </w:r>
        <w:r>
          <w:rPr>
            <w:rStyle w:val="InternetLink"/>
            <w:rFonts w:ascii="宋体;SimSun" w:hAnsi="宋体;SimSun" w:cs="宋体;SimSun" w:eastAsia="宋体;SimSun"/>
          </w:rPr>
          <w:t>业绩合同</w:t>
        </w:r>
      </w:hyperlink>
      <w:r>
        <w:rPr>
          <w:rFonts w:ascii="宋体;SimSun" w:hAnsi="宋体;SimSun" w:cs="宋体;SimSun" w:eastAsia="宋体;SimSun"/>
        </w:rPr>
        <w:t>）。</w:t>
      </w:r>
    </w:p>
    <w:p>
      <w:pPr>
        <w:pStyle w:val="Style8"/>
        <w:spacing w:lineRule="auto" w:line="360" w:before="60" w:after="60"/>
        <w:rPr>
          <w:rFonts w:ascii="宋体;SimSun" w:hAnsi="宋体;SimSun" w:eastAsia="宋体;SimSun" w:cs="宋体;SimSun"/>
          <w:b/>
          <w:b/>
          <w:bCs/>
          <w:color w:val="000000"/>
        </w:rPr>
      </w:pPr>
      <w:r>
        <w:rPr>
          <w:rFonts w:ascii="宋体;SimSun" w:hAnsi="宋体;SimSun" w:cs="宋体;SimSun" w:eastAsia="宋体;SimSun"/>
        </w:rPr>
        <w:t>部门</w:t>
      </w:r>
      <w:r>
        <w:rPr>
          <w:rFonts w:ascii="宋体;SimSun" w:hAnsi="宋体;SimSun" w:cs="宋体;SimSun" w:eastAsia="宋体;SimSun"/>
          <w:u w:val="single"/>
        </w:rPr>
        <w:t>季度业绩分值</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，得到部门</w:t>
      </w:r>
      <w:r>
        <w:rPr>
          <w:rFonts w:ascii="宋体;SimSun" w:hAnsi="宋体;SimSun" w:cs="宋体;SimSun" w:eastAsia="宋体;SimSun"/>
          <w:u w:val="single"/>
        </w:rPr>
        <w:t>季度考核系数</w:t>
      </w:r>
      <w:r>
        <w:rPr>
          <w:rFonts w:ascii="宋体;SimSun" w:hAnsi="宋体;SimSun" w:cs="宋体;SimSun" w:eastAsia="宋体;SimSun"/>
        </w:rPr>
        <w:t>。</w:t>
      </w:r>
    </w:p>
    <w:p>
      <w:pPr>
        <w:pStyle w:val="Style8"/>
        <w:numPr>
          <w:ilvl w:val="0"/>
          <w:numId w:val="58"/>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季度业绩考核结果</w:t>
      </w:r>
    </w:p>
    <w:p>
      <w:pPr>
        <w:pStyle w:val="Style8"/>
        <w:numPr>
          <w:ilvl w:val="1"/>
          <w:numId w:val="50"/>
        </w:numPr>
        <w:spacing w:lineRule="auto" w:line="360" w:before="60" w:after="60"/>
        <w:rPr/>
      </w:pPr>
      <w:r>
        <w:rPr>
          <w:rFonts w:ascii="宋体;SimSun" w:hAnsi="宋体;SimSun" w:cs="宋体;SimSun" w:eastAsia="宋体;SimSun"/>
        </w:rPr>
        <w:t>部门季度考核结果是部门负责人本人的个人季度考核结果，是计算部门负责人的</w:t>
      </w:r>
      <w:r>
        <w:rPr>
          <w:rFonts w:ascii="宋体;SimSun" w:hAnsi="宋体;SimSun" w:cs="宋体;SimSun" w:eastAsia="宋体;SimSun"/>
          <w:u w:val="single"/>
        </w:rPr>
        <w:t>季度绩效工资</w:t>
      </w:r>
      <w:r>
        <w:rPr>
          <w:rFonts w:ascii="宋体;SimSun" w:hAnsi="宋体;SimSun" w:cs="宋体;SimSun" w:eastAsia="宋体;SimSun"/>
        </w:rPr>
        <w:t>重要依据。</w:t>
      </w:r>
    </w:p>
    <w:p>
      <w:pPr>
        <w:pStyle w:val="Style8"/>
        <w:numPr>
          <w:ilvl w:val="1"/>
          <w:numId w:val="50"/>
        </w:numPr>
        <w:spacing w:lineRule="auto" w:line="360" w:before="60" w:after="60"/>
        <w:rPr>
          <w:rFonts w:ascii="宋体;SimSun" w:hAnsi="宋体;SimSun" w:eastAsia="宋体;SimSun" w:cs="宋体;SimSun"/>
        </w:rPr>
      </w:pPr>
      <w:r>
        <w:rPr>
          <w:rFonts w:ascii="宋体;SimSun" w:hAnsi="宋体;SimSun" w:cs="宋体;SimSun" w:eastAsia="宋体;SimSun"/>
          <w:u w:val="single"/>
        </w:rPr>
        <w:t>部门季度考核系数</w:t>
      </w:r>
      <w:r>
        <w:rPr>
          <w:rFonts w:ascii="宋体;SimSun" w:hAnsi="宋体;SimSun" w:cs="宋体;SimSun" w:eastAsia="宋体;SimSun"/>
        </w:rPr>
        <w:t>是影响部门一般员工的</w:t>
      </w:r>
      <w:r>
        <w:rPr>
          <w:rFonts w:ascii="宋体;SimSun" w:hAnsi="宋体;SimSun" w:cs="宋体;SimSun" w:eastAsia="宋体;SimSun"/>
          <w:u w:val="single"/>
        </w:rPr>
        <w:t>季度绩效工资</w:t>
      </w:r>
      <w:r>
        <w:rPr>
          <w:rFonts w:ascii="宋体;SimSun" w:hAnsi="宋体;SimSun" w:cs="宋体;SimSun" w:eastAsia="宋体;SimSun"/>
        </w:rPr>
        <w:t>的因素之一。</w:t>
      </w:r>
    </w:p>
    <w:p>
      <w:pPr>
        <w:pStyle w:val="Style8"/>
        <w:numPr>
          <w:ilvl w:val="0"/>
          <w:numId w:val="45"/>
        </w:numPr>
        <w:tabs>
          <w:tab w:val="clear" w:pos="420"/>
          <w:tab w:val="left" w:pos="900" w:leader="none"/>
        </w:tabs>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年度考核</w:t>
      </w:r>
    </w:p>
    <w:p>
      <w:pPr>
        <w:pStyle w:val="Style8"/>
        <w:tabs>
          <w:tab w:val="clear" w:pos="420"/>
          <w:tab w:val="left" w:pos="-180" w:leader="none"/>
        </w:tabs>
        <w:spacing w:lineRule="auto" w:line="360" w:before="60" w:after="60"/>
        <w:rPr/>
      </w:pPr>
      <w:r>
        <w:rPr>
          <w:rFonts w:ascii="宋体;SimSun" w:hAnsi="宋体;SimSun" w:cs="宋体;SimSun" w:eastAsia="宋体;SimSun"/>
        </w:rPr>
        <w:t>年度部门考核的指标为</w:t>
      </w: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w:t>
      </w:r>
      <w:r>
        <w:rPr>
          <w:rFonts w:eastAsia="宋体;SimSun"/>
        </w:rPr>
        <w:t>采用业绩合同的形式（</w:t>
      </w:r>
      <w:hyperlink w:anchor="_附表1_业绩合同">
        <w:r>
          <w:rPr>
            <w:rStyle w:val="InternetLink"/>
            <w:rFonts w:ascii="宋体;SimSun" w:hAnsi="宋体;SimSun" w:cs="宋体;SimSun" w:eastAsia="宋体;SimSun"/>
          </w:rPr>
          <w:t>参见</w:t>
        </w:r>
      </w:hyperlink>
      <w:hyperlink w:anchor="_附表1_业绩合同">
        <w:r>
          <w:rPr>
            <w:rStyle w:val="InternetLink"/>
            <w:rFonts w:ascii="宋体;SimSun" w:hAnsi="宋体;SimSun" w:cs="宋体;SimSun" w:eastAsia="宋体;SimSun"/>
          </w:rPr>
          <w:t>附表</w:t>
        </w:r>
      </w:hyperlink>
      <w:r>
        <w:rPr>
          <w:rStyle w:val="InternetLink"/>
          <w:rFonts w:eastAsia="宋体;SimSun" w:cs="宋体;SimSun" w:ascii="宋体;SimSun" w:hAnsi="宋体;SimSun"/>
        </w:rPr>
        <w:t xml:space="preserve">1 </w:t>
      </w:r>
      <w:r>
        <w:rPr>
          <w:rStyle w:val="InternetLink"/>
          <w:rFonts w:ascii="宋体;SimSun" w:hAnsi="宋体;SimSun" w:cs="宋体;SimSun" w:eastAsia="宋体;SimSun"/>
        </w:rPr>
        <w:t>业绩合同</w:t>
      </w:r>
      <w:r>
        <w:rPr>
          <w:rFonts w:eastAsia="宋体;SimSun"/>
        </w:rPr>
        <w:t>），</w:t>
      </w:r>
      <w:r>
        <w:rPr>
          <w:rFonts w:ascii="宋体;SimSun" w:hAnsi="宋体;SimSun" w:cs="宋体;SimSun" w:eastAsia="宋体;SimSun"/>
        </w:rPr>
        <w:t>不考核周边绩效。</w:t>
      </w:r>
    </w:p>
    <w:p>
      <w:pPr>
        <w:pStyle w:val="Style8"/>
        <w:tabs>
          <w:tab w:val="clear" w:pos="420"/>
          <w:tab w:val="left" w:pos="-180" w:leader="none"/>
        </w:tabs>
        <w:spacing w:lineRule="auto" w:line="360" w:before="60" w:after="60"/>
        <w:rPr/>
      </w:pP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），采用业绩合同的形式（</w:t>
      </w:r>
      <w:hyperlink w:anchor="_附表1_业绩合同">
        <w:r>
          <w:rPr>
            <w:rStyle w:val="InternetLink"/>
            <w:rFonts w:ascii="宋体;SimSun" w:hAnsi="宋体;SimSun" w:cs="宋体;SimSun" w:eastAsia="宋体;SimSun"/>
          </w:rPr>
          <w:t>参见</w:t>
        </w:r>
      </w:hyperlink>
      <w:hyperlink w:anchor="_附表1_业绩合同">
        <w:r>
          <w:rPr>
            <w:rStyle w:val="InternetLink"/>
            <w:rFonts w:ascii="宋体;SimSun" w:hAnsi="宋体;SimSun" w:cs="宋体;SimSun" w:eastAsia="宋体;SimSun"/>
          </w:rPr>
          <w:t>附表</w:t>
        </w:r>
      </w:hyperlink>
      <w:r>
        <w:rPr>
          <w:rStyle w:val="InternetLink"/>
          <w:rFonts w:eastAsia="宋体;SimSun" w:cs="宋体;SimSun" w:ascii="宋体;SimSun" w:hAnsi="宋体;SimSun"/>
        </w:rPr>
        <w:t xml:space="preserve">1 </w:t>
      </w:r>
      <w:r>
        <w:rPr>
          <w:rStyle w:val="InternetLink"/>
          <w:rFonts w:ascii="宋体;SimSun" w:hAnsi="宋体;SimSun" w:cs="宋体;SimSun" w:eastAsia="宋体;SimSun"/>
        </w:rPr>
        <w:t>业绩合同</w:t>
      </w:r>
      <w:r>
        <w:rPr>
          <w:rFonts w:ascii="宋体;SimSun" w:hAnsi="宋体;SimSun" w:cs="宋体;SimSun" w:eastAsia="宋体;SimSun"/>
        </w:rPr>
        <w:t>），部门负责人代表本部门作为受约人。</w:t>
      </w:r>
    </w:p>
    <w:p>
      <w:pPr>
        <w:pStyle w:val="Style8"/>
        <w:spacing w:lineRule="auto" w:line="360" w:before="60" w:after="60"/>
        <w:ind w:firstLine="480"/>
        <w:rPr>
          <w:rFonts w:ascii="宋体;SimSun" w:hAnsi="宋体;SimSun" w:eastAsia="宋体;SimSun" w:cs="宋体;SimSun"/>
        </w:rPr>
      </w:pPr>
      <w:r>
        <w:rPr>
          <w:rFonts w:ascii="宋体;SimSun" w:hAnsi="宋体;SimSun" w:cs="宋体;SimSun" w:eastAsia="宋体;SimSun"/>
        </w:rPr>
        <w:t>考核过程参见本节第一条。</w:t>
      </w:r>
    </w:p>
    <w:p>
      <w:pPr>
        <w:pStyle w:val="Style8"/>
        <w:spacing w:lineRule="auto" w:line="360" w:before="60" w:after="60"/>
        <w:ind w:firstLine="480"/>
        <w:rPr/>
      </w:pPr>
      <w:r>
        <w:rPr>
          <w:rFonts w:ascii="宋体;SimSun" w:hAnsi="宋体;SimSun" w:cs="宋体;SimSun" w:eastAsia="宋体;SimSun"/>
        </w:rPr>
        <w:t>通过考核得到</w:t>
      </w:r>
      <w:r>
        <w:rPr>
          <w:rFonts w:ascii="宋体;SimSun" w:hAnsi="宋体;SimSun" w:cs="宋体;SimSun" w:eastAsia="宋体;SimSun"/>
          <w:u w:val="single"/>
        </w:rPr>
        <w:t>部门年度业绩分值</w:t>
      </w:r>
      <w:r>
        <w:rPr>
          <w:rFonts w:ascii="宋体;SimSun" w:hAnsi="宋体;SimSun" w:cs="宋体;SimSun" w:eastAsia="宋体;SimSun"/>
        </w:rPr>
        <w:t>和</w:t>
      </w:r>
      <w:r>
        <w:rPr>
          <w:rFonts w:ascii="宋体;SimSun" w:hAnsi="宋体;SimSun" w:cs="宋体;SimSun" w:eastAsia="宋体;SimSun"/>
          <w:u w:val="single"/>
        </w:rPr>
        <w:t>部门年度考核系数</w:t>
      </w:r>
      <w:r>
        <w:rPr>
          <w:rFonts w:ascii="宋体;SimSun" w:hAnsi="宋体;SimSun" w:cs="宋体;SimSun" w:eastAsia="宋体;SimSun"/>
        </w:rPr>
        <w:t>。</w:t>
      </w:r>
    </w:p>
    <w:p>
      <w:pPr>
        <w:pStyle w:val="Style8"/>
        <w:spacing w:lineRule="auto" w:line="360" w:before="60" w:after="60"/>
        <w:ind w:firstLine="480"/>
        <w:rPr/>
      </w:pPr>
      <w:r>
        <w:rPr>
          <w:rFonts w:ascii="宋体;SimSun" w:hAnsi="宋体;SimSun" w:cs="宋体;SimSun" w:eastAsia="宋体;SimSun"/>
          <w:u w:val="single"/>
        </w:rPr>
        <w:t>部门年度业绩分值</w:t>
      </w:r>
      <w:r>
        <w:rPr>
          <w:rFonts w:ascii="宋体;SimSun" w:hAnsi="宋体;SimSun" w:cs="宋体;SimSun" w:eastAsia="宋体;SimSun"/>
        </w:rPr>
        <w:t>是业务部门负责人</w:t>
      </w:r>
      <w:r>
        <w:rPr>
          <w:rFonts w:ascii="宋体;SimSun" w:hAnsi="宋体;SimSun" w:cs="宋体;SimSun" w:eastAsia="宋体;SimSun"/>
          <w:u w:val="single"/>
        </w:rPr>
        <w:t>年度考核总分</w:t>
      </w:r>
      <w:r>
        <w:rPr>
          <w:rFonts w:ascii="宋体;SimSun" w:hAnsi="宋体;SimSun" w:cs="宋体;SimSun" w:eastAsia="宋体;SimSun"/>
        </w:rPr>
        <w:t>的一部分</w:t>
      </w:r>
    </w:p>
    <w:p>
      <w:pPr>
        <w:pStyle w:val="Style8"/>
        <w:spacing w:lineRule="auto" w:line="360" w:before="60" w:after="60"/>
        <w:ind w:firstLine="480"/>
        <w:rPr/>
      </w:pPr>
      <w:r>
        <w:rPr>
          <w:rFonts w:ascii="宋体;SimSun" w:hAnsi="宋体;SimSun" w:cs="宋体;SimSun" w:eastAsia="宋体;SimSun"/>
          <w:u w:val="single"/>
        </w:rPr>
        <w:t>部门年度考核系数</w:t>
      </w:r>
      <w:r>
        <w:rPr>
          <w:rFonts w:ascii="宋体;SimSun" w:hAnsi="宋体;SimSun" w:cs="宋体;SimSun" w:eastAsia="宋体;SimSun"/>
        </w:rPr>
        <w:t>影响本部门员工的</w:t>
      </w:r>
      <w:r>
        <w:rPr>
          <w:rFonts w:ascii="宋体;SimSun" w:hAnsi="宋体;SimSun" w:cs="宋体;SimSun" w:eastAsia="宋体;SimSun"/>
          <w:u w:val="single"/>
        </w:rPr>
        <w:t>年终奖金</w:t>
      </w:r>
      <w:r>
        <w:rPr>
          <w:rFonts w:ascii="宋体;SimSun" w:hAnsi="宋体;SimSun" w:cs="宋体;SimSun" w:eastAsia="宋体;SimSun"/>
        </w:rPr>
        <w:t>。</w:t>
      </w:r>
    </w:p>
    <w:p>
      <w:pPr>
        <w:sectPr>
          <w:footerReference w:type="default" r:id="rId16"/>
          <w:type w:val="nextPage"/>
          <w:pgSz w:w="11906" w:h="16838"/>
          <w:pgMar w:left="1800" w:right="1800" w:header="0" w:top="1440" w:footer="992" w:bottom="1440" w:gutter="0"/>
          <w:pgNumType w:fmt="decimal"/>
          <w:formProt w:val="false"/>
          <w:textDirection w:val="lrTb"/>
          <w:docGrid w:type="lines" w:linePitch="312" w:charSpace="0"/>
        </w:sectPr>
        <w:pStyle w:val="Style8"/>
        <w:spacing w:lineRule="auto" w:line="360" w:before="60" w:after="60"/>
        <w:ind w:firstLine="480"/>
        <w:rPr>
          <w:rFonts w:ascii="宋体;SimSun" w:hAnsi="宋体;SimSun" w:eastAsia="宋体;SimSun" w:cs="宋体;SimSun"/>
        </w:rPr>
      </w:pPr>
      <w:r>
        <w:rPr>
          <w:rFonts w:eastAsia="宋体;SimSun" w:cs="宋体;SimSun" w:ascii="宋体;SimSun" w:hAnsi="宋体;SimSun"/>
        </w:rPr>
      </w:r>
    </w:p>
    <w:p>
      <w:pPr>
        <w:pStyle w:val="Heading3"/>
        <w:rPr>
          <w:sz w:val="24"/>
        </w:rPr>
      </w:pPr>
      <w:bookmarkStart w:id="38" w:name="__RefHeading___Toc61085829"/>
      <w:bookmarkEnd w:id="38"/>
      <w:r>
        <w:rPr>
          <w:sz w:val="24"/>
        </w:rPr>
        <w:t>第二节</w:t>
      </w:r>
      <w:r>
        <w:rPr>
          <w:rFonts w:eastAsia="Times New Roman"/>
          <w:sz w:val="24"/>
        </w:rPr>
        <w:t xml:space="preserve">  </w:t>
      </w:r>
      <w:r>
        <w:rPr>
          <w:sz w:val="24"/>
        </w:rPr>
        <w:t>总部业务部门负责人考核</w:t>
      </w:r>
    </w:p>
    <w:p>
      <w:pPr>
        <w:pStyle w:val="Normal"/>
        <w:tabs>
          <w:tab w:val="clear" w:pos="420"/>
          <w:tab w:val="left" w:pos="1876" w:leader="none"/>
        </w:tabs>
        <w:spacing w:lineRule="exact" w:line="400" w:before="50" w:after="50"/>
        <w:ind w:firstLine="480"/>
        <w:rPr>
          <w:sz w:val="24"/>
        </w:rPr>
      </w:pPr>
      <w:r>
        <w:rPr>
          <w:sz w:val="24"/>
        </w:rPr>
        <w:t>考核范围包括</w:t>
      </w:r>
      <w:r>
        <w:rPr>
          <w:sz w:val="24"/>
        </w:rPr>
        <w:t>：资产管理部、投资银行部和证券投资部的部门负责人。分为季度考核和年度考核。</w:t>
      </w:r>
      <w:r>
        <w:rPr>
          <w:color w:val="FF0000"/>
          <w:sz w:val="24"/>
        </w:rPr>
        <w:t>如果总监同时兼任部门负责人则不单独进行部门负责人考核，而是应用总监的考核结果。</w:t>
      </w:r>
    </w:p>
    <w:p>
      <w:pPr>
        <w:pStyle w:val="Style8"/>
        <w:numPr>
          <w:ilvl w:val="0"/>
          <w:numId w:val="29"/>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季度考核</w:t>
      </w:r>
    </w:p>
    <w:p>
      <w:pPr>
        <w:pStyle w:val="Normal"/>
        <w:tabs>
          <w:tab w:val="clear" w:pos="420"/>
          <w:tab w:val="left" w:pos="1876" w:leader="none"/>
        </w:tabs>
        <w:spacing w:lineRule="exact" w:line="400" w:before="50" w:after="50"/>
        <w:ind w:firstLine="480"/>
        <w:rPr>
          <w:sz w:val="24"/>
        </w:rPr>
      </w:pPr>
      <w:r>
        <w:rPr>
          <w:sz w:val="24"/>
        </w:rPr>
        <w:t>总部业务部门负责人的个人季度考核结果直接引用所在部门的季度考核的结果。参见本章第一节相关内容。</w:t>
      </w:r>
    </w:p>
    <w:p>
      <w:pPr>
        <w:pStyle w:val="Normal"/>
        <w:tabs>
          <w:tab w:val="clear" w:pos="420"/>
          <w:tab w:val="left" w:pos="1876" w:leader="none"/>
        </w:tabs>
        <w:spacing w:lineRule="exact" w:line="400" w:before="50" w:after="50"/>
        <w:ind w:firstLine="480"/>
        <w:rPr/>
      </w:pPr>
      <w:r>
        <w:rPr>
          <w:sz w:val="24"/>
        </w:rPr>
        <w:t>总部业务部门负责人的季度考核结果是计算部门负责人的</w:t>
      </w:r>
      <w:r>
        <w:rPr>
          <w:sz w:val="24"/>
          <w:u w:val="single"/>
        </w:rPr>
        <w:t>季度绩效工资</w:t>
      </w:r>
      <w:r>
        <w:rPr>
          <w:sz w:val="24"/>
        </w:rPr>
        <w:t>重要依据。</w:t>
      </w:r>
    </w:p>
    <w:p>
      <w:pPr>
        <w:pStyle w:val="Style8"/>
        <w:numPr>
          <w:ilvl w:val="0"/>
          <w:numId w:val="29"/>
        </w:numPr>
        <w:tabs>
          <w:tab w:val="clear" w:pos="420"/>
          <w:tab w:val="left" w:pos="900" w:leader="none"/>
        </w:tabs>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年度考核</w:t>
      </w:r>
    </w:p>
    <w:p>
      <w:pPr>
        <w:pStyle w:val="Style8"/>
        <w:numPr>
          <w:ilvl w:val="1"/>
          <w:numId w:val="2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tabs>
          <w:tab w:val="clear" w:pos="420"/>
          <w:tab w:val="left" w:pos="-180" w:leader="none"/>
        </w:tabs>
        <w:spacing w:lineRule="auto" w:line="360" w:before="60" w:after="60"/>
        <w:rPr/>
      </w:pPr>
      <w:r>
        <w:rPr>
          <w:rFonts w:ascii="宋体;SimSun" w:hAnsi="宋体;SimSun" w:cs="宋体;SimSun" w:eastAsia="宋体;SimSun"/>
          <w:u w:val="single"/>
        </w:rPr>
        <w:t>部门年度考核</w:t>
      </w:r>
      <w:r>
        <w:rPr>
          <w:rFonts w:ascii="宋体;SimSun" w:hAnsi="宋体;SimSun" w:cs="宋体;SimSun" w:eastAsia="宋体;SimSun"/>
        </w:rPr>
        <w:t>与</w:t>
      </w:r>
      <w:r>
        <w:rPr>
          <w:rFonts w:ascii="宋体;SimSun" w:hAnsi="宋体;SimSun" w:cs="宋体;SimSun" w:eastAsia="宋体;SimSun"/>
          <w:u w:val="single"/>
        </w:rPr>
        <w:t>个人能力考核</w:t>
      </w:r>
      <w:r>
        <w:rPr>
          <w:rFonts w:ascii="宋体;SimSun" w:hAnsi="宋体;SimSun" w:cs="宋体;SimSun" w:eastAsia="宋体;SimSun"/>
        </w:rPr>
        <w:t>。</w:t>
      </w:r>
    </w:p>
    <w:p>
      <w:pPr>
        <w:pStyle w:val="Style8"/>
        <w:tabs>
          <w:tab w:val="clear" w:pos="420"/>
          <w:tab w:val="left" w:pos="-180" w:leader="none"/>
        </w:tabs>
        <w:spacing w:lineRule="auto" w:line="360" w:before="60" w:after="60"/>
        <w:rPr/>
      </w:pPr>
      <w:r>
        <w:rPr>
          <w:rFonts w:ascii="宋体;SimSun" w:hAnsi="宋体;SimSun" w:cs="宋体;SimSun" w:eastAsia="宋体;SimSun"/>
        </w:rPr>
        <w:t>在年度考核总分中，</w:t>
      </w:r>
      <w:r>
        <w:rPr>
          <w:rFonts w:ascii="宋体;SimSun" w:hAnsi="宋体;SimSun" w:cs="宋体;SimSun" w:eastAsia="宋体;SimSun"/>
          <w:u w:val="single"/>
        </w:rPr>
        <w:t>部门年度考核分值</w:t>
      </w:r>
      <w:r>
        <w:rPr>
          <w:rFonts w:ascii="宋体;SimSun" w:hAnsi="宋体;SimSun" w:cs="宋体;SimSun" w:eastAsia="宋体;SimSun"/>
        </w:rPr>
        <w:t>占</w:t>
      </w:r>
      <w:r>
        <w:rPr>
          <w:rFonts w:eastAsia="宋体;SimSun" w:cs="宋体;SimSun" w:ascii="宋体;SimSun" w:hAnsi="宋体;SimSun"/>
        </w:rPr>
        <w:t>90%</w:t>
      </w:r>
      <w:r>
        <w:rPr>
          <w:rFonts w:ascii="宋体;SimSun" w:hAnsi="宋体;SimSun" w:cs="宋体;SimSun" w:eastAsia="宋体;SimSun"/>
        </w:rPr>
        <w:t>的权重，个人</w:t>
      </w:r>
      <w:r>
        <w:rPr>
          <w:rFonts w:ascii="宋体;SimSun" w:hAnsi="宋体;SimSun" w:cs="宋体;SimSun" w:eastAsia="宋体;SimSun"/>
          <w:u w:val="single"/>
        </w:rPr>
        <w:t>能力考核</w:t>
      </w:r>
      <w:r>
        <w:rPr>
          <w:rFonts w:ascii="宋体;SimSun" w:hAnsi="宋体;SimSun" w:cs="宋体;SimSun" w:eastAsia="宋体;SimSun"/>
        </w:rPr>
        <w:t>占</w:t>
      </w:r>
      <w:r>
        <w:rPr>
          <w:rFonts w:eastAsia="宋体;SimSun" w:cs="宋体;SimSun" w:ascii="宋体;SimSun" w:hAnsi="宋体;SimSun"/>
        </w:rPr>
        <w:t>10%</w:t>
      </w:r>
      <w:r>
        <w:rPr>
          <w:rFonts w:ascii="宋体;SimSun" w:hAnsi="宋体;SimSun" w:cs="宋体;SimSun" w:eastAsia="宋体;SimSun"/>
        </w:rPr>
        <w:t>的权重。</w:t>
      </w:r>
    </w:p>
    <w:p>
      <w:pPr>
        <w:pStyle w:val="Style8"/>
        <w:tabs>
          <w:tab w:val="clear" w:pos="420"/>
          <w:tab w:val="left" w:pos="-180" w:leader="none"/>
        </w:tabs>
        <w:spacing w:lineRule="auto" w:line="360" w:before="60" w:after="60"/>
        <w:ind w:firstLine="480"/>
        <w:rPr/>
      </w:pPr>
      <w:r>
        <w:rPr>
          <w:rFonts w:ascii="宋体;SimSun" w:hAnsi="宋体;SimSun" w:cs="宋体;SimSun" w:eastAsia="宋体;SimSun"/>
          <w:u w:val="single"/>
        </w:rPr>
        <w:t>部门年度考核</w:t>
      </w:r>
      <w:r>
        <w:rPr>
          <w:rFonts w:ascii="宋体;SimSun" w:hAnsi="宋体;SimSun" w:cs="宋体;SimSun" w:eastAsia="宋体;SimSun"/>
        </w:rPr>
        <w:t>参见本章第一节中相关内容。</w:t>
      </w:r>
    </w:p>
    <w:p>
      <w:pPr>
        <w:pStyle w:val="Style8"/>
        <w:spacing w:lineRule="auto" w:line="360" w:before="60" w:after="60"/>
        <w:ind w:firstLine="480"/>
        <w:rPr/>
      </w:pPr>
      <w:r>
        <w:rPr>
          <w:rFonts w:ascii="宋体;SimSun" w:hAnsi="宋体;SimSun" w:cs="宋体;SimSun" w:eastAsia="宋体;SimSun"/>
          <w:u w:val="single"/>
        </w:rPr>
        <w:t>能力</w:t>
      </w:r>
      <w:r>
        <w:rPr>
          <w:rFonts w:ascii="宋体;SimSun" w:hAnsi="宋体;SimSun" w:cs="宋体;SimSun" w:eastAsia="宋体;SimSun"/>
        </w:rPr>
        <w:t>考核，由上级根据被考核人员日常工作情况评分（参见</w:t>
      </w:r>
      <w:hyperlink w:anchor="_表2-3-2-1__总部业务部门负责人年度能力考核评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2-3-2-1  </w:t>
        </w:r>
        <w:r>
          <w:rPr>
            <w:rStyle w:val="InternetLink"/>
            <w:rFonts w:ascii="宋体;SimSun" w:hAnsi="宋体;SimSun" w:cs="宋体;SimSun" w:eastAsia="宋体;SimSun"/>
          </w:rPr>
          <w:t>总部业务部门负责人年度能力考核评分表</w:t>
        </w:r>
      </w:hyperlink>
      <w:r>
        <w:rPr>
          <w:rFonts w:ascii="宋体;SimSun" w:hAnsi="宋体;SimSun" w:cs="宋体;SimSun" w:eastAsia="宋体;SimSun"/>
        </w:rPr>
        <w:t>）</w:t>
      </w:r>
      <w:r>
        <w:rPr>
          <w:rFonts w:ascii="宋体;SimSun" w:hAnsi="宋体;SimSun" w:cs="宋体;SimSun" w:eastAsia="宋体;SimSun"/>
        </w:rPr>
        <w:t>。</w:t>
      </w:r>
    </w:p>
    <w:p>
      <w:pPr>
        <w:pStyle w:val="Style8"/>
        <w:numPr>
          <w:ilvl w:val="1"/>
          <w:numId w:val="2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人力资源部负责将</w:t>
      </w:r>
      <w:r>
        <w:rPr>
          <w:rFonts w:ascii="宋体;SimSun" w:hAnsi="宋体;SimSun" w:cs="宋体;SimSun" w:eastAsia="宋体;SimSun"/>
          <w:u w:val="single"/>
        </w:rPr>
        <w:t>部门年度业绩分值</w:t>
      </w:r>
      <w:r>
        <w:rPr>
          <w:rFonts w:ascii="宋体;SimSun" w:hAnsi="宋体;SimSun" w:cs="宋体;SimSun" w:eastAsia="宋体;SimSun"/>
        </w:rPr>
        <w:t>（参见第一节相关内容）和</w:t>
      </w:r>
      <w:r>
        <w:rPr>
          <w:rFonts w:ascii="宋体;SimSun" w:hAnsi="宋体;SimSun" w:cs="宋体;SimSun" w:eastAsia="宋体;SimSun"/>
          <w:u w:val="single"/>
        </w:rPr>
        <w:t>能力考核</w:t>
      </w:r>
      <w:r>
        <w:rPr>
          <w:rFonts w:ascii="宋体;SimSun" w:hAnsi="宋体;SimSun" w:cs="宋体;SimSun" w:eastAsia="宋体;SimSun"/>
        </w:rPr>
        <w:t>结果汇总、计算得出</w:t>
      </w:r>
      <w:r>
        <w:rPr>
          <w:rFonts w:eastAsia="宋体;SimSun"/>
          <w:u w:val="single"/>
        </w:rPr>
        <w:t>负责人年度考核总分</w:t>
      </w:r>
      <w:r>
        <w:rPr>
          <w:rFonts w:ascii="宋体;SimSun" w:hAnsi="宋体;SimSun" w:cs="宋体;SimSun" w:eastAsia="宋体;SimSun"/>
        </w:rPr>
        <w:t>。（参见</w:t>
      </w:r>
      <w:hyperlink w:anchor="_表2-3-2-2__总部职能部门负责人年度考核总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2-3-2-2  </w:t>
        </w:r>
        <w:r>
          <w:rPr>
            <w:rStyle w:val="InternetLink"/>
            <w:rFonts w:ascii="宋体;SimSun" w:hAnsi="宋体;SimSun" w:cs="宋体;SimSun" w:eastAsia="宋体;SimSun"/>
          </w:rPr>
          <w:t>总部职能部门负责人年度考核总分表</w:t>
        </w:r>
      </w:hyperlink>
      <w:r>
        <w:rPr>
          <w:rFonts w:ascii="宋体;SimSun" w:hAnsi="宋体;SimSun" w:cs="宋体;SimSun" w:eastAsia="宋体;SimSun"/>
        </w:rPr>
        <w:t>）。</w:t>
      </w:r>
    </w:p>
    <w:p>
      <w:pPr>
        <w:pStyle w:val="Style8"/>
        <w:spacing w:lineRule="auto" w:line="360" w:before="60" w:after="60"/>
        <w:ind w:firstLine="480"/>
        <w:rPr/>
      </w:pPr>
      <w:r>
        <w:rPr>
          <w:rFonts w:eastAsia="宋体;SimSun"/>
          <w:u w:val="single"/>
        </w:rPr>
        <w:t>部门负责人年度考核总分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得到部门负责人</w:t>
      </w:r>
      <w:r>
        <w:rPr>
          <w:rFonts w:ascii="宋体;SimSun" w:hAnsi="宋体;SimSun" w:cs="宋体;SimSun" w:eastAsia="宋体;SimSun"/>
          <w:u w:val="single"/>
        </w:rPr>
        <w:t>个人年度考核系数</w:t>
      </w:r>
      <w:r>
        <w:rPr>
          <w:rFonts w:ascii="宋体;SimSun" w:hAnsi="宋体;SimSun" w:cs="宋体;SimSun" w:eastAsia="宋体;SimSun"/>
        </w:rPr>
        <w:t>。</w:t>
      </w:r>
    </w:p>
    <w:p>
      <w:pPr>
        <w:pStyle w:val="Style8"/>
        <w:numPr>
          <w:ilvl w:val="1"/>
          <w:numId w:val="2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年度考核结果的用途</w:t>
      </w:r>
    </w:p>
    <w:p>
      <w:pPr>
        <w:pStyle w:val="Style8"/>
        <w:tabs>
          <w:tab w:val="clear" w:pos="420"/>
          <w:tab w:val="left" w:pos="-180" w:leader="none"/>
        </w:tabs>
        <w:spacing w:lineRule="auto" w:line="360" w:before="60" w:after="60"/>
        <w:rPr>
          <w:rFonts w:ascii="宋体;SimSun" w:hAnsi="宋体;SimSun" w:eastAsia="宋体;SimSun" w:cs="宋体;SimSun"/>
        </w:rPr>
      </w:pPr>
      <w:r>
        <w:rPr>
          <w:rFonts w:ascii="宋体;SimSun" w:hAnsi="宋体;SimSun" w:cs="宋体;SimSun" w:eastAsia="宋体;SimSun"/>
          <w:u w:val="single"/>
        </w:rPr>
        <w:t>个人年度考核系数</w:t>
      </w:r>
      <w:r>
        <w:rPr>
          <w:rFonts w:ascii="宋体;SimSun" w:hAnsi="宋体;SimSun" w:cs="宋体;SimSun" w:eastAsia="宋体;SimSun"/>
        </w:rPr>
        <w:t>影响部门负责人年终奖金，同时作为职务</w:t>
      </w:r>
      <w:r>
        <w:rPr>
          <w:rFonts w:eastAsia="宋体;SimSun" w:cs="宋体;SimSun" w:ascii="宋体;SimSun" w:hAnsi="宋体;SimSun"/>
        </w:rPr>
        <w:t>/</w:t>
      </w:r>
      <w:r>
        <w:rPr>
          <w:rFonts w:ascii="宋体;SimSun" w:hAnsi="宋体;SimSun" w:cs="宋体;SimSun" w:eastAsia="宋体;SimSun"/>
        </w:rPr>
        <w:t>级别升降、薪档等级升降和培训等工作的重要依据。</w:t>
      </w:r>
      <w:r>
        <w:br w:type="page"/>
      </w:r>
    </w:p>
    <w:p>
      <w:pPr>
        <w:pStyle w:val="Normal"/>
        <w:jc w:val="center"/>
        <w:rPr/>
      </w:pPr>
      <w:bookmarkStart w:id="39" w:name="_表2-3-2-1__总部业务部门负责人年度能力考核评分表"/>
      <w:bookmarkEnd w:id="39"/>
      <w:r>
        <w:rPr>
          <w:b/>
          <w:bCs/>
          <w:sz w:val="32"/>
        </w:rPr>
        <w:t>表</w:t>
      </w:r>
      <w:r>
        <w:rPr>
          <w:b/>
          <w:bCs/>
          <w:sz w:val="32"/>
        </w:rPr>
        <w:t>2-</w:t>
      </w:r>
      <w:r>
        <w:rPr>
          <w:b/>
          <w:bCs/>
          <w:sz w:val="32"/>
        </w:rPr>
        <w:t>3-2</w:t>
      </w:r>
      <w:r>
        <w:rPr>
          <w:b/>
          <w:bCs/>
          <w:sz w:val="32"/>
        </w:rPr>
        <w:t>-</w:t>
      </w:r>
      <w:r>
        <w:rPr>
          <w:b/>
          <w:bCs/>
          <w:sz w:val="32"/>
        </w:rPr>
        <w:t>1</w:t>
      </w:r>
      <w:r>
        <w:rPr>
          <w:b/>
          <w:bCs/>
          <w:sz w:val="32"/>
        </w:rPr>
        <w:t xml:space="preserve">  </w:t>
      </w:r>
      <w:r>
        <w:rPr>
          <w:b/>
          <w:bCs/>
          <w:sz w:val="32"/>
        </w:rPr>
        <w:t>总部业务部门负责人</w:t>
      </w:r>
      <w:r>
        <w:rPr>
          <w:b/>
          <w:bCs/>
          <w:sz w:val="32"/>
        </w:rPr>
        <w:t>年度</w:t>
      </w:r>
      <w:r>
        <w:rPr>
          <w:b/>
          <w:bCs/>
          <w:sz w:val="32"/>
        </w:rPr>
        <w:t>能力</w:t>
      </w:r>
      <w:r>
        <w:rPr>
          <w:b/>
          <w:bCs/>
          <w:sz w:val="32"/>
        </w:rPr>
        <w:t>考核评分表</w:t>
      </w:r>
    </w:p>
    <w:p>
      <w:pPr>
        <w:pStyle w:val="Normal"/>
        <w:spacing w:lineRule="auto" w:line="360"/>
        <w:jc w:val="center"/>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t>至</w:t>
      </w:r>
      <w:r>
        <w:rPr>
          <w:rFonts w:eastAsia="Times New Roman"/>
        </w:rPr>
        <w:t xml:space="preserve">    </w:t>
      </w:r>
      <w:r>
        <w:rPr/>
        <w:t>年</w:t>
      </w:r>
      <w:r>
        <w:rPr>
          <w:rFonts w:eastAsia="Times New Roman"/>
        </w:rPr>
        <w:t xml:space="preserve">   </w:t>
      </w:r>
      <w:r>
        <w:rPr/>
        <w:t>月</w:t>
      </w:r>
    </w:p>
    <w:tbl>
      <w:tblPr>
        <w:tblW w:w="7695" w:type="dxa"/>
        <w:jc w:val="center"/>
        <w:tblInd w:w="0" w:type="dxa"/>
        <w:tblLayout w:type="fixed"/>
        <w:tblCellMar>
          <w:top w:w="113" w:type="dxa"/>
          <w:start w:w="108" w:type="dxa"/>
          <w:bottom w:w="0" w:type="dxa"/>
          <w:end w:w="108" w:type="dxa"/>
        </w:tblCellMar>
      </w:tblPr>
      <w:tblGrid>
        <w:gridCol w:w="1239"/>
        <w:gridCol w:w="1905"/>
        <w:gridCol w:w="720"/>
        <w:gridCol w:w="2052"/>
        <w:gridCol w:w="6"/>
        <w:gridCol w:w="1773"/>
      </w:tblGrid>
      <w:tr>
        <w:trPr>
          <w:trHeight w:val="174" w:hRule="atLeast"/>
          <w:cantSplit w:val="true"/>
        </w:trPr>
        <w:tc>
          <w:tcPr>
            <w:tcW w:w="1239" w:type="dxa"/>
            <w:tcBorders>
              <w:top w:val="single" w:sz="12"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被考核人</w:t>
            </w:r>
          </w:p>
        </w:tc>
        <w:tc>
          <w:tcPr>
            <w:tcW w:w="1905"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pPr>
            <w:r>
              <w:rPr/>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spacing w:lineRule="atLeast" w:line="240"/>
              <w:jc w:val="center"/>
              <w:rPr/>
            </w:pPr>
            <w:r>
              <w:rPr/>
              <w:t>岗位</w:t>
            </w:r>
          </w:p>
        </w:tc>
        <w:tc>
          <w:tcPr>
            <w:tcW w:w="3831" w:type="dxa"/>
            <w:gridSpan w:val="3"/>
            <w:tcBorders>
              <w:top w:val="single" w:sz="12"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4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序号</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pPr>
            <w:r>
              <w:rPr/>
              <w:t>指标</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权重</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pacing w:lineRule="atLeast" w:line="240"/>
              <w:jc w:val="center"/>
              <w:rPr/>
            </w:pPr>
            <w:r>
              <w:rPr/>
              <w:t>考核情况</w:t>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pacing w:lineRule="atLeast" w:line="240"/>
              <w:jc w:val="center"/>
              <w:rPr/>
            </w:pPr>
            <w:r>
              <w:rPr/>
              <w:t>评分（百分制）</w:t>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1</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人际交往能力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jc w:val="center"/>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10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2</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影响力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12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3</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领导能力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14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4</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沟通能力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25"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5</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判断</w:t>
            </w:r>
            <w:r>
              <w:rPr/>
              <w:t>和决策能力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20%</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6</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计划和执行能力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20%</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7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7</w:t>
            </w:r>
          </w:p>
        </w:tc>
        <w:tc>
          <w:tcPr>
            <w:tcW w:w="1905" w:type="dxa"/>
            <w:tcBorders>
              <w:top w:val="single" w:sz="6" w:space="0" w:color="000000"/>
              <w:start w:val="single" w:sz="6" w:space="0" w:color="000000"/>
              <w:bottom w:val="single" w:sz="4" w:space="0" w:color="000000"/>
              <w:end w:val="single" w:sz="6" w:space="0" w:color="000000"/>
            </w:tcBorders>
            <w:vAlign w:val="center"/>
          </w:tcPr>
          <w:p>
            <w:pPr>
              <w:pStyle w:val="Normal"/>
              <w:spacing w:lineRule="atLeast" w:line="240"/>
              <w:rPr/>
            </w:pPr>
            <w:r>
              <w:rPr/>
              <w:t>知识</w:t>
            </w:r>
            <w:r>
              <w:rPr/>
              <w:t>技能</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spacing w:lineRule="atLeast" w:line="240"/>
              <w:jc w:val="center"/>
              <w:rPr/>
            </w:pPr>
            <w:r>
              <w:rPr/>
              <w:t>20%</w:t>
            </w:r>
          </w:p>
        </w:tc>
        <w:tc>
          <w:tcPr>
            <w:tcW w:w="2052" w:type="dxa"/>
            <w:tcBorders>
              <w:top w:val="single" w:sz="6" w:space="0" w:color="000000"/>
              <w:start w:val="single" w:sz="4" w:space="0" w:color="000000"/>
              <w:bottom w:val="single" w:sz="4"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4" w:space="0" w:color="000000"/>
              <w:end w:val="single" w:sz="12" w:space="0" w:color="000000"/>
            </w:tcBorders>
            <w:vAlign w:val="center"/>
          </w:tcPr>
          <w:p>
            <w:pPr>
              <w:pStyle w:val="Normal"/>
              <w:snapToGrid w:val="false"/>
              <w:spacing w:lineRule="atLeast" w:line="240"/>
              <w:jc w:val="center"/>
              <w:rPr/>
            </w:pPr>
            <w:r>
              <w:rPr/>
            </w:r>
          </w:p>
        </w:tc>
      </w:tr>
      <w:tr>
        <w:trPr>
          <w:trHeight w:val="113" w:hRule="atLeast"/>
          <w:cantSplit w:val="true"/>
        </w:trPr>
        <w:tc>
          <w:tcPr>
            <w:tcW w:w="5922" w:type="dxa"/>
            <w:gridSpan w:val="5"/>
            <w:tcBorders>
              <w:top w:val="single" w:sz="6" w:space="0" w:color="000000"/>
              <w:start w:val="single" w:sz="12" w:space="0" w:color="000000"/>
              <w:bottom w:val="single" w:sz="6" w:space="0" w:color="000000"/>
              <w:end w:val="single" w:sz="4" w:space="0" w:color="000000"/>
            </w:tcBorders>
            <w:vAlign w:val="center"/>
          </w:tcPr>
          <w:p>
            <w:pPr>
              <w:pStyle w:val="Normal"/>
              <w:spacing w:lineRule="atLeast" w:line="240"/>
              <w:jc w:val="center"/>
              <w:rPr>
                <w:rFonts w:ascii="宋体;SimSun" w:hAnsi="宋体;SimSun" w:cs="宋体;SimSun"/>
                <w:u w:val="single"/>
              </w:rPr>
            </w:pPr>
            <w:r>
              <w:rPr>
                <w:rFonts w:ascii="宋体;SimSun" w:hAnsi="宋体;SimSun" w:cs="宋体;SimSun"/>
                <w:u w:val="single"/>
              </w:rPr>
              <w:t>能力考核分值</w:t>
            </w:r>
          </w:p>
        </w:tc>
        <w:tc>
          <w:tcPr>
            <w:tcW w:w="1773" w:type="dxa"/>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snapToGrid w:val="false"/>
              <w:spacing w:lineRule="atLeast" w:line="240"/>
              <w:jc w:val="center"/>
              <w:rPr/>
            </w:pPr>
            <w:r>
              <w:rPr/>
            </w:r>
          </w:p>
        </w:tc>
      </w:tr>
      <w:tr>
        <w:trPr>
          <w:trHeight w:val="132" w:hRule="atLeast"/>
          <w:cantSplit w:val="true"/>
        </w:trPr>
        <w:tc>
          <w:tcPr>
            <w:tcW w:w="1239" w:type="dxa"/>
            <w:tcBorders>
              <w:top w:val="single" w:sz="6" w:space="0" w:color="000000"/>
              <w:start w:val="single" w:sz="12" w:space="0" w:color="000000"/>
              <w:bottom w:val="single" w:sz="6" w:space="0" w:color="000000"/>
              <w:end w:val="single" w:sz="4" w:space="0" w:color="000000"/>
            </w:tcBorders>
            <w:vAlign w:val="center"/>
          </w:tcPr>
          <w:p>
            <w:pPr>
              <w:pStyle w:val="Normal"/>
              <w:spacing w:lineRule="atLeast" w:line="240"/>
              <w:jc w:val="center"/>
              <w:rPr/>
            </w:pPr>
            <w:r>
              <w:rPr/>
              <w:t>签字</w:t>
            </w:r>
          </w:p>
        </w:tc>
        <w:tc>
          <w:tcPr>
            <w:tcW w:w="6456" w:type="dxa"/>
            <w:gridSpan w:val="5"/>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spacing w:lineRule="atLeast" w:line="240"/>
              <w:jc w:val="center"/>
              <w:rPr/>
            </w:pPr>
            <w:r>
              <w:rPr/>
              <w:t>考核人：</w:t>
            </w:r>
            <w:r>
              <w:rPr>
                <w:rFonts w:eastAsia="Times New Roman"/>
              </w:rPr>
              <w:t xml:space="preserve">      </w:t>
            </w:r>
            <w:r>
              <w:rPr>
                <w:rFonts w:eastAsia="Times New Roman"/>
              </w:rPr>
              <w:t xml:space="preserve">        </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r>
        <w:trPr>
          <w:trHeight w:val="322" w:hRule="atLeast"/>
          <w:cantSplit w:val="true"/>
        </w:trPr>
        <w:tc>
          <w:tcPr>
            <w:tcW w:w="7695" w:type="dxa"/>
            <w:gridSpan w:val="6"/>
            <w:tcBorders>
              <w:top w:val="single" w:sz="6" w:space="0" w:color="000000"/>
              <w:start w:val="single" w:sz="12" w:space="0" w:color="000000"/>
              <w:bottom w:val="single" w:sz="12" w:space="0" w:color="000000"/>
              <w:end w:val="single" w:sz="12" w:space="0" w:color="000000"/>
            </w:tcBorders>
            <w:vAlign w:val="center"/>
          </w:tcPr>
          <w:p>
            <w:pPr>
              <w:pStyle w:val="Normal"/>
              <w:spacing w:lineRule="atLeast" w:line="240"/>
              <w:rPr/>
            </w:pPr>
            <w:r>
              <w:rPr/>
              <w:t>说明：关于能力考核指标的评分标准请查阅</w:t>
            </w:r>
            <w:r>
              <w:rPr/>
              <w:t>附表</w:t>
            </w:r>
            <w:r>
              <w:rPr/>
              <w:t>3</w:t>
            </w:r>
            <w:r>
              <w:rPr/>
              <w:t>：《能力考评</w:t>
            </w:r>
            <w:r>
              <w:rPr/>
              <w:t>指标定义表</w:t>
            </w:r>
            <w:r>
              <w:rPr/>
              <w:t>》</w:t>
            </w:r>
          </w:p>
        </w:tc>
      </w:tr>
    </w:tbl>
    <w:p>
      <w:pPr>
        <w:pStyle w:val="Normal"/>
        <w:jc w:val="center"/>
        <w:rPr>
          <w:b/>
          <w:b/>
          <w:bCs/>
          <w:sz w:val="32"/>
        </w:rPr>
      </w:pPr>
      <w:r>
        <w:rPr>
          <w:b/>
          <w:bCs/>
          <w:sz w:val="32"/>
        </w:rPr>
      </w:r>
      <w:bookmarkStart w:id="40" w:name="_表2-3-2-2__总部职能部门负责人年度考核总分表"/>
      <w:bookmarkStart w:id="41" w:name="_表2-3-2-2__总部职能部门负责人年度考核总分表"/>
      <w:bookmarkEnd w:id="41"/>
    </w:p>
    <w:p>
      <w:pPr>
        <w:pStyle w:val="Normal"/>
        <w:jc w:val="center"/>
        <w:rPr>
          <w:b/>
          <w:b/>
          <w:bCs/>
          <w:sz w:val="32"/>
        </w:rPr>
      </w:pPr>
      <w:r>
        <w:rPr>
          <w:b/>
          <w:bCs/>
          <w:sz w:val="32"/>
        </w:rPr>
        <w:t>表</w:t>
      </w:r>
      <w:r>
        <w:rPr>
          <w:b/>
          <w:bCs/>
          <w:sz w:val="32"/>
        </w:rPr>
        <w:t>2-</w:t>
      </w:r>
      <w:r>
        <w:rPr>
          <w:b/>
          <w:bCs/>
          <w:sz w:val="32"/>
        </w:rPr>
        <w:t>3-2</w:t>
      </w:r>
      <w:r>
        <w:rPr>
          <w:b/>
          <w:bCs/>
          <w:sz w:val="32"/>
        </w:rPr>
        <w:t>-</w:t>
      </w:r>
      <w:r>
        <w:rPr>
          <w:b/>
          <w:bCs/>
          <w:sz w:val="32"/>
        </w:rPr>
        <w:t>2</w:t>
      </w:r>
      <w:r>
        <w:rPr>
          <w:b/>
          <w:bCs/>
          <w:sz w:val="32"/>
        </w:rPr>
        <w:t xml:space="preserve">  </w:t>
      </w:r>
      <w:r>
        <w:rPr>
          <w:b/>
          <w:bCs/>
          <w:sz w:val="32"/>
        </w:rPr>
        <w:t>总部职能部门负责人</w:t>
      </w:r>
      <w:r>
        <w:rPr>
          <w:b/>
          <w:bCs/>
          <w:sz w:val="32"/>
        </w:rPr>
        <w:t>年度考核</w:t>
      </w:r>
      <w:r>
        <w:rPr>
          <w:b/>
          <w:bCs/>
          <w:sz w:val="32"/>
        </w:rPr>
        <w:t>总分</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217" w:type="dxa"/>
        <w:jc w:val="center"/>
        <w:tblInd w:w="0" w:type="dxa"/>
        <w:tblLayout w:type="fixed"/>
        <w:tblCellMar>
          <w:top w:w="113" w:type="dxa"/>
          <w:start w:w="108" w:type="dxa"/>
          <w:bottom w:w="0" w:type="dxa"/>
          <w:end w:w="108" w:type="dxa"/>
        </w:tblCellMar>
      </w:tblPr>
      <w:tblGrid>
        <w:gridCol w:w="2307"/>
        <w:gridCol w:w="689"/>
        <w:gridCol w:w="2940"/>
        <w:gridCol w:w="1281"/>
      </w:tblGrid>
      <w:tr>
        <w:trPr>
          <w:cantSplit w:val="true"/>
        </w:trPr>
        <w:tc>
          <w:tcPr>
            <w:tcW w:w="2996" w:type="dxa"/>
            <w:gridSpan w:val="2"/>
            <w:tcBorders>
              <w:top w:val="single" w:sz="12" w:space="0" w:color="000000"/>
              <w:start w:val="single" w:sz="12" w:space="0" w:color="000000"/>
              <w:bottom w:val="single" w:sz="4" w:space="0" w:color="000000"/>
              <w:end w:val="single" w:sz="4" w:space="0" w:color="000000"/>
            </w:tcBorders>
            <w:vAlign w:val="center"/>
          </w:tcPr>
          <w:p>
            <w:pPr>
              <w:pStyle w:val="Normal"/>
              <w:jc w:val="center"/>
              <w:rPr/>
            </w:pPr>
            <w:r>
              <w:rPr/>
              <w:t>被考核人</w:t>
            </w:r>
          </w:p>
        </w:tc>
        <w:tc>
          <w:tcPr>
            <w:tcW w:w="4221" w:type="dxa"/>
            <w:gridSpan w:val="2"/>
            <w:tcBorders>
              <w:top w:val="single" w:sz="12"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t>考核维度</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权重</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jc w:val="center"/>
              <w:rPr/>
            </w:pPr>
            <w:r>
              <w:rPr/>
              <w:t>得分</w:t>
            </w:r>
          </w:p>
        </w:tc>
      </w:tr>
      <w:tr>
        <w:trPr>
          <w:trHeight w:val="503" w:hRule="atLeast"/>
          <w:cantSplit w:val="true"/>
        </w:trPr>
        <w:tc>
          <w:tcPr>
            <w:tcW w:w="2307" w:type="dxa"/>
            <w:tcBorders>
              <w:top w:val="single" w:sz="4" w:space="0" w:color="000000"/>
              <w:start w:val="single" w:sz="12" w:space="0" w:color="000000"/>
              <w:bottom w:val="single" w:sz="12" w:space="0" w:color="000000"/>
              <w:end w:val="single" w:sz="4" w:space="0" w:color="000000"/>
            </w:tcBorders>
            <w:tcMar>
              <w:top w:w="0" w:type="dxa"/>
            </w:tcMar>
            <w:vAlign w:val="center"/>
          </w:tcPr>
          <w:p>
            <w:pPr>
              <w:pStyle w:val="Normal"/>
              <w:jc w:val="center"/>
              <w:rPr>
                <w:u w:val="single"/>
              </w:rPr>
            </w:pPr>
            <w:r>
              <w:rPr>
                <w:u w:val="single"/>
              </w:rPr>
              <w:t>部门年度业绩分值</w:t>
            </w:r>
          </w:p>
        </w:tc>
        <w:tc>
          <w:tcPr>
            <w:tcW w:w="689" w:type="dxa"/>
            <w:tcBorders>
              <w:top w:val="single" w:sz="4" w:space="0" w:color="000000"/>
              <w:start w:val="single" w:sz="4" w:space="0" w:color="000000"/>
              <w:bottom w:val="single" w:sz="12" w:space="0" w:color="000000"/>
              <w:end w:val="single" w:sz="4" w:space="0" w:color="000000"/>
            </w:tcBorders>
            <w:tcMar>
              <w:top w:w="0" w:type="dxa"/>
            </w:tcMar>
            <w:vAlign w:val="center"/>
          </w:tcPr>
          <w:p>
            <w:pPr>
              <w:pStyle w:val="Normal"/>
              <w:jc w:val="center"/>
              <w:rPr/>
            </w:pPr>
            <w:r>
              <w:rPr/>
              <w:t>90%</w:t>
            </w:r>
          </w:p>
        </w:tc>
        <w:tc>
          <w:tcPr>
            <w:tcW w:w="4221" w:type="dxa"/>
            <w:gridSpan w:val="2"/>
            <w:tcBorders>
              <w:top w:val="single" w:sz="4" w:space="0" w:color="000000"/>
              <w:start w:val="single" w:sz="4" w:space="0" w:color="000000"/>
              <w:bottom w:val="single" w:sz="12" w:space="0" w:color="000000"/>
              <w:end w:val="single" w:sz="12" w:space="0" w:color="000000"/>
            </w:tcBorders>
            <w:tcMar>
              <w:top w:w="0" w:type="dxa"/>
            </w:tcMar>
            <w:vAlign w:val="center"/>
          </w:tcPr>
          <w:p>
            <w:pPr>
              <w:pStyle w:val="Normal"/>
              <w:snapToGrid w:val="false"/>
              <w:jc w:val="center"/>
              <w:rPr/>
            </w:pPr>
            <w:r>
              <w:rPr/>
            </w:r>
          </w:p>
        </w:tc>
      </w:tr>
      <w:tr>
        <w:trPr>
          <w:trHeight w:val="433" w:hRule="atLeast"/>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rFonts w:ascii="宋体;SimSun" w:hAnsi="宋体;SimSun" w:cs="宋体;SimSun"/>
                <w:u w:val="single"/>
              </w:rPr>
              <w:t>能力考核分值</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10%</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5936" w:type="dxa"/>
            <w:gridSpan w:val="3"/>
            <w:tcBorders>
              <w:top w:val="single" w:sz="4" w:space="0" w:color="000000"/>
              <w:start w:val="single" w:sz="12" w:space="0" w:color="000000"/>
              <w:bottom w:val="single" w:sz="4" w:space="0" w:color="000000"/>
              <w:end w:val="single" w:sz="4" w:space="0" w:color="000000"/>
            </w:tcBorders>
            <w:vAlign w:val="center"/>
          </w:tcPr>
          <w:p>
            <w:pPr>
              <w:pStyle w:val="Normal"/>
              <w:jc w:val="center"/>
              <w:rPr>
                <w:u w:val="single"/>
              </w:rPr>
            </w:pPr>
            <w:r>
              <w:rPr>
                <w:u w:val="single"/>
              </w:rPr>
              <w:t>业务部门负责人年度考核总分</w:t>
            </w:r>
          </w:p>
        </w:tc>
        <w:tc>
          <w:tcPr>
            <w:tcW w:w="1281"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rPr>
                <w:u w:val="single"/>
              </w:rPr>
            </w:pPr>
            <w:r>
              <w:rPr>
                <w:u w:val="single"/>
              </w:rPr>
            </w:r>
          </w:p>
        </w:tc>
      </w:tr>
      <w:tr>
        <w:trPr>
          <w:cantSplit w:val="true"/>
        </w:trPr>
        <w:tc>
          <w:tcPr>
            <w:tcW w:w="7217" w:type="dxa"/>
            <w:gridSpan w:val="4"/>
            <w:tcBorders>
              <w:top w:val="single" w:sz="4" w:space="0" w:color="000000"/>
              <w:start w:val="single" w:sz="12" w:space="0" w:color="000000"/>
              <w:bottom w:val="single" w:sz="12" w:space="0" w:color="000000"/>
              <w:end w:val="single" w:sz="12" w:space="0" w:color="000000"/>
            </w:tcBorders>
            <w:vAlign w:val="center"/>
          </w:tcPr>
          <w:p>
            <w:pPr>
              <w:pStyle w:val="Normal"/>
              <w:rPr/>
            </w:pPr>
            <w:r>
              <w:rPr/>
              <w:t>审核</w:t>
            </w:r>
            <w:r>
              <w:rPr/>
              <w:t>：</w:t>
            </w:r>
            <w:r>
              <w:rPr>
                <w:rFonts w:eastAsia="Times New Roman"/>
                <w:u w:val="single"/>
              </w:rPr>
              <w:t xml:space="preserve">           </w:t>
            </w:r>
            <w:r>
              <w:rPr>
                <w:rFonts w:eastAsia="Times New Roman"/>
              </w:rPr>
              <w:t xml:space="preserve">   </w:t>
            </w:r>
            <w:r>
              <w:rPr/>
              <w:t>填表</w:t>
            </w:r>
            <w:r>
              <w:rPr/>
              <w:t>：</w:t>
            </w:r>
            <w:r>
              <w:rPr>
                <w:rFonts w:eastAsia="Times New Roman"/>
                <w:u w:val="single"/>
              </w:rPr>
              <w:t xml:space="preserve">             </w:t>
            </w:r>
            <w:r>
              <w:rPr>
                <w:rFonts w:eastAsia="Times New Roman"/>
              </w:rPr>
              <w:t xml:space="preserve">  </w:t>
            </w:r>
            <w:r>
              <w:rPr/>
              <w:t>日期：</w:t>
            </w:r>
            <w:r>
              <w:rPr>
                <w:rFonts w:eastAsia="Times New Roman"/>
                <w:u w:val="single"/>
              </w:rPr>
              <w:t xml:space="preserve">       </w:t>
            </w:r>
          </w:p>
        </w:tc>
      </w:tr>
    </w:tbl>
    <w:p>
      <w:pPr>
        <w:sectPr>
          <w:footerReference w:type="default" r:id="rId17"/>
          <w:type w:val="nextPage"/>
          <w:pgSz w:w="11906" w:h="16838"/>
          <w:pgMar w:left="1800" w:right="1800" w:header="0" w:top="1440" w:footer="992" w:bottom="1440" w:gutter="0"/>
          <w:pgNumType w:fmt="decimal"/>
          <w:formProt w:val="false"/>
          <w:textDirection w:val="lrTb"/>
          <w:docGrid w:type="lines" w:linePitch="312" w:charSpace="0"/>
        </w:sectPr>
        <w:pStyle w:val="Normal"/>
        <w:rPr/>
      </w:pPr>
      <w:r>
        <w:rPr/>
      </w:r>
    </w:p>
    <w:p>
      <w:pPr>
        <w:pStyle w:val="Heading3"/>
        <w:rPr>
          <w:sz w:val="24"/>
        </w:rPr>
      </w:pPr>
      <w:bookmarkStart w:id="42" w:name="__RefHeading___Toc61085830"/>
      <w:r>
        <w:rPr>
          <w:sz w:val="24"/>
        </w:rPr>
        <w:t>第三节</w:t>
      </w:r>
      <w:r>
        <w:rPr>
          <w:rFonts w:eastAsia="Times New Roman"/>
          <w:sz w:val="24"/>
        </w:rPr>
        <w:t xml:space="preserve">  </w:t>
      </w:r>
      <w:r>
        <w:rPr>
          <w:sz w:val="24"/>
        </w:rPr>
        <w:t>总部业务部门一般人员考核</w:t>
      </w:r>
      <w:bookmarkEnd w:id="42"/>
      <w:r>
        <w:rPr>
          <w:rFonts w:eastAsia="Times New Roman"/>
          <w:sz w:val="24"/>
        </w:rPr>
        <w:t xml:space="preserve"> </w:t>
      </w:r>
    </w:p>
    <w:p>
      <w:pPr>
        <w:pStyle w:val="Normal"/>
        <w:tabs>
          <w:tab w:val="clear" w:pos="420"/>
          <w:tab w:val="left" w:pos="1876" w:leader="none"/>
        </w:tabs>
        <w:spacing w:lineRule="exact" w:line="400" w:before="50" w:after="50"/>
        <w:ind w:firstLine="480"/>
        <w:rPr/>
      </w:pPr>
      <w:r>
        <w:rPr>
          <w:sz w:val="24"/>
        </w:rPr>
        <w:t>考核范围包括</w:t>
      </w:r>
      <w:r>
        <w:rPr>
          <w:sz w:val="24"/>
        </w:rPr>
        <w:t>：资产管理部、投资银行部和证券投资部的员工（不包括资产管理部的客户经理）。分为季度考核和年度考核。</w:t>
      </w:r>
    </w:p>
    <w:p>
      <w:pPr>
        <w:pStyle w:val="Style8"/>
        <w:numPr>
          <w:ilvl w:val="0"/>
          <w:numId w:val="5"/>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季度考核</w:t>
      </w:r>
    </w:p>
    <w:p>
      <w:pPr>
        <w:pStyle w:val="Style8"/>
        <w:numPr>
          <w:ilvl w:val="0"/>
          <w:numId w:val="53"/>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spacing w:lineRule="auto" w:line="360" w:before="60" w:after="60"/>
        <w:rPr>
          <w:rFonts w:ascii="宋体;SimSun" w:hAnsi="宋体;SimSun" w:eastAsia="宋体;SimSun" w:cs="宋体;SimSun"/>
          <w:color w:val="FF0000"/>
        </w:rPr>
      </w:pP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），采用考核表的形式（参见</w:t>
      </w:r>
      <w:hyperlink w:anchor="_附表2_业绩考核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hyperlink>
      <w:r>
        <w:rPr>
          <w:rFonts w:ascii="宋体;SimSun" w:hAnsi="宋体;SimSun" w:cs="宋体;SimSun" w:eastAsia="宋体;SimSun"/>
        </w:rPr>
        <w:t>）。</w:t>
      </w:r>
    </w:p>
    <w:p>
      <w:pPr>
        <w:pStyle w:val="Style8"/>
        <w:numPr>
          <w:ilvl w:val="0"/>
          <w:numId w:val="53"/>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ind w:firstLine="480"/>
        <w:rPr>
          <w:rFonts w:ascii="宋体;SimSun" w:hAnsi="宋体;SimSun" w:eastAsia="宋体;SimSun" w:cs="宋体;SimSun"/>
        </w:rPr>
      </w:pPr>
      <w:r>
        <w:rPr>
          <w:rFonts w:ascii="宋体;SimSun" w:hAnsi="宋体;SimSun" w:cs="宋体;SimSun" w:eastAsia="宋体;SimSun"/>
        </w:rPr>
        <w:t>部门负责人负责组织，人力资源部负责监督。</w:t>
      </w:r>
    </w:p>
    <w:p>
      <w:pPr>
        <w:pStyle w:val="Style8"/>
        <w:numPr>
          <w:ilvl w:val="1"/>
          <w:numId w:val="53"/>
        </w:numPr>
        <w:spacing w:lineRule="auto" w:line="360" w:before="60" w:after="60"/>
        <w:rPr>
          <w:rFonts w:ascii="宋体;SimSun" w:hAnsi="宋体;SimSun" w:eastAsia="宋体;SimSun" w:cs="宋体;SimSun"/>
        </w:rPr>
      </w:pPr>
      <w:r>
        <w:rPr>
          <w:rFonts w:ascii="宋体;SimSun" w:hAnsi="宋体;SimSun" w:cs="宋体;SimSun" w:eastAsia="宋体;SimSun"/>
        </w:rPr>
        <w:t>部门负责人负责组织收集本部门考核所需数据、汇总、计算考核结果并报人力资源部统一备案。</w:t>
      </w:r>
    </w:p>
    <w:p>
      <w:pPr>
        <w:pStyle w:val="Style8"/>
        <w:numPr>
          <w:ilvl w:val="1"/>
          <w:numId w:val="53"/>
        </w:numPr>
        <w:spacing w:lineRule="auto" w:line="360" w:before="60" w:after="60"/>
        <w:rPr/>
      </w:pPr>
      <w:r>
        <w:rPr>
          <w:rFonts w:ascii="宋体;SimSun" w:hAnsi="宋体;SimSun" w:cs="宋体;SimSun" w:eastAsia="宋体;SimSun"/>
        </w:rPr>
        <w:t>员工的直接上级主管和部门负责人对员工的</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进行评分，主管和部门负责人的平均分作为员工的</w:t>
      </w:r>
      <w:r>
        <w:rPr>
          <w:rFonts w:eastAsia="宋体;SimSun" w:cs="宋体;SimSun" w:ascii="宋体;SimSun" w:hAnsi="宋体;SimSun"/>
          <w:u w:val="single"/>
        </w:rPr>
        <w:t>GS</w:t>
      </w:r>
      <w:r>
        <w:rPr>
          <w:rFonts w:ascii="宋体;SimSun" w:hAnsi="宋体;SimSun" w:cs="宋体;SimSun" w:eastAsia="宋体;SimSun"/>
        </w:rPr>
        <w:t xml:space="preserve">得分 </w:t>
      </w:r>
      <w:r>
        <w:rPr>
          <w:rFonts w:eastAsia="宋体;SimSun" w:cs="宋体;SimSun" w:ascii="宋体;SimSun" w:hAnsi="宋体;SimSun"/>
        </w:rPr>
        <w:t>(</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color w:val="FF0000"/>
          <w:u w:val="single"/>
        </w:rPr>
        <w:t>证券有限责任公司业绩考核指标库</w:t>
      </w:r>
      <w:r>
        <w:rPr>
          <w:rFonts w:eastAsia="宋体;SimSun" w:cs="宋体;SimSun" w:ascii="宋体;SimSun" w:hAnsi="宋体;SimSun"/>
        </w:rPr>
        <w:t>)</w:t>
      </w:r>
      <w:r>
        <w:rPr>
          <w:rFonts w:ascii="宋体;SimSun" w:hAnsi="宋体;SimSun" w:cs="宋体;SimSun" w:eastAsia="宋体;SimSun"/>
        </w:rPr>
        <w:t>。没有主管的直接由部门负责人评分。</w:t>
      </w:r>
    </w:p>
    <w:p>
      <w:pPr>
        <w:pStyle w:val="Style8"/>
        <w:numPr>
          <w:ilvl w:val="0"/>
          <w:numId w:val="53"/>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ind w:firstLine="480"/>
        <w:rPr/>
      </w:pPr>
      <w:r>
        <w:rPr>
          <w:rFonts w:eastAsia="宋体;SimSun" w:cs="宋体;SimSun" w:ascii="宋体;SimSun" w:hAnsi="宋体;SimSun"/>
          <w:u w:val="single"/>
        </w:rPr>
        <w:t>KPI</w:t>
      </w:r>
      <w:r>
        <w:rPr>
          <w:rFonts w:ascii="宋体;SimSun" w:hAnsi="宋体;SimSun" w:cs="宋体;SimSun" w:eastAsia="宋体;SimSun"/>
        </w:rPr>
        <w:t>数据由部门负责人组织收集、填写、上报。</w:t>
      </w:r>
      <w:r>
        <w:rPr>
          <w:rFonts w:eastAsia="宋体;SimSun" w:cs="宋体;SimSun" w:ascii="宋体;SimSun" w:hAnsi="宋体;SimSun"/>
          <w:u w:val="single"/>
        </w:rPr>
        <w:t>GS</w:t>
      </w:r>
      <w:r>
        <w:rPr>
          <w:rFonts w:ascii="宋体;SimSun" w:hAnsi="宋体;SimSun" w:cs="宋体;SimSun" w:eastAsia="宋体;SimSun"/>
        </w:rPr>
        <w:t>考核，由直接上级和部门负责人根据被考核人的日常工作情况评分，不需收集额外的考核数据。</w:t>
      </w:r>
    </w:p>
    <w:p>
      <w:pPr>
        <w:pStyle w:val="Style8"/>
        <w:numPr>
          <w:ilvl w:val="0"/>
          <w:numId w:val="53"/>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部门负责人组织将员工季度</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考核得分计算，并得出员工个人</w:t>
      </w:r>
      <w:r>
        <w:rPr>
          <w:rFonts w:ascii="宋体;SimSun" w:hAnsi="宋体;SimSun" w:cs="宋体;SimSun" w:eastAsia="宋体;SimSun"/>
          <w:u w:val="single"/>
        </w:rPr>
        <w:t>季度业绩分值</w:t>
      </w:r>
      <w:r>
        <w:rPr>
          <w:rFonts w:ascii="宋体;SimSun" w:hAnsi="宋体;SimSun" w:cs="宋体;SimSun" w:eastAsia="宋体;SimSun"/>
        </w:rPr>
        <w:t>。（参见</w:t>
      </w:r>
      <w:hyperlink w:anchor="_附表2_业绩考核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hyperlink>
      <w:r>
        <w:rPr>
          <w:rFonts w:ascii="宋体;SimSun" w:hAnsi="宋体;SimSun" w:cs="宋体;SimSun" w:eastAsia="宋体;SimSun"/>
        </w:rPr>
        <w:t>）</w:t>
      </w:r>
    </w:p>
    <w:p>
      <w:pPr>
        <w:pStyle w:val="Style8"/>
        <w:spacing w:lineRule="auto" w:line="360" w:before="60" w:after="60"/>
        <w:rPr>
          <w:rFonts w:ascii="宋体;SimSun" w:hAnsi="宋体;SimSun" w:eastAsia="宋体;SimSun" w:cs="宋体;SimSun"/>
          <w:b/>
          <w:b/>
          <w:bCs/>
          <w:color w:val="000000"/>
        </w:rPr>
      </w:pPr>
      <w:r>
        <w:rPr>
          <w:rFonts w:ascii="宋体;SimSun" w:hAnsi="宋体;SimSun" w:cs="宋体;SimSun" w:eastAsia="宋体;SimSun"/>
        </w:rPr>
        <w:t>员工的个人</w:t>
      </w:r>
      <w:r>
        <w:rPr>
          <w:rFonts w:ascii="宋体;SimSun" w:hAnsi="宋体;SimSun" w:cs="宋体;SimSun" w:eastAsia="宋体;SimSun"/>
          <w:u w:val="single"/>
        </w:rPr>
        <w:t>季度业绩分值</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员工个人季度考核系数</w:t>
      </w:r>
      <w:r>
        <w:rPr>
          <w:rFonts w:ascii="宋体;SimSun" w:hAnsi="宋体;SimSun" w:cs="宋体;SimSun" w:eastAsia="宋体;SimSun"/>
        </w:rPr>
        <w:t>。</w:t>
      </w:r>
    </w:p>
    <w:p>
      <w:pPr>
        <w:pStyle w:val="Style8"/>
        <w:numPr>
          <w:ilvl w:val="0"/>
          <w:numId w:val="53"/>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考核结果应用</w:t>
      </w:r>
    </w:p>
    <w:p>
      <w:pPr>
        <w:pStyle w:val="Style8"/>
        <w:spacing w:lineRule="auto" w:line="360" w:before="60" w:after="60"/>
        <w:ind w:firstLine="480"/>
        <w:rPr/>
      </w:pPr>
      <w:r>
        <w:rPr>
          <w:rFonts w:ascii="宋体;SimSun" w:hAnsi="宋体;SimSun" w:cs="宋体;SimSun" w:eastAsia="宋体;SimSun"/>
          <w:u w:val="single"/>
        </w:rPr>
        <w:t>员工个人季度考核考核系数</w:t>
      </w:r>
      <w:r>
        <w:rPr>
          <w:rFonts w:ascii="宋体;SimSun" w:hAnsi="宋体;SimSun" w:cs="宋体;SimSun" w:eastAsia="宋体;SimSun"/>
        </w:rPr>
        <w:t>和</w:t>
      </w:r>
      <w:r>
        <w:rPr>
          <w:rFonts w:ascii="宋体;SimSun" w:hAnsi="宋体;SimSun" w:cs="宋体;SimSun" w:eastAsia="宋体;SimSun"/>
          <w:u w:val="single"/>
        </w:rPr>
        <w:t>部门季度考核系数</w:t>
      </w:r>
      <w:r>
        <w:rPr>
          <w:rFonts w:ascii="宋体;SimSun" w:hAnsi="宋体;SimSun" w:cs="宋体;SimSun" w:eastAsia="宋体;SimSun"/>
        </w:rPr>
        <w:t>是计算员工</w:t>
      </w:r>
      <w:r>
        <w:rPr>
          <w:rFonts w:ascii="宋体;SimSun" w:hAnsi="宋体;SimSun" w:cs="宋体;SimSun" w:eastAsia="宋体;SimSun"/>
          <w:u w:val="single"/>
        </w:rPr>
        <w:t>季度绩效工资</w:t>
      </w:r>
      <w:r>
        <w:rPr>
          <w:rFonts w:ascii="宋体;SimSun" w:hAnsi="宋体;SimSun" w:cs="宋体;SimSun" w:eastAsia="宋体;SimSun"/>
        </w:rPr>
        <w:t>重要依据。</w:t>
      </w:r>
    </w:p>
    <w:p>
      <w:pPr>
        <w:pStyle w:val="Style8"/>
        <w:numPr>
          <w:ilvl w:val="0"/>
          <w:numId w:val="5"/>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年度考核</w:t>
      </w:r>
    </w:p>
    <w:p>
      <w:pPr>
        <w:pStyle w:val="Style8"/>
        <w:numPr>
          <w:ilvl w:val="1"/>
          <w:numId w:val="27"/>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考核指标和权重和考核形式</w:t>
      </w:r>
    </w:p>
    <w:p>
      <w:pPr>
        <w:pStyle w:val="Style8"/>
        <w:tabs>
          <w:tab w:val="clear" w:pos="420"/>
          <w:tab w:val="left" w:pos="-180" w:leader="none"/>
        </w:tabs>
        <w:spacing w:lineRule="auto" w:line="360" w:before="60" w:after="60"/>
        <w:rPr/>
      </w:pPr>
      <w:r>
        <w:rPr>
          <w:rFonts w:ascii="宋体;SimSun" w:hAnsi="宋体;SimSun" w:cs="宋体;SimSun" w:eastAsia="宋体;SimSun"/>
        </w:rPr>
        <w:t>考核的指标为</w:t>
      </w: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）和个人</w:t>
      </w:r>
      <w:r>
        <w:rPr>
          <w:rFonts w:ascii="宋体;SimSun" w:hAnsi="宋体;SimSun" w:cs="宋体;SimSun" w:eastAsia="宋体;SimSun"/>
          <w:u w:val="single"/>
        </w:rPr>
        <w:t>能力考核</w:t>
      </w:r>
      <w:r>
        <w:rPr>
          <w:rFonts w:ascii="宋体;SimSun" w:hAnsi="宋体;SimSun" w:cs="宋体;SimSun" w:eastAsia="宋体;SimSun"/>
        </w:rPr>
        <w:t>。在考核总分中，</w:t>
      </w:r>
      <w:r>
        <w:rPr>
          <w:rFonts w:ascii="宋体;SimSun" w:hAnsi="宋体;SimSun" w:cs="宋体;SimSun" w:eastAsia="宋体;SimSun"/>
          <w:u w:val="single"/>
        </w:rPr>
        <w:t>年度业绩分值</w:t>
      </w:r>
      <w:r>
        <w:rPr>
          <w:rFonts w:ascii="宋体;SimSun" w:hAnsi="宋体;SimSun" w:cs="宋体;SimSun" w:eastAsia="宋体;SimSun"/>
        </w:rPr>
        <w:t>占</w:t>
      </w:r>
      <w:r>
        <w:rPr>
          <w:rFonts w:eastAsia="宋体;SimSun" w:cs="宋体;SimSun" w:ascii="宋体;SimSun" w:hAnsi="宋体;SimSun"/>
        </w:rPr>
        <w:t>90%</w:t>
      </w:r>
      <w:r>
        <w:rPr>
          <w:rFonts w:ascii="宋体;SimSun" w:hAnsi="宋体;SimSun" w:cs="宋体;SimSun" w:eastAsia="宋体;SimSun"/>
        </w:rPr>
        <w:t>的权重，</w:t>
      </w:r>
      <w:r>
        <w:rPr>
          <w:rFonts w:ascii="宋体;SimSun" w:hAnsi="宋体;SimSun" w:cs="宋体;SimSun" w:eastAsia="宋体;SimSun"/>
          <w:u w:val="single"/>
        </w:rPr>
        <w:t>能力分值</w:t>
      </w:r>
      <w:r>
        <w:rPr>
          <w:rFonts w:ascii="宋体;SimSun" w:hAnsi="宋体;SimSun" w:cs="宋体;SimSun" w:eastAsia="宋体;SimSun"/>
        </w:rPr>
        <w:t>占</w:t>
      </w:r>
      <w:r>
        <w:rPr>
          <w:rFonts w:eastAsia="宋体;SimSun" w:cs="宋体;SimSun" w:ascii="宋体;SimSun" w:hAnsi="宋体;SimSun"/>
        </w:rPr>
        <w:t>10%</w:t>
      </w:r>
      <w:r>
        <w:rPr>
          <w:rFonts w:ascii="宋体;SimSun" w:hAnsi="宋体;SimSun" w:cs="宋体;SimSun" w:eastAsia="宋体;SimSun"/>
        </w:rPr>
        <w:t>的权重。（业绩考核表参见</w:t>
      </w:r>
      <w:hyperlink w:anchor="_附表2_业绩考核表">
        <w:r>
          <w:rPr>
            <w:rStyle w:val="InternetLink"/>
            <w:rFonts w:ascii="宋体;SimSun" w:hAnsi="宋体;SimSun" w:cs="宋体;SimSun" w:eastAsia="宋体;SimSun"/>
            <w:u w:val="single"/>
          </w:rPr>
          <w:t>附表</w:t>
        </w:r>
        <w:r>
          <w:rPr>
            <w:rStyle w:val="InternetLink"/>
            <w:rFonts w:eastAsia="宋体;SimSun" w:cs="宋体;SimSun" w:ascii="宋体;SimSun" w:hAnsi="宋体;SimSun"/>
            <w:u w:val="single"/>
          </w:rPr>
          <w:t xml:space="preserve">2 </w:t>
        </w:r>
        <w:r>
          <w:rPr>
            <w:rStyle w:val="InternetLink"/>
            <w:rFonts w:ascii="宋体;SimSun" w:hAnsi="宋体;SimSun" w:cs="宋体;SimSun" w:eastAsia="宋体;SimSun"/>
            <w:u w:val="single"/>
          </w:rPr>
          <w:t>业绩考核表</w:t>
        </w:r>
      </w:hyperlink>
      <w:r>
        <w:rPr>
          <w:rFonts w:ascii="宋体;SimSun" w:hAnsi="宋体;SimSun" w:cs="宋体;SimSun" w:eastAsia="宋体;SimSun"/>
          <w:u w:val="single"/>
        </w:rPr>
        <w:t>，</w:t>
      </w:r>
      <w:r>
        <w:rPr>
          <w:rFonts w:ascii="宋体;SimSun" w:hAnsi="宋体;SimSun" w:cs="宋体;SimSun" w:eastAsia="宋体;SimSun"/>
        </w:rPr>
        <w:t>能力考核表参见</w:t>
      </w:r>
      <w:hyperlink w:anchor="_表2-3-3-1__总部业务部门员工个人能力考核评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2-3-3-1  </w:t>
        </w:r>
        <w:r>
          <w:rPr>
            <w:rStyle w:val="InternetLink"/>
            <w:rFonts w:ascii="宋体;SimSun" w:hAnsi="宋体;SimSun" w:cs="宋体;SimSun" w:eastAsia="宋体;SimSun"/>
          </w:rPr>
          <w:t>总部业务部门员工个人能力考核评分表</w:t>
        </w:r>
      </w:hyperlink>
      <w:r>
        <w:rPr>
          <w:rFonts w:ascii="宋体;SimSun" w:hAnsi="宋体;SimSun" w:cs="宋体;SimSun" w:eastAsia="宋体;SimSun"/>
        </w:rPr>
        <w:t>）。</w:t>
      </w:r>
    </w:p>
    <w:p>
      <w:pPr>
        <w:pStyle w:val="Style8"/>
        <w:numPr>
          <w:ilvl w:val="1"/>
          <w:numId w:val="27"/>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部门负责人负责组织，人力资源部负责监督。</w:t>
      </w:r>
    </w:p>
    <w:p>
      <w:pPr>
        <w:pStyle w:val="Style8"/>
        <w:numPr>
          <w:ilvl w:val="5"/>
          <w:numId w:val="40"/>
        </w:numPr>
        <w:spacing w:lineRule="auto" w:line="360" w:before="60" w:after="60"/>
        <w:rPr>
          <w:rFonts w:ascii="宋体;SimSun" w:hAnsi="宋体;SimSun" w:eastAsia="宋体;SimSun" w:cs="宋体;SimSun"/>
        </w:rPr>
      </w:pPr>
      <w:r>
        <w:rPr>
          <w:rFonts w:ascii="宋体;SimSun" w:hAnsi="宋体;SimSun" w:cs="宋体;SimSun" w:eastAsia="宋体;SimSun"/>
        </w:rPr>
        <w:t>门负责人负责组织收集本部门考核所需数据、汇总、计算考核结果并报人力资源部统一备案。</w:t>
      </w:r>
    </w:p>
    <w:p>
      <w:pPr>
        <w:pStyle w:val="Style8"/>
        <w:numPr>
          <w:ilvl w:val="5"/>
          <w:numId w:val="40"/>
        </w:numPr>
        <w:spacing w:lineRule="auto" w:line="360" w:before="60" w:after="60"/>
        <w:rPr/>
      </w:pPr>
      <w:r>
        <w:rPr>
          <w:rFonts w:ascii="宋体;SimSun" w:hAnsi="宋体;SimSun" w:cs="宋体;SimSun" w:eastAsia="宋体;SimSun"/>
        </w:rPr>
        <w:t>员工的直接上级主管和部门负责人对员工的</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和</w:t>
      </w:r>
      <w:r>
        <w:rPr>
          <w:rFonts w:ascii="宋体;SimSun" w:hAnsi="宋体;SimSun" w:cs="宋体;SimSun" w:eastAsia="宋体;SimSun"/>
          <w:u w:val="single"/>
        </w:rPr>
        <w:t>能力</w:t>
      </w:r>
      <w:r>
        <w:rPr>
          <w:rFonts w:ascii="宋体;SimSun" w:hAnsi="宋体;SimSun" w:cs="宋体;SimSun" w:eastAsia="宋体;SimSun"/>
        </w:rPr>
        <w:t>进行评分，主管和部门负责人评分的平均分作为员工的</w:t>
      </w:r>
      <w:r>
        <w:rPr>
          <w:rFonts w:eastAsia="宋体;SimSun" w:cs="宋体;SimSun" w:ascii="宋体;SimSun" w:hAnsi="宋体;SimSun"/>
          <w:u w:val="single"/>
        </w:rPr>
        <w:t>GS</w:t>
      </w:r>
      <w:r>
        <w:rPr>
          <w:rFonts w:ascii="宋体;SimSun" w:hAnsi="宋体;SimSun" w:cs="宋体;SimSun" w:eastAsia="宋体;SimSun"/>
        </w:rPr>
        <w:t>与</w:t>
      </w:r>
      <w:r>
        <w:rPr>
          <w:rFonts w:ascii="宋体;SimSun" w:hAnsi="宋体;SimSun" w:cs="宋体;SimSun" w:eastAsia="宋体;SimSun"/>
          <w:u w:val="single"/>
        </w:rPr>
        <w:t>能力考核</w:t>
      </w:r>
      <w:r>
        <w:rPr>
          <w:rFonts w:ascii="宋体;SimSun" w:hAnsi="宋体;SimSun" w:cs="宋体;SimSun" w:eastAsia="宋体;SimSun"/>
        </w:rPr>
        <w:t>得分。没有主管的直接由部门负责人评分。（</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color w:val="FF0000"/>
          <w:u w:val="single"/>
        </w:rPr>
        <w:t>证券有限责任公司业绩考核指标库</w:t>
      </w:r>
      <w:r>
        <w:rPr>
          <w:rFonts w:ascii="宋体;SimSun" w:hAnsi="宋体;SimSun" w:cs="宋体;SimSun" w:eastAsia="宋体;SimSun"/>
        </w:rPr>
        <w:t>，</w:t>
      </w:r>
      <w:r>
        <w:rPr>
          <w:rFonts w:ascii="宋体;SimSun" w:hAnsi="宋体;SimSun" w:cs="宋体;SimSun" w:eastAsia="宋体;SimSun"/>
          <w:u w:val="single"/>
        </w:rPr>
        <w:t>能力</w:t>
      </w:r>
      <w:r>
        <w:rPr>
          <w:rFonts w:ascii="宋体;SimSun" w:hAnsi="宋体;SimSun" w:cs="宋体;SimSun" w:eastAsia="宋体;SimSun"/>
        </w:rPr>
        <w:t>考核指标定义参见</w:t>
      </w:r>
      <w:hyperlink w:anchor="_附表3__能力考核指标定义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3  </w:t>
        </w:r>
        <w:r>
          <w:rPr>
            <w:rStyle w:val="InternetLink"/>
            <w:rFonts w:ascii="宋体;SimSun" w:hAnsi="宋体;SimSun" w:cs="宋体;SimSun" w:eastAsia="宋体;SimSun"/>
          </w:rPr>
          <w:t>能力考核指标定义表</w:t>
        </w:r>
      </w:hyperlink>
      <w:r>
        <w:rPr>
          <w:rFonts w:ascii="宋体;SimSun" w:hAnsi="宋体;SimSun" w:cs="宋体;SimSun" w:eastAsia="宋体;SimSun"/>
        </w:rPr>
        <w:t>）。</w:t>
      </w:r>
    </w:p>
    <w:p>
      <w:pPr>
        <w:pStyle w:val="Style8"/>
        <w:numPr>
          <w:ilvl w:val="1"/>
          <w:numId w:val="27"/>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ind w:start="420" w:hanging="0"/>
        <w:rPr>
          <w:rFonts w:ascii="宋体;SimSun" w:hAnsi="宋体;SimSun" w:eastAsia="宋体;SimSun" w:cs="宋体;SimSun"/>
        </w:rPr>
      </w:pPr>
      <w:r>
        <w:rPr>
          <w:rFonts w:ascii="宋体;SimSun" w:hAnsi="宋体;SimSun" w:cs="宋体;SimSun" w:eastAsia="宋体;SimSun"/>
        </w:rPr>
        <w:t>参考本节第一条季度考核相关内容。</w:t>
      </w:r>
    </w:p>
    <w:p>
      <w:pPr>
        <w:pStyle w:val="Style8"/>
        <w:numPr>
          <w:ilvl w:val="1"/>
          <w:numId w:val="27"/>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人力资源部负责将年度</w:t>
      </w:r>
      <w:r>
        <w:rPr>
          <w:rFonts w:ascii="宋体;SimSun" w:hAnsi="宋体;SimSun" w:cs="宋体;SimSun" w:eastAsia="宋体;SimSun"/>
          <w:u w:val="single"/>
        </w:rPr>
        <w:t>业绩分值</w:t>
      </w:r>
      <w:r>
        <w:rPr>
          <w:rFonts w:ascii="宋体;SimSun" w:hAnsi="宋体;SimSun" w:cs="宋体;SimSun" w:eastAsia="宋体;SimSun"/>
        </w:rPr>
        <w:t>和能力考核结果汇总、计算得出</w:t>
      </w:r>
      <w:r>
        <w:rPr>
          <w:rFonts w:ascii="宋体;SimSun" w:hAnsi="宋体;SimSun" w:cs="宋体;SimSun" w:eastAsia="宋体;SimSun"/>
          <w:u w:val="single"/>
        </w:rPr>
        <w:t>员工年度考核总分</w:t>
      </w:r>
      <w:r>
        <w:rPr>
          <w:rFonts w:ascii="宋体;SimSun" w:hAnsi="宋体;SimSun" w:cs="宋体;SimSun" w:eastAsia="宋体;SimSun"/>
        </w:rPr>
        <w:t>。（参见</w:t>
      </w:r>
      <w:hyperlink w:anchor="_表2-3-3-2__总部业务部门员工年度考核总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2-3-3-2  </w:t>
        </w:r>
        <w:r>
          <w:rPr>
            <w:rStyle w:val="InternetLink"/>
            <w:rFonts w:ascii="宋体;SimSun" w:hAnsi="宋体;SimSun" w:cs="宋体;SimSun" w:eastAsia="宋体;SimSun"/>
          </w:rPr>
          <w:t>总部业务部门员工年度考核总分表</w:t>
        </w:r>
      </w:hyperlink>
      <w:r>
        <w:rPr>
          <w:rFonts w:ascii="宋体;SimSun" w:hAnsi="宋体;SimSun" w:cs="宋体;SimSun" w:eastAsia="宋体;SimSun"/>
        </w:rPr>
        <w:t>）。</w:t>
      </w:r>
    </w:p>
    <w:p>
      <w:pPr>
        <w:pStyle w:val="Style8"/>
        <w:spacing w:lineRule="auto" w:line="360" w:before="60" w:after="60"/>
        <w:ind w:firstLine="480"/>
        <w:rPr/>
      </w:pPr>
      <w:r>
        <w:rPr>
          <w:rFonts w:ascii="宋体;SimSun" w:hAnsi="宋体;SimSun" w:cs="宋体;SimSun" w:eastAsia="宋体;SimSun"/>
          <w:u w:val="single"/>
        </w:rPr>
        <w:t>员工年度考核总分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员工个人年度考核系数</w:t>
      </w:r>
      <w:r>
        <w:rPr>
          <w:rFonts w:ascii="宋体;SimSun" w:hAnsi="宋体;SimSun" w:cs="宋体;SimSun" w:eastAsia="宋体;SimSun"/>
        </w:rPr>
        <w:t>。</w:t>
      </w:r>
    </w:p>
    <w:p>
      <w:pPr>
        <w:pStyle w:val="Style8"/>
        <w:numPr>
          <w:ilvl w:val="1"/>
          <w:numId w:val="27"/>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个人年度考核结果的用途</w:t>
      </w:r>
    </w:p>
    <w:p>
      <w:pPr>
        <w:sectPr>
          <w:footerReference w:type="default" r:id="rId18"/>
          <w:type w:val="nextPage"/>
          <w:pgSz w:w="11906" w:h="16838"/>
          <w:pgMar w:left="1800" w:right="1800" w:header="0" w:top="1440" w:footer="992" w:bottom="1440" w:gutter="0"/>
          <w:pgNumType w:fmt="decimal"/>
          <w:formProt w:val="false"/>
          <w:textDirection w:val="lrTb"/>
          <w:docGrid w:type="lines" w:linePitch="312" w:charSpace="0"/>
        </w:sectPr>
        <w:pStyle w:val="Style8"/>
        <w:spacing w:lineRule="auto" w:line="360" w:before="60" w:after="60"/>
        <w:ind w:firstLine="480"/>
        <w:rPr/>
      </w:pPr>
      <w:r>
        <w:rPr>
          <w:rFonts w:ascii="宋体;SimSun" w:hAnsi="宋体;SimSun" w:cs="宋体;SimSun" w:eastAsia="宋体;SimSun"/>
          <w:u w:val="single"/>
        </w:rPr>
        <w:t>员工个人年度考核系数</w:t>
      </w:r>
      <w:r>
        <w:rPr>
          <w:rFonts w:ascii="宋体;SimSun" w:hAnsi="宋体;SimSun" w:cs="宋体;SimSun" w:eastAsia="宋体;SimSun"/>
        </w:rPr>
        <w:t>和</w:t>
      </w:r>
      <w:r>
        <w:rPr>
          <w:rFonts w:ascii="宋体;SimSun" w:hAnsi="宋体;SimSun" w:cs="宋体;SimSun" w:eastAsia="宋体;SimSun"/>
          <w:u w:val="single"/>
        </w:rPr>
        <w:t>部门年度考核系数</w:t>
      </w:r>
      <w:r>
        <w:rPr>
          <w:rFonts w:ascii="宋体;SimSun" w:hAnsi="宋体;SimSun" w:cs="宋体;SimSun" w:eastAsia="宋体;SimSun"/>
        </w:rPr>
        <w:t>（参见本章第一节）是计算职能部门和研究所一般人员当期年终奖金的重要依据，同时作为职务</w:t>
      </w:r>
      <w:r>
        <w:rPr>
          <w:rFonts w:eastAsia="宋体;SimSun" w:cs="宋体;SimSun" w:ascii="宋体;SimSun" w:hAnsi="宋体;SimSun"/>
        </w:rPr>
        <w:t>/</w:t>
      </w:r>
      <w:r>
        <w:rPr>
          <w:rFonts w:ascii="宋体;SimSun" w:hAnsi="宋体;SimSun" w:cs="宋体;SimSun" w:eastAsia="宋体;SimSun"/>
        </w:rPr>
        <w:t>级别升降、薪档等级升降和培训等工作的重要依据。</w:t>
      </w:r>
    </w:p>
    <w:p>
      <w:pPr>
        <w:pStyle w:val="Normal"/>
        <w:jc w:val="center"/>
        <w:rPr/>
      </w:pPr>
      <w:bookmarkStart w:id="43" w:name="_表2-3-3-1__总部业务部门员工个人能力考核评分表"/>
      <w:bookmarkEnd w:id="43"/>
      <w:r>
        <w:rPr>
          <w:b/>
          <w:bCs/>
          <w:sz w:val="32"/>
        </w:rPr>
        <w:t>表</w:t>
      </w:r>
      <w:r>
        <w:rPr>
          <w:b/>
          <w:bCs/>
          <w:sz w:val="32"/>
        </w:rPr>
        <w:t>2-</w:t>
      </w:r>
      <w:r>
        <w:rPr>
          <w:b/>
          <w:bCs/>
          <w:sz w:val="32"/>
        </w:rPr>
        <w:t>3</w:t>
      </w:r>
      <w:r>
        <w:rPr>
          <w:b/>
          <w:bCs/>
          <w:sz w:val="32"/>
        </w:rPr>
        <w:t>-</w:t>
      </w:r>
      <w:r>
        <w:rPr>
          <w:b/>
          <w:bCs/>
          <w:sz w:val="32"/>
        </w:rPr>
        <w:t xml:space="preserve">3-1  </w:t>
      </w:r>
      <w:r>
        <w:rPr>
          <w:b/>
          <w:bCs/>
          <w:sz w:val="32"/>
        </w:rPr>
        <w:t>总部业务部门</w:t>
      </w:r>
      <w:r>
        <w:rPr>
          <w:b/>
          <w:bCs/>
          <w:sz w:val="32"/>
        </w:rPr>
        <w:t>员工</w:t>
      </w:r>
      <w:r>
        <w:rPr>
          <w:b/>
          <w:bCs/>
          <w:sz w:val="32"/>
        </w:rPr>
        <w:t>个人能力</w:t>
      </w:r>
      <w:r>
        <w:rPr>
          <w:b/>
          <w:bCs/>
          <w:sz w:val="32"/>
        </w:rPr>
        <w:t>考核评分表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695" w:type="dxa"/>
        <w:jc w:val="center"/>
        <w:tblInd w:w="0" w:type="dxa"/>
        <w:tblLayout w:type="fixed"/>
        <w:tblCellMar>
          <w:top w:w="113" w:type="dxa"/>
          <w:start w:w="108" w:type="dxa"/>
          <w:bottom w:w="0" w:type="dxa"/>
          <w:end w:w="108" w:type="dxa"/>
        </w:tblCellMar>
      </w:tblPr>
      <w:tblGrid>
        <w:gridCol w:w="1239"/>
        <w:gridCol w:w="1905"/>
        <w:gridCol w:w="720"/>
        <w:gridCol w:w="1236"/>
        <w:gridCol w:w="816"/>
        <w:gridCol w:w="1773"/>
        <w:gridCol w:w="6"/>
      </w:tblGrid>
      <w:tr>
        <w:trPr>
          <w:trHeight w:val="280" w:hRule="atLeast"/>
          <w:cantSplit w:val="true"/>
        </w:trPr>
        <w:tc>
          <w:tcPr>
            <w:tcW w:w="1239"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被考核人</w:t>
            </w:r>
          </w:p>
        </w:tc>
        <w:tc>
          <w:tcPr>
            <w:tcW w:w="1905"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1236"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816"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部门</w:t>
            </w:r>
          </w:p>
        </w:tc>
        <w:tc>
          <w:tcPr>
            <w:tcW w:w="1779" w:type="dxa"/>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序号</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指标</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权重</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pPr>
            <w:r>
              <w:rPr/>
              <w:t>考核情况</w:t>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jc w:val="center"/>
              <w:rPr/>
            </w:pPr>
            <w:r>
              <w:rPr/>
              <w:t>评分（百分制）</w:t>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1</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团队合作</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0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2</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应变能力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3</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沟通能力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4</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创新能力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5</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解决问题能力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6</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计划和执行能力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7</w:t>
            </w:r>
          </w:p>
        </w:tc>
        <w:tc>
          <w:tcPr>
            <w:tcW w:w="1905" w:type="dxa"/>
            <w:tcBorders>
              <w:top w:val="single" w:sz="6" w:space="0" w:color="000000"/>
              <w:start w:val="single" w:sz="6" w:space="0" w:color="000000"/>
              <w:bottom w:val="single" w:sz="4" w:space="0" w:color="000000"/>
              <w:end w:val="single" w:sz="6" w:space="0" w:color="000000"/>
            </w:tcBorders>
            <w:vAlign w:val="center"/>
          </w:tcPr>
          <w:p>
            <w:pPr>
              <w:pStyle w:val="Normal"/>
              <w:rPr/>
            </w:pPr>
            <w:r>
              <w:rPr/>
              <w:t>专业知识</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4"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6" w:space="0" w:color="000000"/>
            </w:tcBorders>
            <w:vAlign w:val="center"/>
          </w:tcPr>
          <w:p>
            <w:pPr>
              <w:pStyle w:val="Normal"/>
              <w:jc w:val="center"/>
              <w:rPr/>
            </w:pPr>
            <w:r>
              <w:rPr/>
              <w:t>8</w:t>
            </w:r>
          </w:p>
        </w:tc>
        <w:tc>
          <w:tcPr>
            <w:tcW w:w="1905" w:type="dxa"/>
            <w:tcBorders>
              <w:top w:val="single" w:sz="4" w:space="0" w:color="000000"/>
              <w:start w:val="single" w:sz="6" w:space="0" w:color="000000"/>
              <w:bottom w:val="single" w:sz="4" w:space="0" w:color="000000"/>
              <w:end w:val="single" w:sz="6" w:space="0" w:color="000000"/>
            </w:tcBorders>
            <w:vAlign w:val="center"/>
          </w:tcPr>
          <w:p>
            <w:pPr>
              <w:pStyle w:val="Normal"/>
              <w:rPr/>
            </w:pPr>
            <w:r>
              <w:rPr/>
              <w:t>专业技能</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6" w:space="0" w:color="000000"/>
            </w:tcBorders>
            <w:vAlign w:val="center"/>
          </w:tcPr>
          <w:p>
            <w:pPr>
              <w:pStyle w:val="Normal"/>
              <w:jc w:val="center"/>
              <w:rPr/>
            </w:pPr>
            <w:r>
              <w:rPr/>
              <w:t>9</w:t>
            </w:r>
          </w:p>
        </w:tc>
        <w:tc>
          <w:tcPr>
            <w:tcW w:w="1905" w:type="dxa"/>
            <w:tcBorders>
              <w:top w:val="single" w:sz="4" w:space="0" w:color="000000"/>
              <w:start w:val="single" w:sz="6" w:space="0" w:color="000000"/>
              <w:bottom w:val="single" w:sz="4" w:space="0" w:color="000000"/>
              <w:end w:val="single" w:sz="6" w:space="0" w:color="000000"/>
            </w:tcBorders>
            <w:vAlign w:val="center"/>
          </w:tcPr>
          <w:p>
            <w:pPr>
              <w:pStyle w:val="Normal"/>
              <w:rPr/>
            </w:pPr>
            <w:r>
              <w:rPr/>
              <w:t>工作技能</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4" w:space="0" w:color="000000"/>
            </w:tcBorders>
            <w:vAlign w:val="center"/>
          </w:tcPr>
          <w:p>
            <w:pPr>
              <w:pStyle w:val="Normal"/>
              <w:jc w:val="center"/>
              <w:rPr/>
            </w:pPr>
            <w:r>
              <w:rPr/>
              <w:t>10</w:t>
            </w:r>
          </w:p>
        </w:tc>
        <w:tc>
          <w:tcPr>
            <w:tcW w:w="1905" w:type="dxa"/>
            <w:tcBorders>
              <w:top w:val="single" w:sz="4" w:space="0" w:color="000000"/>
              <w:start w:val="single" w:sz="4" w:space="0" w:color="000000"/>
              <w:bottom w:val="single" w:sz="4" w:space="0" w:color="000000"/>
              <w:end w:val="single" w:sz="6" w:space="0" w:color="000000"/>
            </w:tcBorders>
            <w:vAlign w:val="center"/>
          </w:tcPr>
          <w:p>
            <w:pPr>
              <w:pStyle w:val="Normal"/>
              <w:rPr/>
            </w:pPr>
            <w:r>
              <w:rPr/>
              <w:t>学习能力</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5916" w:type="dxa"/>
            <w:gridSpan w:val="5"/>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年度能力考核评分</w:t>
            </w:r>
          </w:p>
        </w:tc>
        <w:tc>
          <w:tcPr>
            <w:tcW w:w="1773" w:type="dxa"/>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签字</w:t>
            </w:r>
          </w:p>
        </w:tc>
        <w:tc>
          <w:tcPr>
            <w:tcW w:w="6450" w:type="dxa"/>
            <w:gridSpan w:val="5"/>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jc w:val="center"/>
              <w:rPr/>
            </w:pPr>
            <w:r>
              <w:rPr/>
              <w:t>考核人：</w:t>
            </w:r>
            <w:r>
              <w:rPr>
                <w:rFonts w:eastAsia="Times New Roman"/>
              </w:rPr>
              <w:t xml:space="preserve">      </w:t>
            </w:r>
            <w:r>
              <w:rPr>
                <w:rFonts w:eastAsia="Times New Roman"/>
              </w:rPr>
              <w:t xml:space="preserve">        </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r>
        <w:trPr>
          <w:trHeight w:val="497" w:hRule="atLeast"/>
          <w:cantSplit w:val="true"/>
        </w:trPr>
        <w:tc>
          <w:tcPr>
            <w:tcW w:w="7689" w:type="dxa"/>
            <w:gridSpan w:val="6"/>
            <w:tcBorders>
              <w:top w:val="single" w:sz="6" w:space="0" w:color="000000"/>
              <w:start w:val="single" w:sz="12" w:space="0" w:color="000000"/>
              <w:bottom w:val="single" w:sz="12" w:space="0" w:color="000000"/>
              <w:end w:val="single" w:sz="12" w:space="0" w:color="000000"/>
            </w:tcBorders>
            <w:vAlign w:val="center"/>
          </w:tcPr>
          <w:p>
            <w:pPr>
              <w:pStyle w:val="Normal"/>
              <w:rPr/>
            </w:pPr>
            <w:r>
              <w:rPr/>
              <w:t>说明：关于能力考核指标的评分标准请查阅</w:t>
            </w:r>
            <w:r>
              <w:rPr/>
              <w:t>附表</w:t>
            </w:r>
            <w:r>
              <w:rPr/>
              <w:t>3</w:t>
            </w:r>
            <w:r>
              <w:rPr/>
              <w:t>：《能力考评</w:t>
            </w:r>
            <w:r>
              <w:rPr/>
              <w:t>指标定义表</w:t>
            </w:r>
            <w:r>
              <w:rPr/>
              <w:t>》</w:t>
            </w:r>
          </w:p>
        </w:tc>
      </w:tr>
    </w:tbl>
    <w:p>
      <w:pPr>
        <w:pStyle w:val="Normal"/>
        <w:jc w:val="center"/>
        <w:rPr>
          <w:b/>
          <w:b/>
          <w:bCs/>
          <w:sz w:val="32"/>
        </w:rPr>
      </w:pPr>
      <w:r>
        <w:rPr>
          <w:b/>
          <w:bCs/>
          <w:sz w:val="32"/>
        </w:rPr>
      </w:r>
      <w:bookmarkStart w:id="44" w:name="_表2-3-3-2__总部业务部门员工年度考核总分表"/>
      <w:bookmarkStart w:id="45" w:name="_表2-3-3-2__总部业务部门员工年度考核总分表"/>
      <w:bookmarkEnd w:id="45"/>
    </w:p>
    <w:p>
      <w:pPr>
        <w:pStyle w:val="Normal"/>
        <w:jc w:val="center"/>
        <w:rPr>
          <w:b/>
          <w:b/>
          <w:bCs/>
          <w:sz w:val="32"/>
        </w:rPr>
      </w:pPr>
      <w:r>
        <w:rPr>
          <w:b/>
          <w:bCs/>
          <w:sz w:val="32"/>
        </w:rPr>
        <w:t>表</w:t>
      </w:r>
      <w:r>
        <w:rPr>
          <w:b/>
          <w:bCs/>
          <w:sz w:val="32"/>
        </w:rPr>
        <w:t>2-</w:t>
      </w:r>
      <w:r>
        <w:rPr>
          <w:b/>
          <w:bCs/>
          <w:sz w:val="32"/>
        </w:rPr>
        <w:t>3-3</w:t>
      </w:r>
      <w:r>
        <w:rPr>
          <w:b/>
          <w:bCs/>
          <w:sz w:val="32"/>
        </w:rPr>
        <w:t>-</w:t>
      </w:r>
      <w:r>
        <w:rPr>
          <w:b/>
          <w:bCs/>
          <w:sz w:val="32"/>
        </w:rPr>
        <w:t>2</w:t>
      </w:r>
      <w:r>
        <w:rPr>
          <w:b/>
          <w:bCs/>
          <w:sz w:val="32"/>
        </w:rPr>
        <w:t xml:space="preserve">  </w:t>
      </w:r>
      <w:r>
        <w:rPr>
          <w:b/>
          <w:bCs/>
          <w:sz w:val="32"/>
        </w:rPr>
        <w:t>总部业务部门员工</w:t>
      </w:r>
      <w:r>
        <w:rPr>
          <w:b/>
          <w:bCs/>
          <w:sz w:val="32"/>
        </w:rPr>
        <w:t>年度考核</w:t>
      </w:r>
      <w:r>
        <w:rPr>
          <w:b/>
          <w:bCs/>
          <w:sz w:val="32"/>
        </w:rPr>
        <w:t>总分</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217" w:type="dxa"/>
        <w:jc w:val="center"/>
        <w:tblInd w:w="0" w:type="dxa"/>
        <w:tblLayout w:type="fixed"/>
        <w:tblCellMar>
          <w:top w:w="113" w:type="dxa"/>
          <w:start w:w="108" w:type="dxa"/>
          <w:bottom w:w="0" w:type="dxa"/>
          <w:end w:w="108" w:type="dxa"/>
        </w:tblCellMar>
      </w:tblPr>
      <w:tblGrid>
        <w:gridCol w:w="2307"/>
        <w:gridCol w:w="689"/>
        <w:gridCol w:w="2940"/>
        <w:gridCol w:w="1281"/>
      </w:tblGrid>
      <w:tr>
        <w:trPr>
          <w:cantSplit w:val="true"/>
        </w:trPr>
        <w:tc>
          <w:tcPr>
            <w:tcW w:w="2996" w:type="dxa"/>
            <w:gridSpan w:val="2"/>
            <w:tcBorders>
              <w:top w:val="single" w:sz="12" w:space="0" w:color="000000"/>
              <w:start w:val="single" w:sz="12" w:space="0" w:color="000000"/>
              <w:bottom w:val="single" w:sz="4" w:space="0" w:color="000000"/>
              <w:end w:val="single" w:sz="4" w:space="0" w:color="000000"/>
            </w:tcBorders>
            <w:vAlign w:val="center"/>
          </w:tcPr>
          <w:p>
            <w:pPr>
              <w:pStyle w:val="Normal"/>
              <w:jc w:val="center"/>
              <w:rPr/>
            </w:pPr>
            <w:r>
              <w:rPr/>
              <w:t>被考核人</w:t>
            </w:r>
          </w:p>
        </w:tc>
        <w:tc>
          <w:tcPr>
            <w:tcW w:w="4221" w:type="dxa"/>
            <w:gridSpan w:val="2"/>
            <w:tcBorders>
              <w:top w:val="single" w:sz="12"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t>考核维度</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权重</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jc w:val="center"/>
              <w:rPr/>
            </w:pPr>
            <w:r>
              <w:rPr/>
              <w:t>得分</w:t>
            </w:r>
          </w:p>
        </w:tc>
      </w:tr>
      <w:tr>
        <w:trPr>
          <w:trHeight w:val="503" w:hRule="atLeast"/>
          <w:cantSplit w:val="true"/>
        </w:trPr>
        <w:tc>
          <w:tcPr>
            <w:tcW w:w="2307" w:type="dxa"/>
            <w:tcBorders>
              <w:top w:val="single" w:sz="4" w:space="0" w:color="000000"/>
              <w:start w:val="single" w:sz="12" w:space="0" w:color="000000"/>
              <w:bottom w:val="single" w:sz="12" w:space="0" w:color="000000"/>
              <w:end w:val="single" w:sz="4" w:space="0" w:color="000000"/>
            </w:tcBorders>
            <w:tcMar>
              <w:top w:w="0" w:type="dxa"/>
            </w:tcMar>
            <w:vAlign w:val="center"/>
          </w:tcPr>
          <w:p>
            <w:pPr>
              <w:pStyle w:val="Normal"/>
              <w:jc w:val="center"/>
              <w:rPr>
                <w:u w:val="single"/>
              </w:rPr>
            </w:pPr>
            <w:r>
              <w:rPr>
                <w:u w:val="single"/>
              </w:rPr>
              <w:t>部门年度业绩分值</w:t>
            </w:r>
          </w:p>
        </w:tc>
        <w:tc>
          <w:tcPr>
            <w:tcW w:w="689" w:type="dxa"/>
            <w:tcBorders>
              <w:top w:val="single" w:sz="4" w:space="0" w:color="000000"/>
              <w:start w:val="single" w:sz="4" w:space="0" w:color="000000"/>
              <w:bottom w:val="single" w:sz="12" w:space="0" w:color="000000"/>
              <w:end w:val="single" w:sz="4" w:space="0" w:color="000000"/>
            </w:tcBorders>
            <w:tcMar>
              <w:top w:w="0" w:type="dxa"/>
            </w:tcMar>
            <w:vAlign w:val="center"/>
          </w:tcPr>
          <w:p>
            <w:pPr>
              <w:pStyle w:val="Normal"/>
              <w:jc w:val="center"/>
              <w:rPr/>
            </w:pPr>
            <w:r>
              <w:rPr/>
              <w:t>90%</w:t>
            </w:r>
          </w:p>
        </w:tc>
        <w:tc>
          <w:tcPr>
            <w:tcW w:w="4221" w:type="dxa"/>
            <w:gridSpan w:val="2"/>
            <w:tcBorders>
              <w:top w:val="single" w:sz="4" w:space="0" w:color="000000"/>
              <w:start w:val="single" w:sz="4" w:space="0" w:color="000000"/>
              <w:bottom w:val="single" w:sz="12" w:space="0" w:color="000000"/>
              <w:end w:val="single" w:sz="12" w:space="0" w:color="000000"/>
            </w:tcBorders>
            <w:tcMar>
              <w:top w:w="0" w:type="dxa"/>
            </w:tcMar>
            <w:vAlign w:val="center"/>
          </w:tcPr>
          <w:p>
            <w:pPr>
              <w:pStyle w:val="Normal"/>
              <w:snapToGrid w:val="false"/>
              <w:jc w:val="center"/>
              <w:rPr/>
            </w:pPr>
            <w:r>
              <w:rPr/>
            </w:r>
          </w:p>
        </w:tc>
      </w:tr>
      <w:tr>
        <w:trPr>
          <w:trHeight w:val="433" w:hRule="atLeast"/>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rFonts w:ascii="宋体;SimSun" w:hAnsi="宋体;SimSun" w:cs="宋体;SimSun"/>
                <w:u w:val="single"/>
              </w:rPr>
              <w:t>能力考核分值</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10%</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5936" w:type="dxa"/>
            <w:gridSpan w:val="3"/>
            <w:tcBorders>
              <w:top w:val="single" w:sz="4" w:space="0" w:color="000000"/>
              <w:start w:val="single" w:sz="12" w:space="0" w:color="000000"/>
              <w:bottom w:val="single" w:sz="4" w:space="0" w:color="000000"/>
              <w:end w:val="single" w:sz="4" w:space="0" w:color="000000"/>
            </w:tcBorders>
            <w:vAlign w:val="center"/>
          </w:tcPr>
          <w:p>
            <w:pPr>
              <w:pStyle w:val="Normal"/>
              <w:jc w:val="center"/>
              <w:rPr>
                <w:u w:val="single"/>
              </w:rPr>
            </w:pPr>
            <w:r>
              <w:rPr>
                <w:u w:val="single"/>
              </w:rPr>
              <w:t>员工年度考核总分</w:t>
            </w:r>
          </w:p>
        </w:tc>
        <w:tc>
          <w:tcPr>
            <w:tcW w:w="1281"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rPr>
                <w:u w:val="single"/>
              </w:rPr>
            </w:pPr>
            <w:r>
              <w:rPr>
                <w:u w:val="single"/>
              </w:rPr>
            </w:r>
          </w:p>
        </w:tc>
      </w:tr>
      <w:tr>
        <w:trPr>
          <w:cantSplit w:val="true"/>
        </w:trPr>
        <w:tc>
          <w:tcPr>
            <w:tcW w:w="7217" w:type="dxa"/>
            <w:gridSpan w:val="4"/>
            <w:tcBorders>
              <w:top w:val="single" w:sz="4" w:space="0" w:color="000000"/>
              <w:start w:val="single" w:sz="12" w:space="0" w:color="000000"/>
              <w:bottom w:val="single" w:sz="12" w:space="0" w:color="000000"/>
              <w:end w:val="single" w:sz="12" w:space="0" w:color="000000"/>
            </w:tcBorders>
            <w:vAlign w:val="center"/>
          </w:tcPr>
          <w:p>
            <w:pPr>
              <w:pStyle w:val="Normal"/>
              <w:rPr/>
            </w:pPr>
            <w:r>
              <w:rPr/>
              <w:t>审核</w:t>
            </w:r>
            <w:r>
              <w:rPr/>
              <w:t>：</w:t>
            </w:r>
            <w:r>
              <w:rPr>
                <w:rFonts w:eastAsia="Times New Roman"/>
                <w:u w:val="single"/>
              </w:rPr>
              <w:t xml:space="preserve">           </w:t>
            </w:r>
            <w:r>
              <w:rPr>
                <w:rFonts w:eastAsia="Times New Roman"/>
              </w:rPr>
              <w:t xml:space="preserve">   </w:t>
            </w:r>
            <w:r>
              <w:rPr/>
              <w:t>填表</w:t>
            </w:r>
            <w:r>
              <w:rPr/>
              <w:t>：</w:t>
            </w:r>
            <w:r>
              <w:rPr>
                <w:rFonts w:eastAsia="Times New Roman"/>
                <w:u w:val="single"/>
              </w:rPr>
              <w:t xml:space="preserve">             </w:t>
            </w:r>
            <w:r>
              <w:rPr>
                <w:rFonts w:eastAsia="Times New Roman"/>
              </w:rPr>
              <w:t xml:space="preserve">  </w:t>
            </w:r>
            <w:r>
              <w:rPr/>
              <w:t>日期：</w:t>
            </w:r>
            <w:r>
              <w:rPr>
                <w:rFonts w:eastAsia="Times New Roman"/>
                <w:u w:val="single"/>
              </w:rPr>
              <w:t xml:space="preserve">       </w:t>
            </w:r>
          </w:p>
        </w:tc>
      </w:tr>
    </w:tbl>
    <w:p>
      <w:pPr>
        <w:pStyle w:val="Style8"/>
        <w:spacing w:lineRule="auto" w:line="360" w:before="60" w:after="60"/>
        <w:ind w:firstLine="720"/>
        <w:rPr>
          <w:rFonts w:ascii="宋体;SimSun" w:hAnsi="宋体;SimSun" w:eastAsia="宋体;SimSun" w:cs="宋体;SimSun"/>
        </w:rPr>
      </w:pPr>
      <w:r>
        <w:rPr>
          <w:rFonts w:eastAsia="宋体;SimSun" w:cs="宋体;SimSun" w:ascii="宋体;SimSun" w:hAnsi="宋体;SimSun"/>
        </w:rPr>
      </w:r>
    </w:p>
    <w:p>
      <w:pPr>
        <w:sectPr>
          <w:footerReference w:type="default" r:id="rId19"/>
          <w:type w:val="nextPage"/>
          <w:pgSz w:w="11906" w:h="16838"/>
          <w:pgMar w:left="1800" w:right="1800" w:header="0" w:top="1440" w:footer="992" w:bottom="1440" w:gutter="0"/>
          <w:pgNumType w:fmt="decimal"/>
          <w:formProt w:val="false"/>
          <w:textDirection w:val="lrTb"/>
          <w:docGrid w:type="lines" w:linePitch="312" w:charSpace="0"/>
        </w:sectPr>
        <w:pStyle w:val="Normal"/>
        <w:tabs>
          <w:tab w:val="clear" w:pos="420"/>
          <w:tab w:val="left" w:pos="1876" w:leader="none"/>
        </w:tabs>
        <w:spacing w:lineRule="exact" w:line="400" w:before="50" w:after="50"/>
        <w:ind w:firstLine="480"/>
        <w:rPr>
          <w:rFonts w:ascii="宋体;SimSun" w:hAnsi="宋体;SimSun" w:eastAsia="宋体;SimSun" w:cs="宋体;SimSun"/>
          <w:sz w:val="24"/>
        </w:rPr>
      </w:pPr>
      <w:r>
        <w:rPr>
          <w:rFonts w:eastAsia="宋体;SimSun" w:cs="宋体;SimSun" w:ascii="宋体;SimSun" w:hAnsi="宋体;SimSun"/>
          <w:sz w:val="24"/>
        </w:rPr>
      </w:r>
    </w:p>
    <w:p>
      <w:pPr>
        <w:pStyle w:val="Heading3"/>
        <w:rPr>
          <w:sz w:val="24"/>
        </w:rPr>
      </w:pPr>
      <w:bookmarkStart w:id="46" w:name="__RefHeading___Toc61085831"/>
      <w:r>
        <w:rPr>
          <w:sz w:val="24"/>
        </w:rPr>
        <w:t>第四节</w:t>
      </w:r>
      <w:r>
        <w:rPr>
          <w:rFonts w:eastAsia="Times New Roman"/>
          <w:sz w:val="24"/>
        </w:rPr>
        <w:t xml:space="preserve">  </w:t>
      </w:r>
      <w:r>
        <w:rPr>
          <w:sz w:val="24"/>
        </w:rPr>
        <w:t>资产管理部客户经理考核</w:t>
      </w:r>
      <w:bookmarkEnd w:id="46"/>
      <w:r>
        <w:rPr>
          <w:rFonts w:eastAsia="Times New Roman"/>
          <w:sz w:val="24"/>
        </w:rPr>
        <w:t xml:space="preserve"> </w:t>
      </w:r>
    </w:p>
    <w:p>
      <w:pPr>
        <w:pStyle w:val="Normal"/>
        <w:tabs>
          <w:tab w:val="clear" w:pos="420"/>
          <w:tab w:val="left" w:pos="1876" w:leader="none"/>
        </w:tabs>
        <w:spacing w:lineRule="exact" w:line="400" w:before="50" w:after="50"/>
        <w:ind w:firstLine="480"/>
        <w:rPr>
          <w:rFonts w:ascii="宋体;SimSun" w:hAnsi="宋体;SimSun" w:cs="宋体;SimSun"/>
          <w:sz w:val="24"/>
        </w:rPr>
      </w:pPr>
      <w:r>
        <w:rPr>
          <w:sz w:val="24"/>
        </w:rPr>
        <w:t>考核范围包括</w:t>
      </w:r>
      <w:r>
        <w:rPr>
          <w:sz w:val="24"/>
        </w:rPr>
        <w:t>：资产管理部客户经理。分为季度销售数据统计、季度考核和年度考核。</w:t>
      </w:r>
    </w:p>
    <w:p>
      <w:pPr>
        <w:pStyle w:val="Normal"/>
        <w:numPr>
          <w:ilvl w:val="6"/>
          <w:numId w:val="40"/>
        </w:numPr>
        <w:rPr>
          <w:sz w:val="24"/>
        </w:rPr>
      </w:pPr>
      <w:r>
        <w:rPr>
          <w:rFonts w:eastAsia="Times New Roman"/>
          <w:sz w:val="24"/>
        </w:rPr>
        <w:t xml:space="preserve"> </w:t>
      </w:r>
      <w:r>
        <w:rPr>
          <w:sz w:val="24"/>
        </w:rPr>
        <w:t>季度销售数据统计</w:t>
      </w:r>
    </w:p>
    <w:p>
      <w:pPr>
        <w:pStyle w:val="Style8"/>
        <w:spacing w:lineRule="auto" w:line="360" w:before="60" w:after="60"/>
        <w:ind w:firstLine="480"/>
        <w:rPr/>
      </w:pPr>
      <w:r>
        <w:rPr>
          <w:rFonts w:ascii="宋体;SimSun" w:hAnsi="宋体;SimSun" w:cs="宋体;SimSun" w:eastAsia="宋体;SimSun"/>
        </w:rPr>
        <w:t>每个季度结束</w:t>
      </w:r>
      <w:r>
        <w:rPr>
          <w:rFonts w:eastAsia="宋体;SimSun" w:cs="宋体;SimSun" w:ascii="宋体;SimSun" w:hAnsi="宋体;SimSun"/>
        </w:rPr>
        <w:t>10</w:t>
      </w:r>
      <w:r>
        <w:rPr>
          <w:rFonts w:ascii="宋体;SimSun" w:hAnsi="宋体;SimSun" w:cs="宋体;SimSun" w:eastAsia="宋体;SimSun"/>
        </w:rPr>
        <w:t>天内，资产管理部负责统计、收集客户经理的季度销售任务情况（参见</w:t>
      </w:r>
      <w:hyperlink w:anchor="_表2-3-4-1__资产管理部客户经理销售任务完成情况统计表_1">
        <w:r>
          <w:rPr>
            <w:rStyle w:val="InternetLink"/>
            <w:rFonts w:ascii="宋体;SimSun" w:hAnsi="宋体;SimSun" w:cs="宋体;SimSun" w:eastAsia="宋体;SimSun"/>
          </w:rPr>
          <w:t>表</w:t>
        </w:r>
        <w:r>
          <w:rPr>
            <w:rStyle w:val="InternetLink"/>
            <w:rFonts w:eastAsia="宋体;SimSun" w:cs="宋体;SimSun" w:ascii="宋体;SimSun" w:hAnsi="宋体;SimSun"/>
          </w:rPr>
          <w:t xml:space="preserve">2-3-4-1  </w:t>
        </w:r>
        <w:r>
          <w:rPr>
            <w:rStyle w:val="InternetLink"/>
            <w:rFonts w:ascii="宋体;SimSun" w:hAnsi="宋体;SimSun" w:cs="宋体;SimSun" w:eastAsia="宋体;SimSun"/>
          </w:rPr>
          <w:t>资产管理部客户经理销售任务完成情况统计表</w:t>
        </w:r>
      </w:hyperlink>
      <w:r>
        <w:rPr>
          <w:rFonts w:ascii="宋体;SimSun" w:hAnsi="宋体;SimSun" w:cs="宋体;SimSun" w:eastAsia="宋体;SimSun"/>
        </w:rPr>
        <w:t>）。</w:t>
      </w:r>
    </w:p>
    <w:p>
      <w:pPr>
        <w:pStyle w:val="Style8"/>
        <w:spacing w:lineRule="auto" w:line="360" w:before="60" w:after="60"/>
        <w:ind w:firstLine="480"/>
        <w:rPr/>
      </w:pPr>
      <w:r>
        <w:rPr>
          <w:rFonts w:ascii="宋体;SimSun" w:hAnsi="宋体;SimSun" w:cs="宋体;SimSun" w:eastAsia="宋体;SimSun"/>
          <w:color w:val="FF0000"/>
        </w:rPr>
        <w:t>统计的内容包括合同金额、客户开发贡献率和成本情况。其中</w:t>
      </w:r>
      <w:r>
        <w:rPr>
          <w:rFonts w:ascii="宋体;SimSun" w:hAnsi="宋体;SimSun" w:cs="宋体;SimSun" w:eastAsia="宋体;SimSun"/>
          <w:color w:val="FF0000"/>
          <w:u w:val="single"/>
        </w:rPr>
        <w:t>客户开发贡献率</w:t>
      </w:r>
      <w:r>
        <w:rPr>
          <w:rFonts w:ascii="宋体;SimSun" w:hAnsi="宋体;SimSun" w:cs="宋体;SimSun" w:eastAsia="宋体;SimSun"/>
          <w:color w:val="FF0000"/>
        </w:rPr>
        <w:t>由部门负责人参考</w:t>
      </w:r>
      <w:hyperlink w:anchor="_附表8__资产管理开发贡献率标准">
        <w:r>
          <w:rPr>
            <w:rStyle w:val="InternetLink"/>
            <w:rFonts w:ascii="宋体;SimSun" w:hAnsi="宋体;SimSun" w:cs="宋体;SimSun" w:eastAsia="宋体;SimSun"/>
            <w:color w:val="FF0000"/>
          </w:rPr>
          <w:t>附表</w:t>
        </w:r>
        <w:r>
          <w:rPr>
            <w:rStyle w:val="InternetLink"/>
            <w:rFonts w:eastAsia="宋体;SimSun" w:cs="宋体;SimSun" w:ascii="宋体;SimSun" w:hAnsi="宋体;SimSun"/>
            <w:color w:val="FF0000"/>
          </w:rPr>
          <w:t xml:space="preserve">11  </w:t>
        </w:r>
        <w:r>
          <w:rPr>
            <w:rStyle w:val="InternetLink"/>
            <w:rFonts w:ascii="宋体;SimSun" w:hAnsi="宋体;SimSun" w:cs="宋体;SimSun" w:eastAsia="宋体;SimSun"/>
            <w:color w:val="FF0000"/>
          </w:rPr>
          <w:t>资产管理客户开发贡献率标准</w:t>
        </w:r>
      </w:hyperlink>
      <w:r>
        <w:rPr>
          <w:rFonts w:ascii="宋体;SimSun" w:hAnsi="宋体;SimSun" w:cs="宋体;SimSun" w:eastAsia="宋体;SimSun"/>
          <w:color w:val="FF0000"/>
        </w:rPr>
        <w:t>决定，如果涉及分支机构参与客户开发，则由资产管理业务总监和营销总监根据上述标准协商决定客户开发贡献率。</w:t>
      </w:r>
    </w:p>
    <w:p>
      <w:pPr>
        <w:pStyle w:val="Style8"/>
        <w:spacing w:lineRule="auto" w:line="360" w:before="60" w:after="60"/>
        <w:ind w:firstLine="480"/>
        <w:rPr>
          <w:rFonts w:ascii="宋体;SimSun" w:hAnsi="宋体;SimSun" w:eastAsia="宋体;SimSun" w:cs="宋体;SimSun"/>
        </w:rPr>
      </w:pPr>
      <w:r>
        <w:rPr>
          <w:rFonts w:ascii="宋体;SimSun" w:hAnsi="宋体;SimSun" w:cs="宋体;SimSun" w:eastAsia="宋体;SimSun"/>
        </w:rPr>
        <w:t>统计完成后，数据应在</w:t>
      </w:r>
      <w:r>
        <w:rPr>
          <w:rFonts w:eastAsia="宋体;SimSun" w:cs="宋体;SimSun" w:ascii="宋体;SimSun" w:hAnsi="宋体;SimSun"/>
        </w:rPr>
        <w:t>2</w:t>
      </w:r>
      <w:r>
        <w:rPr>
          <w:rFonts w:ascii="宋体;SimSun" w:hAnsi="宋体;SimSun" w:cs="宋体;SimSun" w:eastAsia="宋体;SimSun"/>
        </w:rPr>
        <w:t>日内上报人力资源部。</w:t>
      </w:r>
    </w:p>
    <w:p>
      <w:pPr>
        <w:pStyle w:val="Style8"/>
        <w:spacing w:lineRule="auto" w:line="360" w:before="60" w:after="60"/>
        <w:ind w:firstLine="480"/>
        <w:rPr/>
      </w:pPr>
      <w:r>
        <w:rPr>
          <w:rFonts w:ascii="宋体;SimSun" w:hAnsi="宋体;SimSun" w:cs="宋体;SimSun" w:eastAsia="宋体;SimSun"/>
        </w:rPr>
        <w:t>销售任务完成情况的统计直接决定</w:t>
      </w:r>
      <w:r>
        <w:rPr>
          <w:rFonts w:ascii="宋体;SimSun" w:hAnsi="宋体;SimSun" w:cs="宋体;SimSun" w:eastAsia="宋体;SimSun"/>
          <w:u w:val="single"/>
        </w:rPr>
        <w:t>季度提成奖金</w:t>
      </w:r>
      <w:r>
        <w:rPr>
          <w:rFonts w:ascii="宋体;SimSun" w:hAnsi="宋体;SimSun" w:cs="宋体;SimSun" w:eastAsia="宋体;SimSun"/>
        </w:rPr>
        <w:t>。</w:t>
      </w:r>
    </w:p>
    <w:p>
      <w:pPr>
        <w:pStyle w:val="Normal"/>
        <w:numPr>
          <w:ilvl w:val="6"/>
          <w:numId w:val="40"/>
        </w:numPr>
        <w:tabs>
          <w:tab w:val="clear" w:pos="420"/>
          <w:tab w:val="left" w:pos="900" w:leader="none"/>
        </w:tabs>
        <w:rPr>
          <w:sz w:val="24"/>
        </w:rPr>
      </w:pPr>
      <w:r>
        <w:rPr>
          <w:rFonts w:eastAsia="Times New Roman"/>
          <w:sz w:val="24"/>
        </w:rPr>
        <w:t xml:space="preserve"> </w:t>
      </w:r>
      <w:r>
        <w:rPr>
          <w:sz w:val="24"/>
        </w:rPr>
        <w:t>季度考核</w:t>
      </w:r>
    </w:p>
    <w:p>
      <w:pPr>
        <w:pStyle w:val="Style8"/>
        <w:numPr>
          <w:ilvl w:val="1"/>
          <w:numId w:val="14"/>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spacing w:lineRule="auto" w:line="360" w:before="60" w:after="60"/>
        <w:rPr>
          <w:rFonts w:ascii="宋体;SimSun" w:hAnsi="宋体;SimSun" w:eastAsia="宋体;SimSun" w:cs="宋体;SimSun"/>
          <w:color w:val="FF0000"/>
        </w:rPr>
      </w:pP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），采用考核表的形式（参见</w:t>
      </w:r>
      <w:hyperlink w:anchor="_附表2_业绩考核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hyperlink>
      <w:r>
        <w:rPr>
          <w:rFonts w:ascii="宋体;SimSun" w:hAnsi="宋体;SimSun" w:cs="宋体;SimSun" w:eastAsia="宋体;SimSun"/>
        </w:rPr>
        <w:t>）。</w:t>
      </w:r>
    </w:p>
    <w:p>
      <w:pPr>
        <w:pStyle w:val="Style8"/>
        <w:numPr>
          <w:ilvl w:val="1"/>
          <w:numId w:val="14"/>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部门负责人负责组织，人力资源部负责监督。</w:t>
      </w:r>
    </w:p>
    <w:p>
      <w:pPr>
        <w:pStyle w:val="Style8"/>
        <w:numPr>
          <w:ilvl w:val="2"/>
          <w:numId w:val="24"/>
        </w:numPr>
        <w:spacing w:lineRule="auto" w:line="360" w:before="60" w:after="60"/>
        <w:rPr>
          <w:rFonts w:ascii="宋体;SimSun" w:hAnsi="宋体;SimSun" w:eastAsia="宋体;SimSun" w:cs="宋体;SimSun"/>
        </w:rPr>
      </w:pPr>
      <w:r>
        <w:rPr>
          <w:rFonts w:ascii="宋体;SimSun" w:hAnsi="宋体;SimSun" w:cs="宋体;SimSun" w:eastAsia="宋体;SimSun"/>
        </w:rPr>
        <w:t>部门负责人负责组织收集本部门考核所需数据、汇总、计算考核结果并报人力资源部统一备案。</w:t>
      </w:r>
    </w:p>
    <w:p>
      <w:pPr>
        <w:pStyle w:val="Style8"/>
        <w:numPr>
          <w:ilvl w:val="2"/>
          <w:numId w:val="24"/>
        </w:numPr>
        <w:spacing w:lineRule="auto" w:line="360" w:before="60" w:after="60"/>
        <w:rPr/>
      </w:pPr>
      <w:r>
        <w:rPr>
          <w:rFonts w:ascii="宋体;SimSun" w:hAnsi="宋体;SimSun" w:cs="宋体;SimSun" w:eastAsia="宋体;SimSun"/>
        </w:rPr>
        <w:t>员工的直接上级主管和部门负责人对员工的</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进行评分，主管和部门负责人的平均分作为员工的</w:t>
      </w:r>
      <w:r>
        <w:rPr>
          <w:rFonts w:eastAsia="宋体;SimSun" w:cs="宋体;SimSun" w:ascii="宋体;SimSun" w:hAnsi="宋体;SimSun"/>
          <w:u w:val="single"/>
        </w:rPr>
        <w:t>GS</w:t>
      </w:r>
      <w:r>
        <w:rPr>
          <w:rFonts w:ascii="宋体;SimSun" w:hAnsi="宋体;SimSun" w:cs="宋体;SimSun" w:eastAsia="宋体;SimSun"/>
        </w:rPr>
        <w:t xml:space="preserve">得分 </w:t>
      </w:r>
      <w:r>
        <w:rPr>
          <w:rFonts w:eastAsia="宋体;SimSun" w:cs="宋体;SimSun" w:ascii="宋体;SimSun" w:hAnsi="宋体;SimSun"/>
        </w:rPr>
        <w:t>(</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color w:val="FF0000"/>
          <w:u w:val="single"/>
        </w:rPr>
        <w:t>证券有限责任公司业绩考核指标库</w:t>
      </w:r>
      <w:r>
        <w:rPr>
          <w:rFonts w:eastAsia="宋体;SimSun" w:cs="宋体;SimSun" w:ascii="宋体;SimSun" w:hAnsi="宋体;SimSun"/>
        </w:rPr>
        <w:t>)</w:t>
      </w:r>
      <w:r>
        <w:rPr>
          <w:rFonts w:ascii="宋体;SimSun" w:hAnsi="宋体;SimSun" w:cs="宋体;SimSun" w:eastAsia="宋体;SimSun"/>
        </w:rPr>
        <w:t>。</w:t>
      </w:r>
    </w:p>
    <w:p>
      <w:pPr>
        <w:pStyle w:val="Style8"/>
        <w:numPr>
          <w:ilvl w:val="1"/>
          <w:numId w:val="14"/>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ind w:firstLine="480"/>
        <w:rPr/>
      </w:pPr>
      <w:r>
        <w:rPr>
          <w:rFonts w:eastAsia="宋体;SimSun" w:cs="宋体;SimSun" w:ascii="宋体;SimSun" w:hAnsi="宋体;SimSun"/>
          <w:u w:val="single"/>
        </w:rPr>
        <w:t>KPI</w:t>
      </w:r>
      <w:r>
        <w:rPr>
          <w:rFonts w:ascii="宋体;SimSun" w:hAnsi="宋体;SimSun" w:cs="宋体;SimSun" w:eastAsia="宋体;SimSun"/>
        </w:rPr>
        <w:t>数据由部门负责人组织收集、填写、上报。</w:t>
      </w:r>
      <w:r>
        <w:rPr>
          <w:rFonts w:eastAsia="宋体;SimSun" w:cs="宋体;SimSun" w:ascii="宋体;SimSun" w:hAnsi="宋体;SimSun"/>
          <w:u w:val="single"/>
        </w:rPr>
        <w:t>GS</w:t>
      </w:r>
      <w:r>
        <w:rPr>
          <w:rFonts w:ascii="宋体;SimSun" w:hAnsi="宋体;SimSun" w:cs="宋体;SimSun" w:eastAsia="宋体;SimSun"/>
        </w:rPr>
        <w:t>考核，由直接上级和部门负责人根据被考核人的日常工作情况评分，不需收集额外的考核数据。</w:t>
      </w:r>
    </w:p>
    <w:p>
      <w:pPr>
        <w:pStyle w:val="Style8"/>
        <w:numPr>
          <w:ilvl w:val="1"/>
          <w:numId w:val="14"/>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部门负责人组织将员工季度</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考核得分计算，并得出员工个人</w:t>
      </w:r>
      <w:r>
        <w:rPr>
          <w:rFonts w:ascii="宋体;SimSun" w:hAnsi="宋体;SimSun" w:cs="宋体;SimSun" w:eastAsia="宋体;SimSun"/>
          <w:u w:val="single"/>
        </w:rPr>
        <w:t>季度业绩分值</w:t>
      </w:r>
      <w:r>
        <w:rPr>
          <w:rFonts w:ascii="宋体;SimSun" w:hAnsi="宋体;SimSun" w:cs="宋体;SimSun" w:eastAsia="宋体;SimSun"/>
        </w:rPr>
        <w:t>。（</w:t>
      </w:r>
      <w:hyperlink w:anchor="_表2-1-2__公司高层年度考核总分表">
        <w:r>
          <w:rPr>
            <w:rStyle w:val="InternetLink"/>
            <w:rFonts w:ascii="宋体;SimSun" w:hAnsi="宋体;SimSun" w:cs="宋体;SimSun" w:eastAsia="宋体;SimSun"/>
          </w:rPr>
          <w:t>参见</w:t>
        </w:r>
      </w:hyperlink>
      <w:hyperlink w:anchor="_附表2_业绩考核表">
        <w:r>
          <w:rPr>
            <w:rStyle w:val="InternetLink"/>
            <w:rFonts w:ascii="宋体;SimSun" w:hAnsi="宋体;SimSun" w:cs="宋体;SimSun" w:eastAsia="宋体;SimSun"/>
          </w:rPr>
          <w:t>附表</w:t>
        </w:r>
      </w:hyperlink>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r>
        <w:rPr>
          <w:rFonts w:ascii="宋体;SimSun" w:hAnsi="宋体;SimSun" w:cs="宋体;SimSun" w:eastAsia="宋体;SimSun"/>
        </w:rPr>
        <w:t>）。</w:t>
      </w:r>
    </w:p>
    <w:p>
      <w:pPr>
        <w:pStyle w:val="Style8"/>
        <w:spacing w:lineRule="auto" w:line="360" w:before="60" w:after="60"/>
        <w:rPr>
          <w:rFonts w:ascii="宋体;SimSun" w:hAnsi="宋体;SimSun" w:eastAsia="宋体;SimSun" w:cs="宋体;SimSun"/>
          <w:b/>
          <w:b/>
          <w:bCs/>
          <w:color w:val="000000"/>
        </w:rPr>
      </w:pPr>
      <w:r>
        <w:rPr>
          <w:rFonts w:ascii="宋体;SimSun" w:hAnsi="宋体;SimSun" w:cs="宋体;SimSun" w:eastAsia="宋体;SimSun"/>
        </w:rPr>
        <w:t>员工的个人</w:t>
      </w:r>
      <w:r>
        <w:rPr>
          <w:rFonts w:ascii="宋体;SimSun" w:hAnsi="宋体;SimSun" w:cs="宋体;SimSun" w:eastAsia="宋体;SimSun"/>
          <w:u w:val="single"/>
        </w:rPr>
        <w:t>季度业绩分值</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员工个人季度考核系数</w:t>
      </w:r>
      <w:r>
        <w:rPr>
          <w:rFonts w:ascii="宋体;SimSun" w:hAnsi="宋体;SimSun" w:cs="宋体;SimSun" w:eastAsia="宋体;SimSun"/>
        </w:rPr>
        <w:t>。</w:t>
      </w:r>
    </w:p>
    <w:p>
      <w:pPr>
        <w:pStyle w:val="Style8"/>
        <w:numPr>
          <w:ilvl w:val="1"/>
          <w:numId w:val="14"/>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考核结果应用</w:t>
      </w:r>
    </w:p>
    <w:p>
      <w:pPr>
        <w:pStyle w:val="Style8"/>
        <w:spacing w:lineRule="auto" w:line="360" w:before="60" w:after="60"/>
        <w:ind w:firstLine="480"/>
        <w:rPr/>
      </w:pPr>
      <w:r>
        <w:rPr>
          <w:rFonts w:ascii="宋体;SimSun" w:hAnsi="宋体;SimSun" w:cs="宋体;SimSun" w:eastAsia="宋体;SimSun"/>
          <w:u w:val="single"/>
        </w:rPr>
        <w:t>员工个人季度考核考核系数</w:t>
      </w:r>
      <w:r>
        <w:rPr>
          <w:rFonts w:ascii="宋体;SimSun" w:hAnsi="宋体;SimSun" w:cs="宋体;SimSun" w:eastAsia="宋体;SimSun"/>
        </w:rPr>
        <w:t>和</w:t>
      </w:r>
      <w:r>
        <w:rPr>
          <w:rFonts w:ascii="宋体;SimSun" w:hAnsi="宋体;SimSun" w:cs="宋体;SimSun" w:eastAsia="宋体;SimSun"/>
          <w:u w:val="single"/>
        </w:rPr>
        <w:t>部门季度考核系数</w:t>
      </w:r>
      <w:r>
        <w:rPr>
          <w:rFonts w:ascii="宋体;SimSun" w:hAnsi="宋体;SimSun" w:cs="宋体;SimSun" w:eastAsia="宋体;SimSun"/>
        </w:rPr>
        <w:t>是计算员工</w:t>
      </w:r>
      <w:r>
        <w:rPr>
          <w:rFonts w:ascii="宋体;SimSun" w:hAnsi="宋体;SimSun" w:cs="宋体;SimSun" w:eastAsia="宋体;SimSun"/>
          <w:u w:val="single"/>
        </w:rPr>
        <w:t>季度绩效工资</w:t>
      </w:r>
      <w:r>
        <w:rPr>
          <w:rFonts w:ascii="宋体;SimSun" w:hAnsi="宋体;SimSun" w:cs="宋体;SimSun" w:eastAsia="宋体;SimSun"/>
        </w:rPr>
        <w:t>重要依据。</w:t>
      </w:r>
    </w:p>
    <w:p>
      <w:pPr>
        <w:pStyle w:val="Normal"/>
        <w:numPr>
          <w:ilvl w:val="6"/>
          <w:numId w:val="40"/>
        </w:numPr>
        <w:tabs>
          <w:tab w:val="clear" w:pos="420"/>
          <w:tab w:val="left" w:pos="900" w:leader="none"/>
        </w:tabs>
        <w:rPr>
          <w:sz w:val="24"/>
        </w:rPr>
      </w:pPr>
      <w:r>
        <w:rPr>
          <w:rFonts w:eastAsia="Times New Roman"/>
          <w:sz w:val="24"/>
        </w:rPr>
        <w:t xml:space="preserve"> </w:t>
      </w:r>
      <w:r>
        <w:rPr>
          <w:sz w:val="24"/>
        </w:rPr>
        <w:t>年度考核</w:t>
      </w:r>
    </w:p>
    <w:p>
      <w:pPr>
        <w:pStyle w:val="Style8"/>
        <w:numPr>
          <w:ilvl w:val="0"/>
          <w:numId w:val="2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考核指标和权重和考核形式</w:t>
      </w:r>
    </w:p>
    <w:p>
      <w:pPr>
        <w:pStyle w:val="Style8"/>
        <w:tabs>
          <w:tab w:val="clear" w:pos="420"/>
          <w:tab w:val="left" w:pos="-180" w:leader="none"/>
        </w:tabs>
        <w:spacing w:lineRule="auto" w:line="360" w:before="60" w:after="60"/>
        <w:rPr/>
      </w:pPr>
      <w:r>
        <w:rPr>
          <w:rFonts w:ascii="宋体;SimSun" w:hAnsi="宋体;SimSun" w:cs="宋体;SimSun" w:eastAsia="宋体;SimSun"/>
        </w:rPr>
        <w:t>考核的指标为</w:t>
      </w: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）和个人</w:t>
      </w:r>
      <w:r>
        <w:rPr>
          <w:rFonts w:ascii="宋体;SimSun" w:hAnsi="宋体;SimSun" w:cs="宋体;SimSun" w:eastAsia="宋体;SimSun"/>
          <w:u w:val="single"/>
        </w:rPr>
        <w:t>能力考核</w:t>
      </w:r>
      <w:r>
        <w:rPr>
          <w:rFonts w:ascii="宋体;SimSun" w:hAnsi="宋体;SimSun" w:cs="宋体;SimSun" w:eastAsia="宋体;SimSun"/>
        </w:rPr>
        <w:t>。</w:t>
      </w:r>
    </w:p>
    <w:p>
      <w:pPr>
        <w:pStyle w:val="Style8"/>
        <w:tabs>
          <w:tab w:val="clear" w:pos="420"/>
          <w:tab w:val="left" w:pos="-180" w:leader="none"/>
        </w:tabs>
        <w:spacing w:lineRule="auto" w:line="360" w:before="60" w:after="60"/>
        <w:rPr/>
      </w:pPr>
      <w:r>
        <w:rPr>
          <w:rFonts w:ascii="宋体;SimSun" w:hAnsi="宋体;SimSun" w:cs="宋体;SimSun" w:eastAsia="宋体;SimSun"/>
        </w:rPr>
        <w:t>在考核总分中，</w:t>
      </w:r>
      <w:r>
        <w:rPr>
          <w:rFonts w:ascii="宋体;SimSun" w:hAnsi="宋体;SimSun" w:cs="宋体;SimSun" w:eastAsia="宋体;SimSun"/>
          <w:u w:val="single"/>
        </w:rPr>
        <w:t>年度业绩分值</w:t>
      </w:r>
      <w:r>
        <w:rPr>
          <w:rFonts w:ascii="宋体;SimSun" w:hAnsi="宋体;SimSun" w:cs="宋体;SimSun" w:eastAsia="宋体;SimSun"/>
        </w:rPr>
        <w:t>占</w:t>
      </w:r>
      <w:r>
        <w:rPr>
          <w:rFonts w:eastAsia="宋体;SimSun" w:cs="宋体;SimSun" w:ascii="宋体;SimSun" w:hAnsi="宋体;SimSun"/>
        </w:rPr>
        <w:t>90%</w:t>
      </w:r>
      <w:r>
        <w:rPr>
          <w:rFonts w:ascii="宋体;SimSun" w:hAnsi="宋体;SimSun" w:cs="宋体;SimSun" w:eastAsia="宋体;SimSun"/>
        </w:rPr>
        <w:t>的权重，</w:t>
      </w:r>
      <w:r>
        <w:rPr>
          <w:rFonts w:ascii="宋体;SimSun" w:hAnsi="宋体;SimSun" w:cs="宋体;SimSun" w:eastAsia="宋体;SimSun"/>
          <w:u w:val="single"/>
        </w:rPr>
        <w:t>能力分值</w:t>
      </w:r>
      <w:r>
        <w:rPr>
          <w:rFonts w:ascii="宋体;SimSun" w:hAnsi="宋体;SimSun" w:cs="宋体;SimSun" w:eastAsia="宋体;SimSun"/>
        </w:rPr>
        <w:t>占</w:t>
      </w:r>
      <w:r>
        <w:rPr>
          <w:rFonts w:eastAsia="宋体;SimSun" w:cs="宋体;SimSun" w:ascii="宋体;SimSun" w:hAnsi="宋体;SimSun"/>
        </w:rPr>
        <w:t>10%</w:t>
      </w:r>
      <w:r>
        <w:rPr>
          <w:rFonts w:ascii="宋体;SimSun" w:hAnsi="宋体;SimSun" w:cs="宋体;SimSun" w:eastAsia="宋体;SimSun"/>
        </w:rPr>
        <w:t>的权重。（业绩考核表参见</w:t>
      </w:r>
      <w:hyperlink w:anchor="_附表2_业绩考核表">
        <w:r>
          <w:rPr>
            <w:rStyle w:val="InternetLink"/>
            <w:rFonts w:ascii="宋体;SimSun" w:hAnsi="宋体;SimSun" w:cs="宋体;SimSun" w:eastAsia="宋体;SimSun"/>
            <w:u w:val="single"/>
          </w:rPr>
          <w:t>附表</w:t>
        </w:r>
        <w:r>
          <w:rPr>
            <w:rStyle w:val="InternetLink"/>
            <w:rFonts w:eastAsia="宋体;SimSun" w:cs="宋体;SimSun" w:ascii="宋体;SimSun" w:hAnsi="宋体;SimSun"/>
            <w:u w:val="single"/>
          </w:rPr>
          <w:t xml:space="preserve">2 </w:t>
        </w:r>
        <w:r>
          <w:rPr>
            <w:rStyle w:val="InternetLink"/>
            <w:rFonts w:ascii="宋体;SimSun" w:hAnsi="宋体;SimSun" w:cs="宋体;SimSun" w:eastAsia="宋体;SimSun"/>
            <w:u w:val="single"/>
          </w:rPr>
          <w:t>业绩考核表</w:t>
        </w:r>
      </w:hyperlink>
      <w:r>
        <w:rPr>
          <w:rFonts w:ascii="宋体;SimSun" w:hAnsi="宋体;SimSun" w:cs="宋体;SimSun" w:eastAsia="宋体;SimSun"/>
        </w:rPr>
        <w:t>，能力考核表参见</w:t>
      </w:r>
      <w:hyperlink w:anchor="_表2-3-4-2__资产管理部客户经理个人能力考核评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2-3-4-2  </w:t>
        </w:r>
        <w:r>
          <w:rPr>
            <w:rStyle w:val="InternetLink"/>
            <w:rFonts w:ascii="宋体;SimSun" w:hAnsi="宋体;SimSun" w:cs="宋体;SimSun" w:eastAsia="宋体;SimSun"/>
          </w:rPr>
          <w:t>资产管理部客户经理个人能力考核评分表</w:t>
        </w:r>
      </w:hyperlink>
      <w:r>
        <w:rPr>
          <w:rFonts w:ascii="宋体;SimSun" w:hAnsi="宋体;SimSun" w:cs="宋体;SimSun" w:eastAsia="宋体;SimSun"/>
        </w:rPr>
        <w:t>）。</w:t>
      </w:r>
    </w:p>
    <w:p>
      <w:pPr>
        <w:pStyle w:val="Style8"/>
        <w:numPr>
          <w:ilvl w:val="0"/>
          <w:numId w:val="2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部门负责人负责组织，人力资源部负责监督。</w:t>
      </w:r>
    </w:p>
    <w:p>
      <w:pPr>
        <w:pStyle w:val="Style8"/>
        <w:numPr>
          <w:ilvl w:val="2"/>
          <w:numId w:val="27"/>
        </w:numPr>
        <w:spacing w:lineRule="auto" w:line="360" w:before="60" w:after="60"/>
        <w:rPr>
          <w:rFonts w:ascii="宋体;SimSun" w:hAnsi="宋体;SimSun" w:eastAsia="宋体;SimSun" w:cs="宋体;SimSun"/>
        </w:rPr>
      </w:pPr>
      <w:r>
        <w:rPr>
          <w:rFonts w:ascii="宋体;SimSun" w:hAnsi="宋体;SimSun" w:cs="宋体;SimSun" w:eastAsia="宋体;SimSun"/>
        </w:rPr>
        <w:t>部门负责人负责组织收集本部门考核所需数据、汇总、计算考核结果并报人力资源部统一备案。</w:t>
      </w:r>
    </w:p>
    <w:p>
      <w:pPr>
        <w:pStyle w:val="Style8"/>
        <w:numPr>
          <w:ilvl w:val="2"/>
          <w:numId w:val="27"/>
        </w:numPr>
        <w:spacing w:lineRule="auto" w:line="360" w:before="60" w:after="60"/>
        <w:rPr/>
      </w:pPr>
      <w:r>
        <w:rPr>
          <w:rFonts w:ascii="宋体;SimSun" w:hAnsi="宋体;SimSun" w:cs="宋体;SimSun" w:eastAsia="宋体;SimSun"/>
        </w:rPr>
        <w:t>员工的直接上级主管和部门负责人对员工的</w:t>
      </w:r>
      <w:r>
        <w:rPr>
          <w:rFonts w:eastAsia="宋体;SimSun" w:cs="宋体;SimSun" w:ascii="宋体;SimSun" w:hAnsi="宋体;SimSun"/>
        </w:rPr>
        <w:t>GS</w:t>
      </w:r>
      <w:r>
        <w:rPr>
          <w:rFonts w:ascii="宋体;SimSun" w:hAnsi="宋体;SimSun" w:cs="宋体;SimSun" w:eastAsia="宋体;SimSun"/>
        </w:rPr>
        <w:t>指标和能力进行评分，主管和部门负责人评分的平均分作为员工的</w:t>
      </w:r>
      <w:r>
        <w:rPr>
          <w:rFonts w:eastAsia="宋体;SimSun" w:cs="宋体;SimSun" w:ascii="宋体;SimSun" w:hAnsi="宋体;SimSun"/>
        </w:rPr>
        <w:t>GS</w:t>
      </w:r>
      <w:r>
        <w:rPr>
          <w:rFonts w:ascii="宋体;SimSun" w:hAnsi="宋体;SimSun" w:cs="宋体;SimSun" w:eastAsia="宋体;SimSun"/>
        </w:rPr>
        <w:t>与能力考核得分。没有主管的直接由部门负责人评分。（</w:t>
      </w:r>
      <w:r>
        <w:rPr>
          <w:rFonts w:eastAsia="宋体;SimSun" w:cs="宋体;SimSun" w:ascii="宋体;SimSun" w:hAnsi="宋体;SimSun"/>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证券有限责任公司业绩考核指标库</w:t>
      </w:r>
      <w:r>
        <w:rPr>
          <w:rFonts w:ascii="宋体;SimSun" w:hAnsi="宋体;SimSun" w:cs="宋体;SimSun" w:eastAsia="宋体;SimSun"/>
        </w:rPr>
        <w:t>，能力考核指标定义参见</w:t>
      </w:r>
      <w:hyperlink w:anchor="_附表3__能力考核指标定义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3  </w:t>
        </w:r>
        <w:r>
          <w:rPr>
            <w:rStyle w:val="InternetLink"/>
            <w:rFonts w:ascii="宋体;SimSun" w:hAnsi="宋体;SimSun" w:cs="宋体;SimSun" w:eastAsia="宋体;SimSun"/>
          </w:rPr>
          <w:t>能力考核指标定义表</w:t>
        </w:r>
      </w:hyperlink>
      <w:r>
        <w:rPr>
          <w:rFonts w:ascii="宋体;SimSun" w:hAnsi="宋体;SimSun" w:cs="宋体;SimSun" w:eastAsia="宋体;SimSun"/>
        </w:rPr>
        <w:t>）。</w:t>
      </w:r>
    </w:p>
    <w:p>
      <w:pPr>
        <w:pStyle w:val="Style8"/>
        <w:numPr>
          <w:ilvl w:val="0"/>
          <w:numId w:val="2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ind w:start="420" w:hanging="0"/>
        <w:rPr>
          <w:rFonts w:ascii="宋体;SimSun" w:hAnsi="宋体;SimSun" w:eastAsia="宋体;SimSun" w:cs="宋体;SimSun"/>
        </w:rPr>
      </w:pPr>
      <w:r>
        <w:rPr>
          <w:rFonts w:ascii="宋体;SimSun" w:hAnsi="宋体;SimSun" w:cs="宋体;SimSun" w:eastAsia="宋体;SimSun"/>
        </w:rPr>
        <w:t>参考本节第一条季度考核相关内容。</w:t>
      </w:r>
    </w:p>
    <w:p>
      <w:pPr>
        <w:pStyle w:val="Style8"/>
        <w:numPr>
          <w:ilvl w:val="0"/>
          <w:numId w:val="2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人力资源部负责将年度</w:t>
      </w:r>
      <w:r>
        <w:rPr>
          <w:rFonts w:ascii="宋体;SimSun" w:hAnsi="宋体;SimSun" w:cs="宋体;SimSun" w:eastAsia="宋体;SimSun"/>
          <w:u w:val="single"/>
        </w:rPr>
        <w:t>业绩分值</w:t>
      </w:r>
      <w:r>
        <w:rPr>
          <w:rFonts w:ascii="宋体;SimSun" w:hAnsi="宋体;SimSun" w:cs="宋体;SimSun" w:eastAsia="宋体;SimSun"/>
        </w:rPr>
        <w:t>和能力考核结果汇总、计算得出</w:t>
      </w:r>
      <w:r>
        <w:rPr>
          <w:rFonts w:ascii="宋体;SimSun" w:hAnsi="宋体;SimSun" w:cs="宋体;SimSun" w:eastAsia="宋体;SimSun"/>
          <w:u w:val="single"/>
        </w:rPr>
        <w:t>员工年度考核总分</w:t>
      </w:r>
      <w:r>
        <w:rPr>
          <w:rFonts w:ascii="宋体;SimSun" w:hAnsi="宋体;SimSun" w:cs="宋体;SimSun" w:eastAsia="宋体;SimSun"/>
        </w:rPr>
        <w:t>。（参见</w:t>
      </w:r>
      <w:hyperlink w:anchor="_表2-3-4-3__资产管理部客户经理年度考核总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2-3-4-3  </w:t>
        </w:r>
        <w:r>
          <w:rPr>
            <w:rStyle w:val="InternetLink"/>
            <w:rFonts w:ascii="宋体;SimSun" w:hAnsi="宋体;SimSun" w:cs="宋体;SimSun" w:eastAsia="宋体;SimSun"/>
          </w:rPr>
          <w:t>资产管理部客户经理年度考核总分表</w:t>
        </w:r>
      </w:hyperlink>
      <w:r>
        <w:rPr>
          <w:rFonts w:ascii="宋体;SimSun" w:hAnsi="宋体;SimSun" w:cs="宋体;SimSun" w:eastAsia="宋体;SimSun"/>
        </w:rPr>
        <w:t>）。</w:t>
      </w:r>
    </w:p>
    <w:p>
      <w:pPr>
        <w:pStyle w:val="Style8"/>
        <w:spacing w:lineRule="auto" w:line="360" w:before="60" w:after="60"/>
        <w:ind w:firstLine="480"/>
        <w:rPr/>
      </w:pPr>
      <w:r>
        <w:rPr>
          <w:rFonts w:ascii="宋体;SimSun" w:hAnsi="宋体;SimSun" w:cs="宋体;SimSun" w:eastAsia="宋体;SimSun"/>
          <w:u w:val="single"/>
        </w:rPr>
        <w:t>员工年度考核总分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员工个人年度考核系数</w:t>
      </w:r>
      <w:r>
        <w:rPr>
          <w:rFonts w:ascii="宋体;SimSun" w:hAnsi="宋体;SimSun" w:cs="宋体;SimSun" w:eastAsia="宋体;SimSun"/>
        </w:rPr>
        <w:t>。</w:t>
      </w:r>
    </w:p>
    <w:p>
      <w:pPr>
        <w:pStyle w:val="Style8"/>
        <w:numPr>
          <w:ilvl w:val="0"/>
          <w:numId w:val="2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个人年度考核结果的用途</w:t>
      </w:r>
    </w:p>
    <w:p>
      <w:pPr>
        <w:pStyle w:val="Style8"/>
        <w:spacing w:lineRule="auto" w:line="360" w:before="60" w:after="60"/>
        <w:ind w:firstLine="480"/>
        <w:rPr/>
      </w:pPr>
      <w:r>
        <w:rPr>
          <w:rFonts w:ascii="宋体;SimSun" w:hAnsi="宋体;SimSun" w:cs="宋体;SimSun" w:eastAsia="宋体;SimSun"/>
          <w:u w:val="single"/>
        </w:rPr>
        <w:t>员工个人年度考核系数</w:t>
      </w:r>
      <w:r>
        <w:rPr>
          <w:rFonts w:ascii="宋体;SimSun" w:hAnsi="宋体;SimSun" w:cs="宋体;SimSun" w:eastAsia="宋体;SimSun"/>
        </w:rPr>
        <w:t>和</w:t>
      </w:r>
      <w:r>
        <w:rPr>
          <w:rFonts w:ascii="宋体;SimSun" w:hAnsi="宋体;SimSun" w:cs="宋体;SimSun" w:eastAsia="宋体;SimSun"/>
          <w:u w:val="single"/>
        </w:rPr>
        <w:t>部门年度考核系数</w:t>
      </w:r>
      <w:r>
        <w:rPr>
          <w:rFonts w:ascii="宋体;SimSun" w:hAnsi="宋体;SimSun" w:cs="宋体;SimSun" w:eastAsia="宋体;SimSun"/>
        </w:rPr>
        <w:t>（参见本章第一节相关内容）是计算资产管理部客户经理当期</w:t>
      </w:r>
      <w:r>
        <w:rPr>
          <w:rFonts w:ascii="宋体;SimSun" w:hAnsi="宋体;SimSun" w:cs="宋体;SimSun" w:eastAsia="宋体;SimSun"/>
          <w:u w:val="single"/>
        </w:rPr>
        <w:t>年终奖金</w:t>
      </w:r>
      <w:r>
        <w:rPr>
          <w:rFonts w:ascii="宋体;SimSun" w:hAnsi="宋体;SimSun" w:cs="宋体;SimSun" w:eastAsia="宋体;SimSun"/>
        </w:rPr>
        <w:t>的重要依据，同时作为职务</w:t>
      </w:r>
      <w:r>
        <w:rPr>
          <w:rFonts w:eastAsia="宋体;SimSun" w:cs="宋体;SimSun" w:ascii="宋体;SimSun" w:hAnsi="宋体;SimSun"/>
        </w:rPr>
        <w:t>/</w:t>
      </w:r>
      <w:r>
        <w:rPr>
          <w:rFonts w:ascii="宋体;SimSun" w:hAnsi="宋体;SimSun" w:cs="宋体;SimSun" w:eastAsia="宋体;SimSun"/>
        </w:rPr>
        <w:t>级别升降、薪档等级升降和培训等工作的重要依据。</w:t>
      </w:r>
      <w:r>
        <w:br w:type="page"/>
      </w:r>
    </w:p>
    <w:p>
      <w:pPr>
        <w:pStyle w:val="Normal"/>
        <w:jc w:val="center"/>
        <w:rPr/>
      </w:pPr>
      <w:bookmarkStart w:id="47" w:name="_表2-3-4-1__资产管理部客户经理销售任务完成情况统计表"/>
      <w:bookmarkStart w:id="48" w:name="_表2-3-4-1__资产管理部客户经理个人能力考核评分表"/>
      <w:bookmarkStart w:id="49" w:name="_表2-3-4-1__资产管理部客户经理销售任务完成情况统计表_1"/>
      <w:bookmarkEnd w:id="47"/>
      <w:bookmarkEnd w:id="48"/>
      <w:bookmarkEnd w:id="49"/>
      <w:r>
        <w:rPr>
          <w:b/>
          <w:bCs/>
          <w:sz w:val="32"/>
        </w:rPr>
        <w:t>表</w:t>
      </w:r>
      <w:r>
        <w:rPr>
          <w:b/>
          <w:bCs/>
          <w:sz w:val="32"/>
        </w:rPr>
        <w:t>2-</w:t>
      </w:r>
      <w:r>
        <w:rPr>
          <w:b/>
          <w:bCs/>
          <w:sz w:val="32"/>
        </w:rPr>
        <w:t>3</w:t>
      </w:r>
      <w:r>
        <w:rPr>
          <w:b/>
          <w:bCs/>
          <w:sz w:val="32"/>
        </w:rPr>
        <w:t>-</w:t>
      </w:r>
      <w:r>
        <w:rPr>
          <w:b/>
          <w:bCs/>
          <w:sz w:val="32"/>
        </w:rPr>
        <w:t xml:space="preserve">4-1  </w:t>
      </w:r>
      <w:r>
        <w:rPr>
          <w:b/>
          <w:bCs/>
          <w:sz w:val="32"/>
        </w:rPr>
        <w:t>资产管理部客户经理销售任务完成情况统计</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9152" w:type="dxa"/>
        <w:jc w:val="center"/>
        <w:tblInd w:w="0" w:type="dxa"/>
        <w:tblLayout w:type="fixed"/>
        <w:tblCellMar>
          <w:top w:w="113" w:type="dxa"/>
          <w:start w:w="108" w:type="dxa"/>
          <w:bottom w:w="0" w:type="dxa"/>
          <w:end w:w="108" w:type="dxa"/>
        </w:tblCellMar>
      </w:tblPr>
      <w:tblGrid>
        <w:gridCol w:w="1323"/>
        <w:gridCol w:w="1080"/>
        <w:gridCol w:w="3240"/>
        <w:gridCol w:w="1260"/>
        <w:gridCol w:w="900"/>
        <w:gridCol w:w="1349"/>
      </w:tblGrid>
      <w:tr>
        <w:trPr>
          <w:trHeight w:val="344" w:hRule="atLeast"/>
          <w:cantSplit w:val="true"/>
        </w:trPr>
        <w:tc>
          <w:tcPr>
            <w:tcW w:w="1323"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被考核人</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24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部门</w:t>
            </w:r>
          </w:p>
        </w:tc>
        <w:tc>
          <w:tcPr>
            <w:tcW w:w="126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90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1349" w:type="dxa"/>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0" w:hRule="atLeast"/>
          <w:cantSplit w:val="true"/>
        </w:trPr>
        <w:tc>
          <w:tcPr>
            <w:tcW w:w="1323" w:type="dxa"/>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jc w:val="center"/>
              <w:rPr/>
            </w:pPr>
            <w:r>
              <w:rPr/>
              <w:t>季度</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pPr>
            <w:r>
              <w:rPr/>
              <w:t>合同编号</w:t>
            </w:r>
          </w:p>
        </w:tc>
        <w:tc>
          <w:tcPr>
            <w:tcW w:w="324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类别</w:t>
            </w:r>
          </w:p>
        </w:tc>
        <w:tc>
          <w:tcPr>
            <w:tcW w:w="3509" w:type="dxa"/>
            <w:gridSpan w:val="3"/>
            <w:tcBorders>
              <w:top w:val="single" w:sz="6" w:space="0" w:color="000000"/>
              <w:start w:val="single" w:sz="4" w:space="0" w:color="000000"/>
              <w:bottom w:val="single" w:sz="6" w:space="0" w:color="000000"/>
              <w:end w:val="single" w:sz="12" w:space="0" w:color="000000"/>
            </w:tcBorders>
            <w:vAlign w:val="center"/>
          </w:tcPr>
          <w:p>
            <w:pPr>
              <w:pStyle w:val="Normal"/>
              <w:jc w:val="center"/>
              <w:rPr/>
            </w:pPr>
            <w:r>
              <w:rPr/>
              <w:t>完成情况</w:t>
            </w:r>
          </w:p>
        </w:tc>
      </w:tr>
      <w:tr>
        <w:trPr>
          <w:trHeight w:val="30" w:hRule="atLeast"/>
          <w:cantSplit w:val="true"/>
        </w:trPr>
        <w:tc>
          <w:tcPr>
            <w:tcW w:w="1323" w:type="dxa"/>
            <w:vMerge w:val="restart"/>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rPr/>
            </w:pPr>
            <w:r>
              <w:rPr/>
              <w:t>第</w:t>
            </w:r>
            <w:r>
              <w:rPr/>
              <w:t>X</w:t>
            </w:r>
            <w:r>
              <w:rPr/>
              <w:t>季度</w:t>
            </w:r>
          </w:p>
        </w:tc>
        <w:tc>
          <w:tcPr>
            <w:tcW w:w="1080" w:type="dxa"/>
            <w:vMerge w:val="restart"/>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3240"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合同金额（万元）</w:t>
            </w:r>
          </w:p>
        </w:tc>
        <w:tc>
          <w:tcPr>
            <w:tcW w:w="35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0"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240"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客户开发贡献率（</w:t>
            </w:r>
            <w:r>
              <w:rPr>
                <w:rFonts w:cs="宋体;SimSun" w:ascii="宋体;SimSun" w:hAnsi="宋体;SimSun"/>
              </w:rPr>
              <w:t>%</w:t>
            </w:r>
            <w:r>
              <w:rPr>
                <w:rFonts w:ascii="宋体;SimSun" w:hAnsi="宋体;SimSun" w:cs="宋体;SimSun"/>
              </w:rPr>
              <w:t>）</w:t>
            </w:r>
          </w:p>
        </w:tc>
        <w:tc>
          <w:tcPr>
            <w:tcW w:w="35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87"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240"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资金成本（</w:t>
            </w:r>
            <w:r>
              <w:rPr>
                <w:rFonts w:cs="宋体;SimSun" w:ascii="宋体;SimSun" w:hAnsi="宋体;SimSun"/>
              </w:rPr>
              <w:t>%</w:t>
            </w:r>
            <w:r>
              <w:rPr>
                <w:rFonts w:ascii="宋体;SimSun" w:hAnsi="宋体;SimSun" w:cs="宋体;SimSun"/>
              </w:rPr>
              <w:t>）</w:t>
            </w:r>
          </w:p>
        </w:tc>
        <w:tc>
          <w:tcPr>
            <w:tcW w:w="35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35"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240"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标准成本（</w:t>
            </w:r>
            <w:r>
              <w:rPr>
                <w:rFonts w:cs="宋体;SimSun" w:ascii="宋体;SimSun" w:hAnsi="宋体;SimSun"/>
              </w:rPr>
              <w:t>%</w:t>
            </w:r>
            <w:r>
              <w:rPr>
                <w:rFonts w:ascii="宋体;SimSun" w:hAnsi="宋体;SimSun" w:cs="宋体;SimSun"/>
              </w:rPr>
              <w:t>）</w:t>
            </w:r>
          </w:p>
        </w:tc>
        <w:tc>
          <w:tcPr>
            <w:tcW w:w="35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19"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vMerge w:val="restart"/>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3240"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合同金额（万元）</w:t>
            </w:r>
          </w:p>
        </w:tc>
        <w:tc>
          <w:tcPr>
            <w:tcW w:w="35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87"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240"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客户开发贡献率（</w:t>
            </w:r>
            <w:r>
              <w:rPr>
                <w:rFonts w:cs="宋体;SimSun" w:ascii="宋体;SimSun" w:hAnsi="宋体;SimSun"/>
              </w:rPr>
              <w:t>%</w:t>
            </w:r>
            <w:r>
              <w:rPr>
                <w:rFonts w:ascii="宋体;SimSun" w:hAnsi="宋体;SimSun" w:cs="宋体;SimSun"/>
              </w:rPr>
              <w:t>）</w:t>
            </w:r>
          </w:p>
        </w:tc>
        <w:tc>
          <w:tcPr>
            <w:tcW w:w="35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35"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240"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资金成本（</w:t>
            </w:r>
            <w:r>
              <w:rPr>
                <w:rFonts w:cs="宋体;SimSun" w:ascii="宋体;SimSun" w:hAnsi="宋体;SimSun"/>
              </w:rPr>
              <w:t>%</w:t>
            </w:r>
            <w:r>
              <w:rPr>
                <w:rFonts w:ascii="宋体;SimSun" w:hAnsi="宋体;SimSun" w:cs="宋体;SimSun"/>
              </w:rPr>
              <w:t>）</w:t>
            </w:r>
          </w:p>
        </w:tc>
        <w:tc>
          <w:tcPr>
            <w:tcW w:w="35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3"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240"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标准成本（</w:t>
            </w:r>
            <w:r>
              <w:rPr>
                <w:rFonts w:cs="宋体;SimSun" w:ascii="宋体;SimSun" w:hAnsi="宋体;SimSun"/>
              </w:rPr>
              <w:t>%</w:t>
            </w:r>
            <w:r>
              <w:rPr>
                <w:rFonts w:ascii="宋体;SimSun" w:hAnsi="宋体;SimSun" w:cs="宋体;SimSun"/>
              </w:rPr>
              <w:t>）</w:t>
            </w:r>
          </w:p>
        </w:tc>
        <w:tc>
          <w:tcPr>
            <w:tcW w:w="35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89"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vMerge w:val="restart"/>
            <w:tcBorders>
              <w:top w:val="single" w:sz="12" w:space="0" w:color="000000"/>
              <w:start w:val="single" w:sz="4" w:space="0" w:color="000000"/>
              <w:bottom w:val="single" w:sz="6" w:space="0" w:color="000000"/>
              <w:end w:val="single" w:sz="12" w:space="0" w:color="000000"/>
            </w:tcBorders>
            <w:tcMar>
              <w:top w:w="0" w:type="dxa"/>
            </w:tcMar>
            <w:vAlign w:val="center"/>
          </w:tcPr>
          <w:p>
            <w:pPr>
              <w:pStyle w:val="Normal"/>
              <w:snapToGrid w:val="false"/>
              <w:jc w:val="center"/>
              <w:rPr/>
            </w:pPr>
            <w:r>
              <w:rPr/>
            </w:r>
          </w:p>
        </w:tc>
        <w:tc>
          <w:tcPr>
            <w:tcW w:w="3240" w:type="dxa"/>
            <w:tcBorders>
              <w:top w:val="single" w:sz="12" w:space="0" w:color="000000"/>
              <w:start w:val="single" w:sz="12" w:space="0" w:color="000000"/>
              <w:bottom w:val="single" w:sz="12" w:space="0" w:color="000000"/>
              <w:end w:val="single" w:sz="6" w:space="0" w:color="000000"/>
            </w:tcBorders>
            <w:tcMar>
              <w:top w:w="0" w:type="dxa"/>
            </w:tcMar>
            <w:vAlign w:val="center"/>
          </w:tcPr>
          <w:p>
            <w:pPr>
              <w:pStyle w:val="Normal"/>
              <w:jc w:val="center"/>
              <w:rPr>
                <w:rFonts w:ascii="宋体;SimSun" w:hAnsi="宋体;SimSun" w:cs="宋体;SimSun"/>
              </w:rPr>
            </w:pPr>
            <w:r>
              <w:rPr>
                <w:rFonts w:ascii="宋体;SimSun" w:hAnsi="宋体;SimSun" w:cs="宋体;SimSun"/>
              </w:rPr>
              <w:t>合同金额（万元）</w:t>
            </w:r>
          </w:p>
        </w:tc>
        <w:tc>
          <w:tcPr>
            <w:tcW w:w="3509" w:type="dxa"/>
            <w:gridSpan w:val="3"/>
            <w:tcBorders>
              <w:top w:val="single" w:sz="12" w:space="0" w:color="000000"/>
              <w:start w:val="single" w:sz="12" w:space="0" w:color="000000"/>
              <w:bottom w:val="single" w:sz="12" w:space="0" w:color="000000"/>
              <w:end w:val="single" w:sz="12" w:space="0" w:color="000000"/>
            </w:tcBorders>
            <w:tcMar>
              <w:top w:w="0" w:type="dxa"/>
            </w:tcMar>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37"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vMerge w:val="continue"/>
            <w:tcBorders>
              <w:top w:val="single" w:sz="12" w:space="0" w:color="000000"/>
              <w:start w:val="single" w:sz="4" w:space="0" w:color="000000"/>
              <w:bottom w:val="single" w:sz="6" w:space="0" w:color="000000"/>
              <w:end w:val="single" w:sz="12" w:space="0" w:color="000000"/>
            </w:tcBorders>
            <w:tcMar>
              <w:top w:w="0" w:type="dxa"/>
            </w:tcMar>
            <w:vAlign w:val="center"/>
          </w:tcPr>
          <w:p>
            <w:pPr>
              <w:pStyle w:val="Normal"/>
              <w:snapToGrid w:val="false"/>
              <w:jc w:val="center"/>
              <w:rPr/>
            </w:pPr>
            <w:r>
              <w:rPr/>
            </w:r>
          </w:p>
        </w:tc>
        <w:tc>
          <w:tcPr>
            <w:tcW w:w="3240" w:type="dxa"/>
            <w:tcBorders>
              <w:top w:val="single" w:sz="12" w:space="0" w:color="000000"/>
              <w:start w:val="single" w:sz="12" w:space="0" w:color="000000"/>
              <w:bottom w:val="single" w:sz="12" w:space="0" w:color="000000"/>
              <w:end w:val="single" w:sz="6" w:space="0" w:color="000000"/>
            </w:tcBorders>
            <w:tcMar>
              <w:top w:w="0" w:type="dxa"/>
            </w:tcMar>
            <w:vAlign w:val="center"/>
          </w:tcPr>
          <w:p>
            <w:pPr>
              <w:pStyle w:val="Normal"/>
              <w:jc w:val="center"/>
              <w:rPr>
                <w:rFonts w:ascii="宋体;SimSun" w:hAnsi="宋体;SimSun" w:cs="宋体;SimSun"/>
              </w:rPr>
            </w:pPr>
            <w:r>
              <w:rPr>
                <w:rFonts w:ascii="宋体;SimSun" w:hAnsi="宋体;SimSun" w:cs="宋体;SimSun"/>
              </w:rPr>
              <w:t>客户开发贡献率（</w:t>
            </w:r>
            <w:r>
              <w:rPr>
                <w:rFonts w:cs="宋体;SimSun" w:ascii="宋体;SimSun" w:hAnsi="宋体;SimSun"/>
              </w:rPr>
              <w:t>%</w:t>
            </w:r>
            <w:r>
              <w:rPr>
                <w:rFonts w:ascii="宋体;SimSun" w:hAnsi="宋体;SimSun" w:cs="宋体;SimSun"/>
              </w:rPr>
              <w:t>）</w:t>
            </w:r>
          </w:p>
        </w:tc>
        <w:tc>
          <w:tcPr>
            <w:tcW w:w="3509" w:type="dxa"/>
            <w:gridSpan w:val="3"/>
            <w:tcBorders>
              <w:top w:val="single" w:sz="12" w:space="0" w:color="000000"/>
              <w:start w:val="single" w:sz="12" w:space="0" w:color="000000"/>
              <w:bottom w:val="single" w:sz="12" w:space="0" w:color="000000"/>
              <w:end w:val="single" w:sz="12" w:space="0" w:color="000000"/>
            </w:tcBorders>
            <w:tcMar>
              <w:top w:w="0" w:type="dxa"/>
            </w:tcMar>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28"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vMerge w:val="continue"/>
            <w:tcBorders>
              <w:top w:val="single" w:sz="12" w:space="0" w:color="000000"/>
              <w:start w:val="single" w:sz="4" w:space="0" w:color="000000"/>
              <w:bottom w:val="single" w:sz="6" w:space="0" w:color="000000"/>
              <w:end w:val="single" w:sz="12" w:space="0" w:color="000000"/>
            </w:tcBorders>
            <w:tcMar>
              <w:top w:w="0" w:type="dxa"/>
            </w:tcMar>
            <w:vAlign w:val="center"/>
          </w:tcPr>
          <w:p>
            <w:pPr>
              <w:pStyle w:val="Normal"/>
              <w:snapToGrid w:val="false"/>
              <w:jc w:val="center"/>
              <w:rPr/>
            </w:pPr>
            <w:r>
              <w:rPr/>
            </w:r>
          </w:p>
        </w:tc>
        <w:tc>
          <w:tcPr>
            <w:tcW w:w="3240" w:type="dxa"/>
            <w:tcBorders>
              <w:top w:val="single" w:sz="12" w:space="0" w:color="000000"/>
              <w:start w:val="single" w:sz="12" w:space="0" w:color="000000"/>
              <w:bottom w:val="single" w:sz="12" w:space="0" w:color="000000"/>
              <w:end w:val="single" w:sz="6" w:space="0" w:color="000000"/>
            </w:tcBorders>
            <w:tcMar>
              <w:top w:w="0" w:type="dxa"/>
            </w:tcMar>
            <w:vAlign w:val="center"/>
          </w:tcPr>
          <w:p>
            <w:pPr>
              <w:pStyle w:val="Normal"/>
              <w:jc w:val="center"/>
              <w:rPr>
                <w:rFonts w:ascii="宋体;SimSun" w:hAnsi="宋体;SimSun" w:cs="宋体;SimSun"/>
              </w:rPr>
            </w:pPr>
            <w:r>
              <w:rPr>
                <w:rFonts w:ascii="宋体;SimSun" w:hAnsi="宋体;SimSun" w:cs="宋体;SimSun"/>
              </w:rPr>
              <w:t>资金成本（</w:t>
            </w:r>
            <w:r>
              <w:rPr>
                <w:rFonts w:cs="宋体;SimSun" w:ascii="宋体;SimSun" w:hAnsi="宋体;SimSun"/>
              </w:rPr>
              <w:t>%</w:t>
            </w:r>
            <w:r>
              <w:rPr>
                <w:rFonts w:ascii="宋体;SimSun" w:hAnsi="宋体;SimSun" w:cs="宋体;SimSun"/>
              </w:rPr>
              <w:t>）</w:t>
            </w:r>
          </w:p>
        </w:tc>
        <w:tc>
          <w:tcPr>
            <w:tcW w:w="3509" w:type="dxa"/>
            <w:gridSpan w:val="3"/>
            <w:tcBorders>
              <w:top w:val="single" w:sz="12" w:space="0" w:color="000000"/>
              <w:start w:val="single" w:sz="12" w:space="0" w:color="000000"/>
              <w:bottom w:val="single" w:sz="12" w:space="0" w:color="000000"/>
              <w:end w:val="single" w:sz="12" w:space="0" w:color="000000"/>
            </w:tcBorders>
            <w:tcMar>
              <w:top w:w="0" w:type="dxa"/>
            </w:tcMar>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49"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vMerge w:val="continue"/>
            <w:tcBorders>
              <w:top w:val="single" w:sz="12" w:space="0" w:color="000000"/>
              <w:start w:val="single" w:sz="4" w:space="0" w:color="000000"/>
              <w:bottom w:val="single" w:sz="6" w:space="0" w:color="000000"/>
              <w:end w:val="single" w:sz="12" w:space="0" w:color="000000"/>
            </w:tcBorders>
            <w:tcMar>
              <w:top w:w="0" w:type="dxa"/>
            </w:tcMar>
            <w:vAlign w:val="center"/>
          </w:tcPr>
          <w:p>
            <w:pPr>
              <w:pStyle w:val="Normal"/>
              <w:snapToGrid w:val="false"/>
              <w:jc w:val="center"/>
              <w:rPr/>
            </w:pPr>
            <w:r>
              <w:rPr/>
            </w:r>
          </w:p>
        </w:tc>
        <w:tc>
          <w:tcPr>
            <w:tcW w:w="3240" w:type="dxa"/>
            <w:tcBorders>
              <w:top w:val="single" w:sz="12" w:space="0" w:color="000000"/>
              <w:start w:val="single" w:sz="12" w:space="0" w:color="000000"/>
              <w:bottom w:val="single" w:sz="12" w:space="0" w:color="000000"/>
              <w:end w:val="single" w:sz="6" w:space="0" w:color="000000"/>
            </w:tcBorders>
            <w:tcMar>
              <w:top w:w="0" w:type="dxa"/>
            </w:tcMar>
            <w:vAlign w:val="center"/>
          </w:tcPr>
          <w:p>
            <w:pPr>
              <w:pStyle w:val="Normal"/>
              <w:jc w:val="center"/>
              <w:rPr>
                <w:rFonts w:ascii="宋体;SimSun" w:hAnsi="宋体;SimSun" w:cs="宋体;SimSun"/>
              </w:rPr>
            </w:pPr>
            <w:r>
              <w:rPr>
                <w:rFonts w:ascii="宋体;SimSun" w:hAnsi="宋体;SimSun" w:cs="宋体;SimSun"/>
              </w:rPr>
              <w:t>标准成本（</w:t>
            </w:r>
            <w:r>
              <w:rPr>
                <w:rFonts w:cs="宋体;SimSun" w:ascii="宋体;SimSun" w:hAnsi="宋体;SimSun"/>
              </w:rPr>
              <w:t>%</w:t>
            </w:r>
            <w:r>
              <w:rPr>
                <w:rFonts w:ascii="宋体;SimSun" w:hAnsi="宋体;SimSun" w:cs="宋体;SimSun"/>
              </w:rPr>
              <w:t>）</w:t>
            </w:r>
          </w:p>
        </w:tc>
        <w:tc>
          <w:tcPr>
            <w:tcW w:w="3509" w:type="dxa"/>
            <w:gridSpan w:val="3"/>
            <w:tcBorders>
              <w:top w:val="single" w:sz="12" w:space="0" w:color="000000"/>
              <w:start w:val="single" w:sz="12" w:space="0" w:color="000000"/>
              <w:bottom w:val="single" w:sz="12" w:space="0" w:color="000000"/>
              <w:end w:val="single" w:sz="12" w:space="0" w:color="000000"/>
            </w:tcBorders>
            <w:tcMar>
              <w:top w:w="0" w:type="dxa"/>
            </w:tcMar>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70"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tcBorders>
              <w:top w:val="single" w:sz="12" w:space="0" w:color="000000"/>
              <w:start w:val="single" w:sz="4" w:space="0" w:color="000000"/>
              <w:bottom w:val="single" w:sz="12" w:space="0" w:color="000000"/>
              <w:end w:val="single" w:sz="12" w:space="0" w:color="000000"/>
            </w:tcBorders>
            <w:tcMar>
              <w:top w:w="0" w:type="dxa"/>
            </w:tcMar>
            <w:vAlign w:val="center"/>
          </w:tcPr>
          <w:p>
            <w:pPr>
              <w:pStyle w:val="Normal"/>
              <w:jc w:val="center"/>
              <w:rPr/>
            </w:pPr>
            <w:r>
              <w:rPr/>
              <w:t>任务</w:t>
            </w:r>
          </w:p>
        </w:tc>
        <w:tc>
          <w:tcPr>
            <w:tcW w:w="3240" w:type="dxa"/>
            <w:tcBorders>
              <w:top w:val="single" w:sz="12" w:space="0" w:color="000000"/>
              <w:start w:val="single" w:sz="12" w:space="0" w:color="000000"/>
              <w:bottom w:val="single" w:sz="12" w:space="0" w:color="000000"/>
              <w:end w:val="single" w:sz="6" w:space="0" w:color="000000"/>
            </w:tcBorders>
            <w:tcMar>
              <w:top w:w="0" w:type="dxa"/>
            </w:tcMar>
            <w:vAlign w:val="center"/>
          </w:tcPr>
          <w:p>
            <w:pPr>
              <w:pStyle w:val="Normal"/>
              <w:jc w:val="center"/>
              <w:rPr/>
            </w:pPr>
            <w:r>
              <w:rPr/>
              <w:t>定义</w:t>
            </w:r>
          </w:p>
        </w:tc>
        <w:tc>
          <w:tcPr>
            <w:tcW w:w="3509" w:type="dxa"/>
            <w:gridSpan w:val="3"/>
            <w:tcBorders>
              <w:top w:val="single" w:sz="12" w:space="0" w:color="000000"/>
              <w:start w:val="single" w:sz="12" w:space="0" w:color="000000"/>
              <w:bottom w:val="single" w:sz="12" w:space="0" w:color="000000"/>
              <w:end w:val="single" w:sz="12" w:space="0" w:color="000000"/>
            </w:tcBorders>
            <w:tcMar>
              <w:top w:w="0" w:type="dxa"/>
            </w:tcMar>
            <w:vAlign w:val="center"/>
          </w:tcPr>
          <w:p>
            <w:pPr>
              <w:pStyle w:val="Normal"/>
              <w:jc w:val="center"/>
              <w:rPr/>
            </w:pPr>
            <w:r>
              <w:rPr/>
              <w:t>完成情况总计（万元）</w:t>
            </w:r>
          </w:p>
        </w:tc>
      </w:tr>
      <w:tr>
        <w:trPr>
          <w:trHeight w:val="447"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tcBorders>
              <w:top w:val="single" w:sz="12" w:space="0" w:color="000000"/>
              <w:start w:val="single" w:sz="4" w:space="0" w:color="000000"/>
              <w:bottom w:val="single" w:sz="4" w:space="0" w:color="000000"/>
              <w:end w:val="single" w:sz="6" w:space="0" w:color="000000"/>
            </w:tcBorders>
            <w:tcMar>
              <w:top w:w="0" w:type="dxa"/>
            </w:tcMar>
            <w:vAlign w:val="center"/>
          </w:tcPr>
          <w:p>
            <w:pPr>
              <w:pStyle w:val="Normal"/>
              <w:rPr/>
            </w:pPr>
            <w:r>
              <w:rPr/>
              <w:t>个人合同金额</w:t>
            </w:r>
          </w:p>
        </w:tc>
        <w:tc>
          <w:tcPr>
            <w:tcW w:w="3240" w:type="dxa"/>
            <w:tcBorders>
              <w:top w:val="single" w:sz="12" w:space="0" w:color="000000"/>
              <w:start w:val="single" w:sz="6" w:space="0" w:color="000000"/>
              <w:bottom w:val="single" w:sz="4" w:space="0" w:color="000000"/>
              <w:end w:val="single" w:sz="4" w:space="0" w:color="000000"/>
            </w:tcBorders>
            <w:vAlign w:val="center"/>
          </w:tcPr>
          <w:p>
            <w:pPr>
              <w:pStyle w:val="Normal"/>
              <w:jc w:val="center"/>
              <w:rPr/>
            </w:pPr>
            <w:r>
              <w:rPr>
                <w:rFonts w:cs="宋体;SimSun" w:ascii="宋体;SimSun" w:hAnsi="宋体;SimSun"/>
              </w:rPr>
              <w:t>∑</w:t>
            </w:r>
            <w:r>
              <w:rPr>
                <w:rFonts w:ascii="宋体;SimSun" w:hAnsi="宋体;SimSun" w:cs="宋体;SimSun"/>
              </w:rPr>
              <w:t>合同金额</w:t>
            </w:r>
            <w:r>
              <w:rPr>
                <w:rFonts w:cs="宋体;SimSun" w:ascii="宋体;SimSun" w:hAnsi="宋体;SimSun"/>
              </w:rPr>
              <w:t>i×</w:t>
            </w:r>
            <w:r>
              <w:rPr/>
              <w:t>客户开发贡献率</w:t>
            </w:r>
            <w:r>
              <w:rPr/>
              <w:t>i</w:t>
            </w:r>
          </w:p>
        </w:tc>
        <w:tc>
          <w:tcPr>
            <w:tcW w:w="3509" w:type="dxa"/>
            <w:gridSpan w:val="3"/>
            <w:tcBorders>
              <w:top w:val="single" w:sz="12"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335"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tcBorders>
              <w:top w:val="single" w:sz="4" w:space="0" w:color="000000"/>
              <w:start w:val="single" w:sz="4" w:space="0" w:color="000000"/>
              <w:bottom w:val="single" w:sz="12" w:space="0" w:color="000000"/>
              <w:end w:val="single" w:sz="6" w:space="0" w:color="000000"/>
            </w:tcBorders>
            <w:tcMar>
              <w:top w:w="0" w:type="dxa"/>
            </w:tcMar>
            <w:vAlign w:val="center"/>
          </w:tcPr>
          <w:p>
            <w:pPr>
              <w:pStyle w:val="Normal"/>
              <w:rPr/>
            </w:pPr>
            <w:r>
              <w:rPr/>
              <w:t>个人成本节省</w:t>
            </w:r>
          </w:p>
        </w:tc>
        <w:tc>
          <w:tcPr>
            <w:tcW w:w="3240" w:type="dxa"/>
            <w:tcBorders>
              <w:top w:val="single" w:sz="4" w:space="0" w:color="000000"/>
              <w:start w:val="single" w:sz="6" w:space="0" w:color="000000"/>
              <w:bottom w:val="single" w:sz="12" w:space="0" w:color="000000"/>
              <w:end w:val="single" w:sz="4" w:space="0" w:color="000000"/>
            </w:tcBorders>
            <w:vAlign w:val="center"/>
          </w:tcPr>
          <w:p>
            <w:pPr>
              <w:pStyle w:val="Normal"/>
              <w:jc w:val="center"/>
              <w:rPr/>
            </w:pPr>
            <w:r>
              <w:rPr>
                <w:rFonts w:cs="宋体;SimSun" w:ascii="宋体;SimSun" w:hAnsi="宋体;SimSun"/>
              </w:rPr>
              <w:t>∑</w:t>
            </w:r>
            <w:r>
              <w:rPr/>
              <w:t>合同金额</w:t>
            </w:r>
            <w:r>
              <w:rPr/>
              <w:t>j×</w:t>
            </w:r>
            <w:r>
              <w:rPr/>
              <w:t>（标准成本</w:t>
            </w:r>
            <w:r>
              <w:rPr/>
              <w:t>j</w:t>
            </w:r>
            <w:r>
              <w:rPr/>
              <w:t>－资金成本</w:t>
            </w:r>
            <w:r>
              <w:rPr/>
              <w:t>j</w:t>
            </w:r>
            <w:r>
              <w:rPr/>
              <w:t>）</w:t>
            </w:r>
            <w:r>
              <w:rPr/>
              <w:t>×</w:t>
            </w:r>
            <w:r>
              <w:rPr/>
              <w:t>客户开发贡献率</w:t>
            </w:r>
            <w:r>
              <w:rPr/>
              <w:t>j</w:t>
            </w:r>
          </w:p>
        </w:tc>
        <w:tc>
          <w:tcPr>
            <w:tcW w:w="3509" w:type="dxa"/>
            <w:gridSpan w:val="3"/>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156" w:hRule="atLeast"/>
          <w:cantSplit w:val="true"/>
        </w:trPr>
        <w:tc>
          <w:tcPr>
            <w:tcW w:w="1323" w:type="dxa"/>
            <w:tcBorders>
              <w:top w:val="single" w:sz="4" w:space="0" w:color="000000"/>
              <w:start w:val="single" w:sz="12" w:space="0" w:color="000000"/>
              <w:bottom w:val="single" w:sz="4" w:space="0" w:color="000000"/>
              <w:end w:val="single" w:sz="6" w:space="0" w:color="000000"/>
            </w:tcBorders>
            <w:tcMar>
              <w:top w:w="0" w:type="dxa"/>
            </w:tcMar>
            <w:vAlign w:val="center"/>
          </w:tcPr>
          <w:p>
            <w:pPr>
              <w:pStyle w:val="Normal"/>
              <w:jc w:val="center"/>
              <w:rPr/>
            </w:pPr>
            <w:r>
              <w:rPr/>
              <w:t>签字</w:t>
            </w:r>
          </w:p>
        </w:tc>
        <w:tc>
          <w:tcPr>
            <w:tcW w:w="7829" w:type="dxa"/>
            <w:gridSpan w:val="5"/>
            <w:tcBorders>
              <w:top w:val="single" w:sz="4" w:space="0" w:color="000000"/>
              <w:start w:val="single" w:sz="6" w:space="0" w:color="000000"/>
              <w:bottom w:val="single" w:sz="4" w:space="0" w:color="000000"/>
              <w:end w:val="single" w:sz="12" w:space="0" w:color="000000"/>
            </w:tcBorders>
            <w:tcMar>
              <w:top w:w="0" w:type="dxa"/>
            </w:tcMar>
            <w:vAlign w:val="center"/>
          </w:tcPr>
          <w:p>
            <w:pPr>
              <w:pStyle w:val="Normal"/>
              <w:jc w:val="center"/>
              <w:rPr/>
            </w:pPr>
            <w:r>
              <w:rPr/>
              <w:t>统计人</w:t>
            </w:r>
            <w:r>
              <w:rPr/>
              <w:t>：</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r>
              <w:rPr>
                <w:rFonts w:eastAsia="Times New Roman"/>
              </w:rPr>
              <w:t xml:space="preserve">               </w:t>
            </w:r>
            <w:r>
              <w:rPr/>
              <w:t>审核人</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bl>
    <w:p>
      <w:pPr>
        <w:pStyle w:val="Normal"/>
        <w:jc w:val="center"/>
        <w:rPr/>
      </w:pPr>
      <w:r>
        <w:br w:type="page"/>
      </w:r>
      <w:bookmarkStart w:id="50" w:name="_表2-3-4-2__资产管理部客户经理个人能力考核评分表"/>
      <w:bookmarkEnd w:id="50"/>
      <w:r>
        <w:rPr>
          <w:b/>
          <w:bCs/>
          <w:sz w:val="32"/>
        </w:rPr>
        <w:t>表</w:t>
      </w:r>
      <w:r>
        <w:rPr>
          <w:b/>
          <w:bCs/>
          <w:sz w:val="32"/>
        </w:rPr>
        <w:t>2-</w:t>
      </w:r>
      <w:r>
        <w:rPr>
          <w:b/>
          <w:bCs/>
          <w:sz w:val="32"/>
        </w:rPr>
        <w:t>3</w:t>
      </w:r>
      <w:r>
        <w:rPr>
          <w:b/>
          <w:bCs/>
          <w:sz w:val="32"/>
        </w:rPr>
        <w:t>-</w:t>
      </w:r>
      <w:r>
        <w:rPr>
          <w:b/>
          <w:bCs/>
          <w:sz w:val="32"/>
        </w:rPr>
        <w:t>4-</w:t>
      </w:r>
      <w:r>
        <w:rPr>
          <w:b/>
          <w:bCs/>
          <w:sz w:val="32"/>
        </w:rPr>
        <w:t>2</w:t>
      </w:r>
      <w:r>
        <w:rPr>
          <w:b/>
          <w:bCs/>
          <w:sz w:val="32"/>
        </w:rPr>
        <w:t xml:space="preserve">  </w:t>
      </w:r>
      <w:r>
        <w:rPr>
          <w:b/>
          <w:bCs/>
          <w:sz w:val="32"/>
        </w:rPr>
        <w:t>资产管理部客户经理个人能力</w:t>
      </w:r>
      <w:r>
        <w:rPr>
          <w:b/>
          <w:bCs/>
          <w:sz w:val="32"/>
        </w:rPr>
        <w:t>考核评分表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695" w:type="dxa"/>
        <w:jc w:val="center"/>
        <w:tblInd w:w="0" w:type="dxa"/>
        <w:tblLayout w:type="fixed"/>
        <w:tblCellMar>
          <w:top w:w="113" w:type="dxa"/>
          <w:start w:w="108" w:type="dxa"/>
          <w:bottom w:w="0" w:type="dxa"/>
          <w:end w:w="108" w:type="dxa"/>
        </w:tblCellMar>
      </w:tblPr>
      <w:tblGrid>
        <w:gridCol w:w="1239"/>
        <w:gridCol w:w="1905"/>
        <w:gridCol w:w="720"/>
        <w:gridCol w:w="1236"/>
        <w:gridCol w:w="816"/>
        <w:gridCol w:w="1773"/>
        <w:gridCol w:w="6"/>
      </w:tblGrid>
      <w:tr>
        <w:trPr>
          <w:trHeight w:val="280" w:hRule="atLeast"/>
          <w:cantSplit w:val="true"/>
        </w:trPr>
        <w:tc>
          <w:tcPr>
            <w:tcW w:w="1239"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被考核人</w:t>
            </w:r>
          </w:p>
        </w:tc>
        <w:tc>
          <w:tcPr>
            <w:tcW w:w="1905"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1236"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816"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部门</w:t>
            </w:r>
          </w:p>
        </w:tc>
        <w:tc>
          <w:tcPr>
            <w:tcW w:w="1779" w:type="dxa"/>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序号</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指标</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权重</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pPr>
            <w:r>
              <w:rPr/>
              <w:t>考核情况</w:t>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jc w:val="center"/>
              <w:rPr/>
            </w:pPr>
            <w:r>
              <w:rPr/>
              <w:t>评分（百分制）</w:t>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1</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团队合作</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0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2</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应变能力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3</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沟通能力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4</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创新能力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5</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解决问题能力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6</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计划和执行能力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7</w:t>
            </w:r>
          </w:p>
        </w:tc>
        <w:tc>
          <w:tcPr>
            <w:tcW w:w="1905" w:type="dxa"/>
            <w:tcBorders>
              <w:top w:val="single" w:sz="6" w:space="0" w:color="000000"/>
              <w:start w:val="single" w:sz="6" w:space="0" w:color="000000"/>
              <w:bottom w:val="single" w:sz="4" w:space="0" w:color="000000"/>
              <w:end w:val="single" w:sz="6" w:space="0" w:color="000000"/>
            </w:tcBorders>
            <w:vAlign w:val="center"/>
          </w:tcPr>
          <w:p>
            <w:pPr>
              <w:pStyle w:val="Normal"/>
              <w:rPr/>
            </w:pPr>
            <w:r>
              <w:rPr/>
              <w:t>专业知识</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4"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6" w:space="0" w:color="000000"/>
            </w:tcBorders>
            <w:vAlign w:val="center"/>
          </w:tcPr>
          <w:p>
            <w:pPr>
              <w:pStyle w:val="Normal"/>
              <w:jc w:val="center"/>
              <w:rPr/>
            </w:pPr>
            <w:r>
              <w:rPr/>
              <w:t>8</w:t>
            </w:r>
          </w:p>
        </w:tc>
        <w:tc>
          <w:tcPr>
            <w:tcW w:w="1905" w:type="dxa"/>
            <w:tcBorders>
              <w:top w:val="single" w:sz="4" w:space="0" w:color="000000"/>
              <w:start w:val="single" w:sz="6" w:space="0" w:color="000000"/>
              <w:bottom w:val="single" w:sz="4" w:space="0" w:color="000000"/>
              <w:end w:val="single" w:sz="6" w:space="0" w:color="000000"/>
            </w:tcBorders>
            <w:vAlign w:val="center"/>
          </w:tcPr>
          <w:p>
            <w:pPr>
              <w:pStyle w:val="Normal"/>
              <w:rPr/>
            </w:pPr>
            <w:r>
              <w:rPr/>
              <w:t>专业技能</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6" w:space="0" w:color="000000"/>
            </w:tcBorders>
            <w:vAlign w:val="center"/>
          </w:tcPr>
          <w:p>
            <w:pPr>
              <w:pStyle w:val="Normal"/>
              <w:jc w:val="center"/>
              <w:rPr/>
            </w:pPr>
            <w:r>
              <w:rPr/>
              <w:t>9</w:t>
            </w:r>
          </w:p>
        </w:tc>
        <w:tc>
          <w:tcPr>
            <w:tcW w:w="1905" w:type="dxa"/>
            <w:tcBorders>
              <w:top w:val="single" w:sz="4" w:space="0" w:color="000000"/>
              <w:start w:val="single" w:sz="6" w:space="0" w:color="000000"/>
              <w:bottom w:val="single" w:sz="4" w:space="0" w:color="000000"/>
              <w:end w:val="single" w:sz="6" w:space="0" w:color="000000"/>
            </w:tcBorders>
            <w:vAlign w:val="center"/>
          </w:tcPr>
          <w:p>
            <w:pPr>
              <w:pStyle w:val="Normal"/>
              <w:rPr/>
            </w:pPr>
            <w:r>
              <w:rPr/>
              <w:t>工作技能</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4" w:space="0" w:color="000000"/>
            </w:tcBorders>
            <w:vAlign w:val="center"/>
          </w:tcPr>
          <w:p>
            <w:pPr>
              <w:pStyle w:val="Normal"/>
              <w:jc w:val="center"/>
              <w:rPr/>
            </w:pPr>
            <w:r>
              <w:rPr/>
              <w:t>10</w:t>
            </w:r>
          </w:p>
        </w:tc>
        <w:tc>
          <w:tcPr>
            <w:tcW w:w="1905" w:type="dxa"/>
            <w:tcBorders>
              <w:top w:val="single" w:sz="4" w:space="0" w:color="000000"/>
              <w:start w:val="single" w:sz="4" w:space="0" w:color="000000"/>
              <w:bottom w:val="single" w:sz="4" w:space="0" w:color="000000"/>
              <w:end w:val="single" w:sz="6" w:space="0" w:color="000000"/>
            </w:tcBorders>
            <w:vAlign w:val="center"/>
          </w:tcPr>
          <w:p>
            <w:pPr>
              <w:pStyle w:val="Normal"/>
              <w:rPr/>
            </w:pPr>
            <w:r>
              <w:rPr/>
              <w:t>学习能力</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5916" w:type="dxa"/>
            <w:gridSpan w:val="5"/>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年度能力考核评分</w:t>
            </w:r>
          </w:p>
        </w:tc>
        <w:tc>
          <w:tcPr>
            <w:tcW w:w="1773" w:type="dxa"/>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签字</w:t>
            </w:r>
          </w:p>
        </w:tc>
        <w:tc>
          <w:tcPr>
            <w:tcW w:w="6450" w:type="dxa"/>
            <w:gridSpan w:val="5"/>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jc w:val="center"/>
              <w:rPr/>
            </w:pPr>
            <w:r>
              <w:rPr/>
              <w:t>考核人：</w:t>
            </w:r>
            <w:r>
              <w:rPr>
                <w:rFonts w:eastAsia="Times New Roman"/>
              </w:rPr>
              <w:t xml:space="preserve">      </w:t>
            </w:r>
            <w:r>
              <w:rPr>
                <w:rFonts w:eastAsia="Times New Roman"/>
              </w:rPr>
              <w:t xml:space="preserve">        </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r>
        <w:trPr>
          <w:trHeight w:val="497" w:hRule="atLeast"/>
          <w:cantSplit w:val="true"/>
        </w:trPr>
        <w:tc>
          <w:tcPr>
            <w:tcW w:w="7689" w:type="dxa"/>
            <w:gridSpan w:val="6"/>
            <w:tcBorders>
              <w:top w:val="single" w:sz="6" w:space="0" w:color="000000"/>
              <w:start w:val="single" w:sz="12" w:space="0" w:color="000000"/>
              <w:bottom w:val="single" w:sz="12" w:space="0" w:color="000000"/>
              <w:end w:val="single" w:sz="12" w:space="0" w:color="000000"/>
            </w:tcBorders>
            <w:vAlign w:val="center"/>
          </w:tcPr>
          <w:p>
            <w:pPr>
              <w:pStyle w:val="Normal"/>
              <w:rPr/>
            </w:pPr>
            <w:r>
              <w:rPr/>
              <w:t>说明：关于能力考核指标的评分标准请查阅</w:t>
            </w:r>
            <w:r>
              <w:rPr/>
              <w:t>附表</w:t>
            </w:r>
            <w:r>
              <w:rPr/>
              <w:t>3</w:t>
            </w:r>
            <w:r>
              <w:rPr/>
              <w:t>：《能力考评</w:t>
            </w:r>
            <w:r>
              <w:rPr/>
              <w:t>指标定义表</w:t>
            </w:r>
            <w:r>
              <w:rPr/>
              <w:t>》</w:t>
            </w:r>
          </w:p>
        </w:tc>
      </w:tr>
    </w:tbl>
    <w:p>
      <w:pPr>
        <w:pStyle w:val="Normal"/>
        <w:jc w:val="center"/>
        <w:rPr>
          <w:b/>
          <w:b/>
          <w:bCs/>
          <w:sz w:val="32"/>
        </w:rPr>
      </w:pPr>
      <w:r>
        <w:rPr>
          <w:b/>
          <w:bCs/>
          <w:sz w:val="32"/>
        </w:rPr>
      </w:r>
      <w:bookmarkStart w:id="51" w:name="_表2-3-4-3__资产管理部客户经理年度考核总分表"/>
      <w:bookmarkStart w:id="52" w:name="_表2-3-4-2__资产管理部客户经理年度考核总分表"/>
      <w:bookmarkStart w:id="53" w:name="_表2-3-4-3__资产管理部客户经理年度考核总分表"/>
      <w:bookmarkStart w:id="54" w:name="_表2-3-4-2__资产管理部客户经理年度考核总分表"/>
      <w:bookmarkEnd w:id="53"/>
      <w:bookmarkEnd w:id="54"/>
    </w:p>
    <w:p>
      <w:pPr>
        <w:pStyle w:val="Normal"/>
        <w:jc w:val="center"/>
        <w:rPr>
          <w:b/>
          <w:b/>
          <w:bCs/>
          <w:sz w:val="32"/>
        </w:rPr>
      </w:pPr>
      <w:r>
        <w:rPr>
          <w:b/>
          <w:bCs/>
          <w:sz w:val="32"/>
        </w:rPr>
        <w:t>表</w:t>
      </w:r>
      <w:r>
        <w:rPr>
          <w:b/>
          <w:bCs/>
          <w:sz w:val="32"/>
        </w:rPr>
        <w:t>2-</w:t>
      </w:r>
      <w:r>
        <w:rPr>
          <w:b/>
          <w:bCs/>
          <w:sz w:val="32"/>
        </w:rPr>
        <w:t>3-4</w:t>
      </w:r>
      <w:r>
        <w:rPr>
          <w:b/>
          <w:bCs/>
          <w:sz w:val="32"/>
        </w:rPr>
        <w:t xml:space="preserve">-3  </w:t>
      </w:r>
      <w:r>
        <w:rPr>
          <w:b/>
          <w:bCs/>
          <w:sz w:val="32"/>
        </w:rPr>
        <w:t>资产管理部客户经理</w:t>
      </w:r>
      <w:r>
        <w:rPr>
          <w:b/>
          <w:bCs/>
          <w:sz w:val="32"/>
        </w:rPr>
        <w:t>年度考核</w:t>
      </w:r>
      <w:r>
        <w:rPr>
          <w:b/>
          <w:bCs/>
          <w:sz w:val="32"/>
        </w:rPr>
        <w:t>总分</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217" w:type="dxa"/>
        <w:jc w:val="center"/>
        <w:tblInd w:w="0" w:type="dxa"/>
        <w:tblLayout w:type="fixed"/>
        <w:tblCellMar>
          <w:top w:w="113" w:type="dxa"/>
          <w:start w:w="108" w:type="dxa"/>
          <w:bottom w:w="0" w:type="dxa"/>
          <w:end w:w="108" w:type="dxa"/>
        </w:tblCellMar>
      </w:tblPr>
      <w:tblGrid>
        <w:gridCol w:w="2307"/>
        <w:gridCol w:w="689"/>
        <w:gridCol w:w="2940"/>
        <w:gridCol w:w="1281"/>
      </w:tblGrid>
      <w:tr>
        <w:trPr>
          <w:cantSplit w:val="true"/>
        </w:trPr>
        <w:tc>
          <w:tcPr>
            <w:tcW w:w="2996" w:type="dxa"/>
            <w:gridSpan w:val="2"/>
            <w:tcBorders>
              <w:top w:val="single" w:sz="12" w:space="0" w:color="000000"/>
              <w:start w:val="single" w:sz="12" w:space="0" w:color="000000"/>
              <w:bottom w:val="single" w:sz="4" w:space="0" w:color="000000"/>
              <w:end w:val="single" w:sz="4" w:space="0" w:color="000000"/>
            </w:tcBorders>
            <w:vAlign w:val="center"/>
          </w:tcPr>
          <w:p>
            <w:pPr>
              <w:pStyle w:val="Normal"/>
              <w:jc w:val="center"/>
              <w:rPr/>
            </w:pPr>
            <w:r>
              <w:rPr/>
              <w:t>被考核人</w:t>
            </w:r>
          </w:p>
        </w:tc>
        <w:tc>
          <w:tcPr>
            <w:tcW w:w="4221" w:type="dxa"/>
            <w:gridSpan w:val="2"/>
            <w:tcBorders>
              <w:top w:val="single" w:sz="12"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t>考核维度</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权重</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jc w:val="center"/>
              <w:rPr/>
            </w:pPr>
            <w:r>
              <w:rPr/>
              <w:t>得分</w:t>
            </w:r>
          </w:p>
        </w:tc>
      </w:tr>
      <w:tr>
        <w:trPr>
          <w:trHeight w:val="503" w:hRule="atLeast"/>
          <w:cantSplit w:val="true"/>
        </w:trPr>
        <w:tc>
          <w:tcPr>
            <w:tcW w:w="2307" w:type="dxa"/>
            <w:tcBorders>
              <w:top w:val="single" w:sz="4" w:space="0" w:color="000000"/>
              <w:start w:val="single" w:sz="12" w:space="0" w:color="000000"/>
              <w:bottom w:val="single" w:sz="12" w:space="0" w:color="000000"/>
              <w:end w:val="single" w:sz="4" w:space="0" w:color="000000"/>
            </w:tcBorders>
            <w:tcMar>
              <w:top w:w="0" w:type="dxa"/>
            </w:tcMar>
            <w:vAlign w:val="center"/>
          </w:tcPr>
          <w:p>
            <w:pPr>
              <w:pStyle w:val="Normal"/>
              <w:jc w:val="center"/>
              <w:rPr>
                <w:u w:val="single"/>
              </w:rPr>
            </w:pPr>
            <w:r>
              <w:rPr>
                <w:u w:val="single"/>
              </w:rPr>
              <w:t>部门年度业绩分值</w:t>
            </w:r>
          </w:p>
        </w:tc>
        <w:tc>
          <w:tcPr>
            <w:tcW w:w="689" w:type="dxa"/>
            <w:tcBorders>
              <w:top w:val="single" w:sz="4" w:space="0" w:color="000000"/>
              <w:start w:val="single" w:sz="4" w:space="0" w:color="000000"/>
              <w:bottom w:val="single" w:sz="12" w:space="0" w:color="000000"/>
              <w:end w:val="single" w:sz="4" w:space="0" w:color="000000"/>
            </w:tcBorders>
            <w:tcMar>
              <w:top w:w="0" w:type="dxa"/>
            </w:tcMar>
            <w:vAlign w:val="center"/>
          </w:tcPr>
          <w:p>
            <w:pPr>
              <w:pStyle w:val="Normal"/>
              <w:jc w:val="center"/>
              <w:rPr/>
            </w:pPr>
            <w:r>
              <w:rPr/>
              <w:t>90%</w:t>
            </w:r>
          </w:p>
        </w:tc>
        <w:tc>
          <w:tcPr>
            <w:tcW w:w="4221" w:type="dxa"/>
            <w:gridSpan w:val="2"/>
            <w:tcBorders>
              <w:top w:val="single" w:sz="4" w:space="0" w:color="000000"/>
              <w:start w:val="single" w:sz="4" w:space="0" w:color="000000"/>
              <w:bottom w:val="single" w:sz="12" w:space="0" w:color="000000"/>
              <w:end w:val="single" w:sz="12" w:space="0" w:color="000000"/>
            </w:tcBorders>
            <w:tcMar>
              <w:top w:w="0" w:type="dxa"/>
            </w:tcMar>
            <w:vAlign w:val="center"/>
          </w:tcPr>
          <w:p>
            <w:pPr>
              <w:pStyle w:val="Normal"/>
              <w:snapToGrid w:val="false"/>
              <w:jc w:val="center"/>
              <w:rPr/>
            </w:pPr>
            <w:r>
              <w:rPr/>
            </w:r>
          </w:p>
        </w:tc>
      </w:tr>
      <w:tr>
        <w:trPr>
          <w:trHeight w:val="433" w:hRule="atLeast"/>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rFonts w:ascii="宋体;SimSun" w:hAnsi="宋体;SimSun" w:cs="宋体;SimSun"/>
                <w:u w:val="single"/>
              </w:rPr>
              <w:t>能力考核分值</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10%</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5936" w:type="dxa"/>
            <w:gridSpan w:val="3"/>
            <w:tcBorders>
              <w:top w:val="single" w:sz="4" w:space="0" w:color="000000"/>
              <w:start w:val="single" w:sz="12" w:space="0" w:color="000000"/>
              <w:bottom w:val="single" w:sz="4" w:space="0" w:color="000000"/>
              <w:end w:val="single" w:sz="4" w:space="0" w:color="000000"/>
            </w:tcBorders>
            <w:vAlign w:val="center"/>
          </w:tcPr>
          <w:p>
            <w:pPr>
              <w:pStyle w:val="Normal"/>
              <w:jc w:val="center"/>
              <w:rPr>
                <w:u w:val="single"/>
              </w:rPr>
            </w:pPr>
            <w:r>
              <w:rPr>
                <w:u w:val="single"/>
              </w:rPr>
              <w:t>员工年度考核总分</w:t>
            </w:r>
          </w:p>
        </w:tc>
        <w:tc>
          <w:tcPr>
            <w:tcW w:w="1281"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rPr>
                <w:u w:val="single"/>
              </w:rPr>
            </w:pPr>
            <w:r>
              <w:rPr>
                <w:u w:val="single"/>
              </w:rPr>
            </w:r>
          </w:p>
        </w:tc>
      </w:tr>
      <w:tr>
        <w:trPr>
          <w:cantSplit w:val="true"/>
        </w:trPr>
        <w:tc>
          <w:tcPr>
            <w:tcW w:w="7217" w:type="dxa"/>
            <w:gridSpan w:val="4"/>
            <w:tcBorders>
              <w:top w:val="single" w:sz="4" w:space="0" w:color="000000"/>
              <w:start w:val="single" w:sz="12" w:space="0" w:color="000000"/>
              <w:bottom w:val="single" w:sz="12" w:space="0" w:color="000000"/>
              <w:end w:val="single" w:sz="12" w:space="0" w:color="000000"/>
            </w:tcBorders>
            <w:vAlign w:val="center"/>
          </w:tcPr>
          <w:p>
            <w:pPr>
              <w:pStyle w:val="Normal"/>
              <w:rPr/>
            </w:pPr>
            <w:r>
              <w:rPr/>
              <w:t>审核</w:t>
            </w:r>
            <w:r>
              <w:rPr/>
              <w:t>：</w:t>
            </w:r>
            <w:r>
              <w:rPr>
                <w:rFonts w:eastAsia="Times New Roman"/>
                <w:u w:val="single"/>
              </w:rPr>
              <w:t xml:space="preserve">           </w:t>
            </w:r>
            <w:r>
              <w:rPr>
                <w:rFonts w:eastAsia="Times New Roman"/>
              </w:rPr>
              <w:t xml:space="preserve">   </w:t>
            </w:r>
            <w:r>
              <w:rPr/>
              <w:t>填表</w:t>
            </w:r>
            <w:r>
              <w:rPr/>
              <w:t>：</w:t>
            </w:r>
            <w:r>
              <w:rPr>
                <w:rFonts w:eastAsia="Times New Roman"/>
                <w:u w:val="single"/>
              </w:rPr>
              <w:t xml:space="preserve">             </w:t>
            </w:r>
            <w:r>
              <w:rPr>
                <w:rFonts w:eastAsia="Times New Roman"/>
              </w:rPr>
              <w:t xml:space="preserve">  </w:t>
            </w:r>
            <w:r>
              <w:rPr/>
              <w:t>日期：</w:t>
            </w:r>
            <w:r>
              <w:rPr>
                <w:rFonts w:eastAsia="Times New Roman"/>
                <w:u w:val="single"/>
              </w:rPr>
              <w:t xml:space="preserve">       </w:t>
            </w:r>
          </w:p>
        </w:tc>
      </w:tr>
    </w:tbl>
    <w:p>
      <w:pPr>
        <w:sectPr>
          <w:footerReference w:type="default" r:id="rId20"/>
          <w:type w:val="nextPage"/>
          <w:pgSz w:w="11906" w:h="16838"/>
          <w:pgMar w:left="1800" w:right="1800" w:header="0" w:top="1440" w:footer="992" w:bottom="1440" w:gutter="0"/>
          <w:pgNumType w:fmt="decimal"/>
          <w:formProt w:val="false"/>
          <w:textDirection w:val="lrTb"/>
          <w:docGrid w:type="lines" w:linePitch="312" w:charSpace="0"/>
        </w:sectPr>
      </w:pPr>
    </w:p>
    <w:p>
      <w:pPr>
        <w:pStyle w:val="Heading3"/>
        <w:rPr>
          <w:sz w:val="24"/>
        </w:rPr>
      </w:pPr>
      <w:bookmarkStart w:id="55" w:name="__RefHeading___Toc61085832"/>
      <w:bookmarkEnd w:id="55"/>
      <w:r>
        <w:rPr>
          <w:sz w:val="24"/>
        </w:rPr>
        <w:t>第五节</w:t>
      </w:r>
      <w:r>
        <w:rPr>
          <w:rFonts w:eastAsia="Times New Roman"/>
          <w:sz w:val="24"/>
        </w:rPr>
        <w:t xml:space="preserve">  </w:t>
      </w:r>
      <w:r>
        <w:rPr>
          <w:sz w:val="24"/>
        </w:rPr>
        <w:t>投资银行部项目考核</w:t>
      </w:r>
    </w:p>
    <w:p>
      <w:pPr>
        <w:pStyle w:val="Normal"/>
        <w:tabs>
          <w:tab w:val="clear" w:pos="420"/>
          <w:tab w:val="left" w:pos="1876" w:leader="none"/>
        </w:tabs>
        <w:spacing w:lineRule="exact" w:line="400" w:before="50" w:after="50"/>
        <w:ind w:firstLine="480"/>
        <w:rPr/>
      </w:pPr>
      <w:r>
        <w:rPr>
          <w:sz w:val="24"/>
        </w:rPr>
        <w:t>考核范围包括</w:t>
      </w:r>
      <w:r>
        <w:rPr>
          <w:sz w:val="24"/>
        </w:rPr>
        <w:t>：投资银行部参与投资银行项目开发和运作的成员。包括项目开发考核和项目运作考核。（项目成员平时参与总部业务部门的考核，见本章第三节相关内容）</w:t>
      </w:r>
    </w:p>
    <w:p>
      <w:pPr>
        <w:pStyle w:val="Normal"/>
        <w:numPr>
          <w:ilvl w:val="0"/>
          <w:numId w:val="30"/>
        </w:numPr>
        <w:spacing w:lineRule="exact" w:line="400" w:before="50" w:after="50"/>
        <w:rPr>
          <w:sz w:val="24"/>
        </w:rPr>
      </w:pPr>
      <w:r>
        <w:rPr>
          <w:rFonts w:eastAsia="Times New Roman"/>
          <w:sz w:val="24"/>
        </w:rPr>
        <w:t xml:space="preserve"> </w:t>
      </w:r>
      <w:r>
        <w:rPr>
          <w:sz w:val="24"/>
        </w:rPr>
        <w:t>季度项目开发完成情况统计</w:t>
      </w:r>
    </w:p>
    <w:p>
      <w:pPr>
        <w:pStyle w:val="Style8"/>
        <w:spacing w:lineRule="auto" w:line="360" w:before="60" w:after="60"/>
        <w:ind w:firstLine="480"/>
        <w:rPr/>
      </w:pPr>
      <w:r>
        <w:rPr>
          <w:rFonts w:ascii="宋体;SimSun" w:hAnsi="宋体;SimSun" w:cs="宋体;SimSun" w:eastAsia="宋体;SimSun"/>
        </w:rPr>
        <w:t>每个季度结束</w:t>
      </w:r>
      <w:r>
        <w:rPr>
          <w:rFonts w:eastAsia="宋体;SimSun" w:cs="宋体;SimSun" w:ascii="宋体;SimSun" w:hAnsi="宋体;SimSun"/>
        </w:rPr>
        <w:t>10</w:t>
      </w:r>
      <w:r>
        <w:rPr>
          <w:rFonts w:ascii="宋体;SimSun" w:hAnsi="宋体;SimSun" w:cs="宋体;SimSun" w:eastAsia="宋体;SimSun"/>
        </w:rPr>
        <w:t>天内，投资银行部统计、收集项目开发人员实际项目开发任务完成情况完成合同额和实际贡献率，作为季度项目开发完成情况统计（参见</w:t>
      </w:r>
      <w:hyperlink w:anchor="_表2-3-5-1__投资银行项目开发任务完成情况统计表">
        <w:r>
          <w:rPr>
            <w:rStyle w:val="InternetLink"/>
            <w:rFonts w:ascii="宋体;SimSun" w:hAnsi="宋体;SimSun" w:cs="宋体;SimSun" w:eastAsia="宋体;SimSun"/>
          </w:rPr>
          <w:t>表</w:t>
        </w:r>
        <w:r>
          <w:rPr>
            <w:rStyle w:val="InternetLink"/>
            <w:rFonts w:eastAsia="宋体;SimSun" w:cs="宋体;SimSun" w:ascii="宋体;SimSun" w:hAnsi="宋体;SimSun"/>
          </w:rPr>
          <w:t xml:space="preserve">2-3-5-1  </w:t>
        </w:r>
        <w:r>
          <w:rPr>
            <w:rStyle w:val="InternetLink"/>
            <w:rFonts w:ascii="宋体;SimSun" w:hAnsi="宋体;SimSun" w:cs="宋体;SimSun" w:eastAsia="宋体;SimSun"/>
          </w:rPr>
          <w:t>投资银行项目开发任务完成情况统计表</w:t>
        </w:r>
      </w:hyperlink>
      <w:r>
        <w:rPr>
          <w:rFonts w:ascii="宋体;SimSun" w:hAnsi="宋体;SimSun" w:cs="宋体;SimSun" w:eastAsia="宋体;SimSun"/>
        </w:rPr>
        <w:t>）。</w:t>
      </w:r>
    </w:p>
    <w:p>
      <w:pPr>
        <w:pStyle w:val="Style8"/>
        <w:spacing w:lineRule="auto" w:line="360" w:before="60" w:after="60"/>
        <w:ind w:firstLine="480"/>
        <w:rPr/>
      </w:pPr>
      <w:r>
        <w:rPr>
          <w:rFonts w:ascii="宋体;SimSun" w:hAnsi="宋体;SimSun" w:cs="宋体;SimSun" w:eastAsia="宋体;SimSun"/>
          <w:color w:val="FF0000"/>
          <w:u w:val="single"/>
        </w:rPr>
        <w:t>客户开发贡献率</w:t>
      </w:r>
      <w:r>
        <w:rPr>
          <w:rFonts w:ascii="宋体;SimSun" w:hAnsi="宋体;SimSun" w:cs="宋体;SimSun" w:eastAsia="宋体;SimSun"/>
          <w:color w:val="FF0000"/>
        </w:rPr>
        <w:t>由部门负责人参考</w:t>
      </w:r>
      <w:hyperlink w:anchor="_附表7__投资银行项目开发贡献率标准">
        <w:r>
          <w:rPr>
            <w:rStyle w:val="InternetLink"/>
            <w:rFonts w:ascii="宋体;SimSun" w:hAnsi="宋体;SimSun" w:cs="宋体;SimSun" w:eastAsia="宋体;SimSun"/>
            <w:color w:val="FF0000"/>
          </w:rPr>
          <w:t>附表</w:t>
        </w:r>
        <w:r>
          <w:rPr>
            <w:rStyle w:val="InternetLink"/>
            <w:rFonts w:eastAsia="宋体;SimSun" w:cs="宋体;SimSun" w:ascii="宋体;SimSun" w:hAnsi="宋体;SimSun"/>
            <w:color w:val="FF0000"/>
          </w:rPr>
          <w:t xml:space="preserve">10  </w:t>
        </w:r>
        <w:r>
          <w:rPr>
            <w:rStyle w:val="InternetLink"/>
            <w:rFonts w:ascii="宋体;SimSun" w:hAnsi="宋体;SimSun" w:cs="宋体;SimSun" w:eastAsia="宋体;SimSun"/>
            <w:color w:val="FF0000"/>
          </w:rPr>
          <w:t>投资银行项目开发贡献率标准</w:t>
        </w:r>
      </w:hyperlink>
      <w:r>
        <w:rPr>
          <w:rFonts w:ascii="宋体;SimSun" w:hAnsi="宋体;SimSun" w:cs="宋体;SimSun" w:eastAsia="宋体;SimSun"/>
          <w:color w:val="FF0000"/>
        </w:rPr>
        <w:t>决定。如果涉及分支机构参与客户开发，则由投资银行业务总监和营销总监根据上述标准协商决定。</w:t>
      </w:r>
    </w:p>
    <w:p>
      <w:pPr>
        <w:pStyle w:val="Style8"/>
        <w:spacing w:lineRule="auto" w:line="360" w:before="60" w:after="60"/>
        <w:ind w:firstLine="480"/>
        <w:rPr/>
      </w:pPr>
      <w:r>
        <w:rPr>
          <w:rFonts w:ascii="宋体;SimSun" w:hAnsi="宋体;SimSun" w:cs="宋体;SimSun" w:eastAsia="宋体;SimSun"/>
        </w:rPr>
        <w:t>项目开发季度完成情况决定个人的</w:t>
      </w:r>
      <w:r>
        <w:rPr>
          <w:rFonts w:ascii="宋体;SimSun" w:hAnsi="宋体;SimSun" w:cs="宋体;SimSun" w:eastAsia="宋体;SimSun"/>
          <w:u w:val="single"/>
        </w:rPr>
        <w:t>季度项目开发提成</w:t>
      </w:r>
      <w:r>
        <w:rPr>
          <w:rFonts w:ascii="宋体;SimSun" w:hAnsi="宋体;SimSun" w:cs="宋体;SimSun" w:eastAsia="宋体;SimSun"/>
        </w:rPr>
        <w:t>。</w:t>
      </w:r>
    </w:p>
    <w:p>
      <w:pPr>
        <w:pStyle w:val="Normal"/>
        <w:numPr>
          <w:ilvl w:val="0"/>
          <w:numId w:val="30"/>
        </w:numPr>
        <w:tabs>
          <w:tab w:val="clear" w:pos="420"/>
          <w:tab w:val="left" w:pos="900" w:leader="none"/>
        </w:tabs>
        <w:spacing w:lineRule="exact" w:line="400" w:before="50" w:after="50"/>
        <w:rPr>
          <w:sz w:val="24"/>
        </w:rPr>
      </w:pPr>
      <w:r>
        <w:rPr>
          <w:rFonts w:eastAsia="Times New Roman"/>
          <w:sz w:val="24"/>
        </w:rPr>
        <w:t xml:space="preserve"> </w:t>
      </w:r>
      <w:r>
        <w:rPr>
          <w:sz w:val="24"/>
        </w:rPr>
        <w:t>项目运作考核</w:t>
      </w:r>
    </w:p>
    <w:p>
      <w:pPr>
        <w:pStyle w:val="Style8"/>
        <w:spacing w:lineRule="auto" w:line="360" w:before="60" w:after="60"/>
        <w:ind w:start="510" w:hanging="0"/>
        <w:rPr>
          <w:rFonts w:ascii="宋体;SimSun" w:hAnsi="宋体;SimSun" w:eastAsia="宋体;SimSun" w:cs="宋体;SimSun"/>
          <w:color w:val="000000"/>
        </w:rPr>
      </w:pPr>
      <w:r>
        <w:rPr>
          <w:rFonts w:ascii="宋体;SimSun" w:hAnsi="宋体;SimSun" w:cs="宋体;SimSun" w:eastAsia="宋体;SimSun"/>
          <w:color w:val="000000"/>
        </w:rPr>
        <w:t>在项目结束</w:t>
      </w:r>
      <w:r>
        <w:rPr>
          <w:rFonts w:eastAsia="宋体;SimSun" w:cs="宋体;SimSun" w:ascii="宋体;SimSun" w:hAnsi="宋体;SimSun"/>
          <w:color w:val="000000"/>
        </w:rPr>
        <w:t>5</w:t>
      </w:r>
      <w:r>
        <w:rPr>
          <w:rFonts w:ascii="宋体;SimSun" w:hAnsi="宋体;SimSun" w:cs="宋体;SimSun" w:eastAsia="宋体;SimSun"/>
          <w:color w:val="000000"/>
        </w:rPr>
        <w:t>天内完成。</w:t>
      </w:r>
    </w:p>
    <w:p>
      <w:pPr>
        <w:pStyle w:val="Style8"/>
        <w:numPr>
          <w:ilvl w:val="0"/>
          <w:numId w:val="15"/>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spacing w:lineRule="auto" w:line="360" w:before="60" w:after="60"/>
        <w:rPr>
          <w:rFonts w:ascii="宋体;SimSun" w:hAnsi="宋体;SimSun" w:eastAsia="宋体;SimSun" w:cs="宋体;SimSun"/>
          <w:color w:val="FF0000"/>
        </w:rPr>
      </w:pP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）和</w:t>
      </w:r>
      <w:r>
        <w:rPr>
          <w:rFonts w:ascii="宋体;SimSun" w:hAnsi="宋体;SimSun" w:cs="宋体;SimSun" w:eastAsia="宋体;SimSun"/>
          <w:u w:val="single"/>
        </w:rPr>
        <w:t>客户评价</w:t>
      </w:r>
      <w:r>
        <w:rPr>
          <w:rFonts w:ascii="宋体;SimSun" w:hAnsi="宋体;SimSun" w:cs="宋体;SimSun" w:eastAsia="宋体;SimSun"/>
        </w:rPr>
        <w:t>，各占</w:t>
      </w:r>
      <w:r>
        <w:rPr>
          <w:rFonts w:eastAsia="宋体;SimSun" w:cs="宋体;SimSun" w:ascii="宋体;SimSun" w:hAnsi="宋体;SimSun"/>
        </w:rPr>
        <w:t>50%</w:t>
      </w:r>
      <w:r>
        <w:rPr>
          <w:rFonts w:ascii="宋体;SimSun" w:hAnsi="宋体;SimSun" w:cs="宋体;SimSun" w:eastAsia="宋体;SimSun"/>
        </w:rPr>
        <w:t>权重采用考核表的形式（参见</w:t>
      </w:r>
      <w:hyperlink w:anchor="_附表5__投资银行项目运作业绩考核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5  </w:t>
        </w:r>
        <w:r>
          <w:rPr>
            <w:rStyle w:val="InternetLink"/>
            <w:rFonts w:ascii="宋体;SimSun" w:hAnsi="宋体;SimSun" w:cs="宋体;SimSun" w:eastAsia="宋体;SimSun"/>
          </w:rPr>
          <w:t>投资银行项目运作业绩考核表</w:t>
        </w:r>
      </w:hyperlink>
      <w:r>
        <w:rPr>
          <w:rFonts w:ascii="宋体;SimSun" w:hAnsi="宋体;SimSun" w:cs="宋体;SimSun" w:eastAsia="宋体;SimSun"/>
        </w:rPr>
        <w:t>和</w:t>
      </w:r>
      <w:hyperlink w:anchor="_附表6__投资银行项目客户评价表_1">
        <w:r>
          <w:rPr>
            <w:rStyle w:val="InternetLink"/>
            <w:rFonts w:ascii="宋体;SimSun" w:hAnsi="宋体;SimSun" w:cs="宋体;SimSun" w:eastAsia="宋体;SimSun"/>
          </w:rPr>
          <w:t>附表</w:t>
        </w:r>
        <w:r>
          <w:rPr>
            <w:rStyle w:val="InternetLink"/>
            <w:rFonts w:eastAsia="宋体;SimSun" w:cs="宋体;SimSun" w:ascii="宋体;SimSun" w:hAnsi="宋体;SimSun"/>
          </w:rPr>
          <w:t xml:space="preserve">9  </w:t>
        </w:r>
        <w:r>
          <w:rPr>
            <w:rStyle w:val="InternetLink"/>
            <w:rFonts w:ascii="宋体;SimSun" w:hAnsi="宋体;SimSun" w:cs="宋体;SimSun" w:eastAsia="宋体;SimSun"/>
          </w:rPr>
          <w:t>投资银行项目客户评价表</w:t>
        </w:r>
      </w:hyperlink>
      <w:r>
        <w:rPr>
          <w:rFonts w:ascii="宋体;SimSun" w:hAnsi="宋体;SimSun" w:cs="宋体;SimSun" w:eastAsia="宋体;SimSun"/>
        </w:rPr>
        <w:t>）。</w:t>
      </w:r>
    </w:p>
    <w:p>
      <w:pPr>
        <w:pStyle w:val="Style8"/>
        <w:numPr>
          <w:ilvl w:val="0"/>
          <w:numId w:val="15"/>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投资银行部负责人负责组织，人力资源部负责监督。</w:t>
      </w:r>
    </w:p>
    <w:p>
      <w:pPr>
        <w:pStyle w:val="Style8"/>
        <w:spacing w:lineRule="auto" w:line="360" w:before="60" w:after="60"/>
        <w:ind w:firstLine="480"/>
        <w:rPr>
          <w:rFonts w:ascii="宋体;SimSun" w:hAnsi="宋体;SimSun" w:eastAsia="宋体;SimSun" w:cs="宋体;SimSun"/>
        </w:rPr>
      </w:pPr>
      <w:r>
        <w:rPr>
          <w:rFonts w:eastAsia="宋体;SimSun" w:cs="宋体;SimSun" w:ascii="宋体;SimSun" w:hAnsi="宋体;SimSun"/>
        </w:rPr>
        <w:t>1.</w:t>
      </w:r>
      <w:r>
        <w:rPr>
          <w:rFonts w:ascii="宋体;SimSun" w:hAnsi="宋体;SimSun" w:cs="宋体;SimSun" w:eastAsia="宋体;SimSun"/>
        </w:rPr>
        <w:t>投资银行部负责组织收集、汇总考核所需数据，计算考核结果并上报人力资源部统一备案。</w:t>
      </w:r>
    </w:p>
    <w:p>
      <w:pPr>
        <w:pStyle w:val="Style8"/>
        <w:spacing w:lineRule="auto" w:line="360" w:before="60" w:after="60"/>
        <w:ind w:firstLine="480"/>
        <w:rPr/>
      </w:pPr>
      <w:r>
        <w:rPr>
          <w:rFonts w:eastAsia="宋体;SimSun" w:cs="宋体;SimSun" w:ascii="宋体;SimSun" w:hAnsi="宋体;SimSun"/>
        </w:rPr>
        <w:t>2.</w:t>
      </w:r>
      <w:r>
        <w:rPr>
          <w:rFonts w:ascii="宋体;SimSun" w:hAnsi="宋体;SimSun" w:cs="宋体;SimSun" w:eastAsia="宋体;SimSun"/>
        </w:rPr>
        <w:t>项目成员的考核由项目负责人和部门负责人对</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进行评分，取平均分作为最后</w:t>
      </w:r>
      <w:r>
        <w:rPr>
          <w:rFonts w:eastAsia="宋体;SimSun" w:cs="宋体;SimSun" w:ascii="宋体;SimSun" w:hAnsi="宋体;SimSun"/>
          <w:u w:val="single"/>
        </w:rPr>
        <w:t>GS</w:t>
      </w:r>
      <w:r>
        <w:rPr>
          <w:rFonts w:ascii="宋体;SimSun" w:hAnsi="宋体;SimSun" w:cs="宋体;SimSun" w:eastAsia="宋体;SimSun"/>
        </w:rPr>
        <w:t>得分；项目负责人由部门负责人进行</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评分（</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color w:val="FF0000"/>
          <w:u w:val="single"/>
        </w:rPr>
        <w:t>证券有限责任公司业绩考核指标库</w:t>
      </w:r>
      <w:r>
        <w:rPr>
          <w:rFonts w:ascii="宋体;SimSun" w:hAnsi="宋体;SimSun" w:cs="宋体;SimSun" w:eastAsia="宋体;SimSun"/>
          <w:color w:val="FF0000"/>
        </w:rPr>
        <w:t>）</w:t>
      </w:r>
      <w:r>
        <w:rPr>
          <w:rFonts w:ascii="宋体;SimSun" w:hAnsi="宋体;SimSun" w:cs="宋体;SimSun" w:eastAsia="宋体;SimSun"/>
        </w:rPr>
        <w:t>。</w:t>
      </w:r>
    </w:p>
    <w:p>
      <w:pPr>
        <w:pStyle w:val="Style8"/>
        <w:spacing w:lineRule="auto" w:line="360" w:before="60" w:after="60"/>
        <w:ind w:firstLine="480"/>
        <w:rPr/>
      </w:pPr>
      <w:r>
        <w:rPr>
          <w:rFonts w:eastAsia="宋体;SimSun" w:cs="宋体;SimSun" w:ascii="宋体;SimSun" w:hAnsi="宋体;SimSun"/>
        </w:rPr>
        <w:t>3.</w:t>
      </w:r>
      <w:r>
        <w:rPr>
          <w:rFonts w:ascii="宋体;SimSun" w:hAnsi="宋体;SimSun" w:cs="宋体;SimSun" w:eastAsia="宋体;SimSun"/>
        </w:rPr>
        <w:t>客户评价由客户主要负责人和项目负责人填写，取平均分作为</w:t>
      </w:r>
      <w:r>
        <w:rPr>
          <w:rFonts w:ascii="宋体;SimSun" w:hAnsi="宋体;SimSun" w:cs="宋体;SimSun" w:eastAsia="宋体;SimSun"/>
          <w:u w:val="single"/>
        </w:rPr>
        <w:t>客户评价总分</w:t>
      </w:r>
      <w:r>
        <w:rPr>
          <w:rFonts w:ascii="宋体;SimSun" w:hAnsi="宋体;SimSun" w:cs="宋体;SimSun" w:eastAsia="宋体;SimSun"/>
        </w:rPr>
        <w:t>。</w:t>
      </w:r>
    </w:p>
    <w:p>
      <w:pPr>
        <w:pStyle w:val="Style8"/>
        <w:numPr>
          <w:ilvl w:val="0"/>
          <w:numId w:val="15"/>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ind w:firstLine="480"/>
        <w:rPr/>
      </w:pPr>
      <w:r>
        <w:rPr>
          <w:rFonts w:eastAsia="宋体;SimSun" w:cs="宋体;SimSun" w:ascii="宋体;SimSun" w:hAnsi="宋体;SimSun"/>
          <w:u w:val="single"/>
        </w:rPr>
        <w:t>KPI</w:t>
      </w:r>
      <w:r>
        <w:rPr>
          <w:rFonts w:ascii="宋体;SimSun" w:hAnsi="宋体;SimSun" w:cs="宋体;SimSun" w:eastAsia="宋体;SimSun"/>
        </w:rPr>
        <w:t>数据由部门负责人组织收集、填写、上报。</w:t>
      </w:r>
      <w:r>
        <w:rPr>
          <w:rFonts w:eastAsia="宋体;SimSun" w:cs="宋体;SimSun" w:ascii="宋体;SimSun" w:hAnsi="宋体;SimSun"/>
          <w:u w:val="single"/>
        </w:rPr>
        <w:t>GS</w:t>
      </w:r>
      <w:r>
        <w:rPr>
          <w:rFonts w:ascii="宋体;SimSun" w:hAnsi="宋体;SimSun" w:cs="宋体;SimSun" w:eastAsia="宋体;SimSun"/>
        </w:rPr>
        <w:t>考核，由直接上级和部门负责人根据被考核人的日常工作情况评分，不需收集额外的考核数据。</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客户评价在项目结束后</w:t>
      </w:r>
      <w:r>
        <w:rPr>
          <w:rFonts w:eastAsia="宋体;SimSun" w:cs="宋体;SimSun" w:ascii="宋体;SimSun" w:hAnsi="宋体;SimSun"/>
        </w:rPr>
        <w:t>10</w:t>
      </w:r>
      <w:r>
        <w:rPr>
          <w:rFonts w:ascii="宋体;SimSun" w:hAnsi="宋体;SimSun" w:cs="宋体;SimSun" w:eastAsia="宋体;SimSun"/>
        </w:rPr>
        <w:t>天内由客户方主要负责人和项目负责人填写。</w:t>
      </w:r>
    </w:p>
    <w:p>
      <w:pPr>
        <w:pStyle w:val="Style8"/>
        <w:numPr>
          <w:ilvl w:val="0"/>
          <w:numId w:val="15"/>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部门负责人组织将员工季度</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考核得分计算，并得出负责人和项目成员个人</w:t>
      </w:r>
      <w:r>
        <w:rPr>
          <w:rFonts w:ascii="宋体;SimSun" w:hAnsi="宋体;SimSun" w:cs="宋体;SimSun" w:eastAsia="宋体;SimSun"/>
          <w:u w:val="single"/>
        </w:rPr>
        <w:t>项目业绩考核分值</w:t>
      </w:r>
      <w:r>
        <w:rPr>
          <w:rFonts w:ascii="宋体;SimSun" w:hAnsi="宋体;SimSun" w:cs="宋体;SimSun" w:eastAsia="宋体;SimSun"/>
        </w:rPr>
        <w:t>。（</w:t>
      </w:r>
      <w:hyperlink w:anchor="_表2-1-2__公司高层年度考核总分表">
        <w:r>
          <w:rPr>
            <w:rStyle w:val="InternetLink"/>
            <w:rFonts w:ascii="宋体;SimSun" w:hAnsi="宋体;SimSun" w:cs="宋体;SimSun" w:eastAsia="宋体;SimSun"/>
          </w:rPr>
          <w:t>参见</w:t>
        </w:r>
      </w:hyperlink>
      <w:hyperlink w:anchor="_附表8__投资银行项目运作业绩考核表">
        <w:r>
          <w:rPr>
            <w:rStyle w:val="InternetLink"/>
            <w:rFonts w:ascii="宋体;SimSun" w:hAnsi="宋体;SimSun" w:cs="宋体;SimSun" w:eastAsia="宋体;SimSun"/>
          </w:rPr>
          <w:t>附表</w:t>
        </w:r>
      </w:hyperlink>
      <w:r>
        <w:rPr>
          <w:rStyle w:val="InternetLink"/>
          <w:rFonts w:eastAsia="宋体;SimSun" w:cs="宋体;SimSun" w:ascii="宋体;SimSun" w:hAnsi="宋体;SimSun"/>
        </w:rPr>
        <w:t xml:space="preserve">8  </w:t>
      </w:r>
      <w:r>
        <w:rPr>
          <w:rStyle w:val="InternetLink"/>
          <w:rFonts w:ascii="宋体;SimSun" w:hAnsi="宋体;SimSun" w:cs="宋体;SimSun" w:eastAsia="宋体;SimSun"/>
        </w:rPr>
        <w:t>投资银行项目运作业绩考核表</w:t>
      </w:r>
      <w:r>
        <w:rPr>
          <w:rFonts w:ascii="宋体;SimSun" w:hAnsi="宋体;SimSun" w:cs="宋体;SimSun" w:eastAsia="宋体;SimSun"/>
        </w:rPr>
        <w:t>），并与</w:t>
      </w:r>
      <w:r>
        <w:rPr>
          <w:rFonts w:ascii="宋体;SimSun" w:hAnsi="宋体;SimSun" w:cs="宋体;SimSun" w:eastAsia="宋体;SimSun"/>
          <w:u w:val="single"/>
        </w:rPr>
        <w:t>客户评价总分</w:t>
      </w:r>
      <w:r>
        <w:rPr>
          <w:rFonts w:ascii="宋体;SimSun" w:hAnsi="宋体;SimSun" w:cs="宋体;SimSun" w:eastAsia="宋体;SimSun"/>
        </w:rPr>
        <w:t>平均，得到</w:t>
      </w:r>
      <w:r>
        <w:rPr>
          <w:rFonts w:ascii="宋体;SimSun" w:hAnsi="宋体;SimSun" w:cs="宋体;SimSun" w:eastAsia="宋体;SimSun"/>
          <w:u w:val="single"/>
        </w:rPr>
        <w:t>项目考核总分</w:t>
      </w:r>
      <w:r>
        <w:rPr>
          <w:rFonts w:ascii="宋体;SimSun" w:hAnsi="宋体;SimSun" w:cs="宋体;SimSun" w:eastAsia="宋体;SimSun"/>
        </w:rPr>
        <w:t>。</w:t>
      </w:r>
    </w:p>
    <w:p>
      <w:pPr>
        <w:pStyle w:val="Style8"/>
        <w:spacing w:lineRule="auto" w:line="360" w:before="60" w:after="60"/>
        <w:rPr>
          <w:rFonts w:ascii="宋体;SimSun" w:hAnsi="宋体;SimSun" w:eastAsia="宋体;SimSun" w:cs="宋体;SimSun"/>
          <w:u w:val="single"/>
        </w:rPr>
      </w:pPr>
      <w:r>
        <w:rPr>
          <w:rFonts w:ascii="宋体;SimSun" w:hAnsi="宋体;SimSun" w:cs="宋体;SimSun" w:eastAsia="宋体;SimSun"/>
          <w:u w:val="single"/>
        </w:rPr>
        <w:t>项目考核总分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项目考核系数</w:t>
      </w:r>
      <w:r>
        <w:rPr>
          <w:rFonts w:ascii="宋体;SimSun" w:hAnsi="宋体;SimSun" w:cs="宋体;SimSun" w:eastAsia="宋体;SimSun"/>
        </w:rPr>
        <w:t>。</w:t>
      </w:r>
    </w:p>
    <w:p>
      <w:pPr>
        <w:pStyle w:val="Style8"/>
        <w:numPr>
          <w:ilvl w:val="0"/>
          <w:numId w:val="15"/>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考核结果应用</w:t>
      </w:r>
    </w:p>
    <w:p>
      <w:pPr>
        <w:sectPr>
          <w:footerReference w:type="default" r:id="rId21"/>
          <w:type w:val="nextPage"/>
          <w:pgSz w:w="11906" w:h="16838"/>
          <w:pgMar w:left="1800" w:right="1800" w:header="0" w:top="1440" w:footer="992" w:bottom="1440" w:gutter="0"/>
          <w:pgNumType w:fmt="decimal"/>
          <w:formProt w:val="false"/>
          <w:textDirection w:val="lrTb"/>
          <w:docGrid w:type="lines" w:linePitch="312" w:charSpace="0"/>
        </w:sectPr>
        <w:pStyle w:val="Style8"/>
        <w:spacing w:lineRule="auto" w:line="360" w:before="60" w:after="60"/>
        <w:rPr/>
      </w:pPr>
      <w:r>
        <w:rPr>
          <w:rFonts w:ascii="宋体;SimSun" w:hAnsi="宋体;SimSun" w:cs="宋体;SimSun" w:eastAsia="宋体;SimSun"/>
          <w:u w:val="single"/>
        </w:rPr>
        <w:t>项目考核系数</w:t>
      </w:r>
      <w:r>
        <w:rPr>
          <w:rFonts w:ascii="宋体;SimSun" w:hAnsi="宋体;SimSun" w:cs="宋体;SimSun" w:eastAsia="宋体;SimSun"/>
        </w:rPr>
        <w:t>是计算项目运作人员</w:t>
      </w:r>
      <w:r>
        <w:rPr>
          <w:rFonts w:ascii="宋体;SimSun" w:hAnsi="宋体;SimSun" w:cs="宋体;SimSun" w:eastAsia="宋体;SimSun"/>
          <w:color w:val="FF0000"/>
          <w:u w:val="single"/>
        </w:rPr>
        <w:t>项目提成</w:t>
      </w:r>
      <w:r>
        <w:rPr>
          <w:rFonts w:ascii="宋体;SimSun" w:hAnsi="宋体;SimSun" w:cs="宋体;SimSun" w:eastAsia="宋体;SimSun"/>
        </w:rPr>
        <w:t>的重要依据。</w:t>
      </w:r>
    </w:p>
    <w:p>
      <w:pPr>
        <w:pStyle w:val="Normal"/>
        <w:jc w:val="center"/>
        <w:rPr/>
      </w:pPr>
      <w:bookmarkStart w:id="56" w:name="_表2-3-5-1__投资银行项目开发任务完成情况统计表"/>
      <w:bookmarkStart w:id="57" w:name="_表2-3-5-1__投资银行部项目开发人员季度业绩统计表"/>
      <w:bookmarkStart w:id="58" w:name="_表2-3-5-1__投资银行部项目开发人员季度业绩统计表_1"/>
      <w:bookmarkStart w:id="59" w:name="_表2-3-5-1__投资银行项目开发季度完成情况统计表"/>
      <w:bookmarkEnd w:id="56"/>
      <w:bookmarkEnd w:id="57"/>
      <w:bookmarkEnd w:id="58"/>
      <w:bookmarkEnd w:id="59"/>
      <w:r>
        <w:rPr>
          <w:b/>
          <w:bCs/>
          <w:sz w:val="32"/>
        </w:rPr>
        <w:t>表</w:t>
      </w:r>
      <w:r>
        <w:rPr>
          <w:b/>
          <w:bCs/>
          <w:sz w:val="32"/>
        </w:rPr>
        <w:t>2-</w:t>
      </w:r>
      <w:r>
        <w:rPr>
          <w:b/>
          <w:bCs/>
          <w:sz w:val="32"/>
        </w:rPr>
        <w:t>3</w:t>
      </w:r>
      <w:r>
        <w:rPr>
          <w:b/>
          <w:bCs/>
          <w:sz w:val="32"/>
        </w:rPr>
        <w:t>-</w:t>
      </w:r>
      <w:r>
        <w:rPr>
          <w:b/>
          <w:bCs/>
          <w:sz w:val="32"/>
        </w:rPr>
        <w:t xml:space="preserve">5-1  </w:t>
      </w:r>
      <w:r>
        <w:rPr>
          <w:b/>
          <w:bCs/>
          <w:sz w:val="32"/>
        </w:rPr>
        <w:t>投资银行项目开发任务完成情况统计</w:t>
      </w:r>
      <w:r>
        <w:rPr>
          <w:b/>
          <w:bCs/>
          <w:sz w:val="32"/>
        </w:rPr>
        <w:t>表</w:t>
      </w:r>
    </w:p>
    <w:p>
      <w:pPr>
        <w:pStyle w:val="Normal"/>
        <w:spacing w:lineRule="auto" w:line="360"/>
        <w:jc w:val="center"/>
        <w:rPr/>
      </w:pPr>
      <w:r>
        <w:rPr/>
        <w:t>考核期间：</w:t>
      </w:r>
      <w:r>
        <w:rPr>
          <w:rFonts w:eastAsia="Times New Roman"/>
        </w:rPr>
        <w:t xml:space="preserve">    </w:t>
      </w:r>
      <w:r>
        <w:rPr/>
        <w:t>年</w:t>
      </w:r>
      <w:r>
        <w:rPr>
          <w:rFonts w:eastAsia="Times New Roman"/>
        </w:rPr>
        <w:t xml:space="preserve">   </w:t>
      </w:r>
      <w:r>
        <w:rPr/>
        <w:t>月</w:t>
      </w:r>
      <w:r>
        <w:rPr>
          <w:rFonts w:eastAsia="Times New Roman"/>
        </w:rPr>
        <w:t xml:space="preserve">  </w:t>
      </w:r>
      <w:r>
        <w:rPr/>
        <w:t>至</w:t>
      </w:r>
      <w:r>
        <w:rPr>
          <w:rFonts w:eastAsia="Times New Roman"/>
        </w:rPr>
        <w:t xml:space="preserve">    </w:t>
      </w:r>
      <w:r>
        <w:rPr/>
        <w:t>年</w:t>
      </w:r>
      <w:r>
        <w:rPr>
          <w:rFonts w:eastAsia="Times New Roman"/>
        </w:rPr>
        <w:t xml:space="preserve">   </w:t>
      </w:r>
      <w:r>
        <w:rPr/>
        <w:t>月</w:t>
      </w:r>
    </w:p>
    <w:tbl>
      <w:tblPr>
        <w:tblW w:w="9152" w:type="dxa"/>
        <w:jc w:val="center"/>
        <w:tblInd w:w="0" w:type="dxa"/>
        <w:tblLayout w:type="fixed"/>
        <w:tblCellMar>
          <w:top w:w="113" w:type="dxa"/>
          <w:start w:w="108" w:type="dxa"/>
          <w:bottom w:w="0" w:type="dxa"/>
          <w:end w:w="108" w:type="dxa"/>
        </w:tblCellMar>
      </w:tblPr>
      <w:tblGrid>
        <w:gridCol w:w="1323"/>
        <w:gridCol w:w="1080"/>
        <w:gridCol w:w="2880"/>
        <w:gridCol w:w="1620"/>
        <w:gridCol w:w="900"/>
        <w:gridCol w:w="1349"/>
      </w:tblGrid>
      <w:tr>
        <w:trPr>
          <w:trHeight w:val="344" w:hRule="atLeast"/>
          <w:cantSplit w:val="true"/>
        </w:trPr>
        <w:tc>
          <w:tcPr>
            <w:tcW w:w="1323"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被考核人</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8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部门</w:t>
            </w:r>
          </w:p>
        </w:tc>
        <w:tc>
          <w:tcPr>
            <w:tcW w:w="162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90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1349" w:type="dxa"/>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0" w:hRule="atLeast"/>
          <w:cantSplit w:val="true"/>
        </w:trPr>
        <w:tc>
          <w:tcPr>
            <w:tcW w:w="1323" w:type="dxa"/>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jc w:val="center"/>
              <w:rPr/>
            </w:pPr>
            <w:r>
              <w:rPr/>
              <w:t>季度</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pPr>
            <w:r>
              <w:rPr/>
              <w:t>合同编号</w:t>
            </w:r>
          </w:p>
        </w:tc>
        <w:tc>
          <w:tcPr>
            <w:tcW w:w="288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类别</w:t>
            </w:r>
          </w:p>
        </w:tc>
        <w:tc>
          <w:tcPr>
            <w:tcW w:w="3869" w:type="dxa"/>
            <w:gridSpan w:val="3"/>
            <w:tcBorders>
              <w:top w:val="single" w:sz="6" w:space="0" w:color="000000"/>
              <w:start w:val="single" w:sz="4" w:space="0" w:color="000000"/>
              <w:bottom w:val="single" w:sz="6" w:space="0" w:color="000000"/>
              <w:end w:val="single" w:sz="12" w:space="0" w:color="000000"/>
            </w:tcBorders>
            <w:vAlign w:val="center"/>
          </w:tcPr>
          <w:p>
            <w:pPr>
              <w:pStyle w:val="Normal"/>
              <w:jc w:val="center"/>
              <w:rPr/>
            </w:pPr>
            <w:r>
              <w:rPr/>
              <w:t>完成情况</w:t>
            </w:r>
          </w:p>
        </w:tc>
      </w:tr>
      <w:tr>
        <w:trPr>
          <w:trHeight w:val="30" w:hRule="atLeast"/>
          <w:cantSplit w:val="true"/>
        </w:trPr>
        <w:tc>
          <w:tcPr>
            <w:tcW w:w="1323" w:type="dxa"/>
            <w:vMerge w:val="restart"/>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rPr/>
            </w:pPr>
            <w:r>
              <w:rPr/>
              <w:t>第</w:t>
            </w:r>
            <w:r>
              <w:rPr/>
              <w:t>X</w:t>
            </w:r>
            <w:r>
              <w:rPr/>
              <w:t>季度</w:t>
            </w:r>
          </w:p>
        </w:tc>
        <w:tc>
          <w:tcPr>
            <w:tcW w:w="1080" w:type="dxa"/>
            <w:vMerge w:val="restart"/>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2880"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合同金额（万元）</w:t>
            </w:r>
          </w:p>
        </w:tc>
        <w:tc>
          <w:tcPr>
            <w:tcW w:w="386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0"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2880"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项目开发贡献率（</w:t>
            </w:r>
            <w:r>
              <w:rPr>
                <w:rFonts w:cs="宋体;SimSun" w:ascii="宋体;SimSun" w:hAnsi="宋体;SimSun"/>
              </w:rPr>
              <w:t>%</w:t>
            </w:r>
            <w:r>
              <w:rPr>
                <w:rFonts w:ascii="宋体;SimSun" w:hAnsi="宋体;SimSun" w:cs="宋体;SimSun"/>
              </w:rPr>
              <w:t>）</w:t>
            </w:r>
          </w:p>
        </w:tc>
        <w:tc>
          <w:tcPr>
            <w:tcW w:w="386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87"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vMerge w:val="restart"/>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2880"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合同金额（万元）</w:t>
            </w:r>
          </w:p>
        </w:tc>
        <w:tc>
          <w:tcPr>
            <w:tcW w:w="386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35"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2880"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项目开发贡献率（</w:t>
            </w:r>
            <w:r>
              <w:rPr>
                <w:rFonts w:cs="宋体;SimSun" w:ascii="宋体;SimSun" w:hAnsi="宋体;SimSun"/>
              </w:rPr>
              <w:t>%</w:t>
            </w:r>
            <w:r>
              <w:rPr>
                <w:rFonts w:ascii="宋体;SimSun" w:hAnsi="宋体;SimSun" w:cs="宋体;SimSun"/>
              </w:rPr>
              <w:t>）</w:t>
            </w:r>
          </w:p>
        </w:tc>
        <w:tc>
          <w:tcPr>
            <w:tcW w:w="386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19"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vMerge w:val="restart"/>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2880"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合同金额（万元）</w:t>
            </w:r>
          </w:p>
        </w:tc>
        <w:tc>
          <w:tcPr>
            <w:tcW w:w="386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87"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2880"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项目开发贡献率（</w:t>
            </w:r>
            <w:r>
              <w:rPr>
                <w:rFonts w:cs="宋体;SimSun" w:ascii="宋体;SimSun" w:hAnsi="宋体;SimSun"/>
              </w:rPr>
              <w:t>%</w:t>
            </w:r>
            <w:r>
              <w:rPr>
                <w:rFonts w:ascii="宋体;SimSun" w:hAnsi="宋体;SimSun" w:cs="宋体;SimSun"/>
              </w:rPr>
              <w:t>）</w:t>
            </w:r>
          </w:p>
        </w:tc>
        <w:tc>
          <w:tcPr>
            <w:tcW w:w="386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70"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tcBorders>
              <w:top w:val="single" w:sz="12" w:space="0" w:color="000000"/>
              <w:start w:val="single" w:sz="4" w:space="0" w:color="000000"/>
              <w:bottom w:val="single" w:sz="12" w:space="0" w:color="000000"/>
              <w:end w:val="single" w:sz="12" w:space="0" w:color="000000"/>
            </w:tcBorders>
            <w:tcMar>
              <w:top w:w="0" w:type="dxa"/>
            </w:tcMar>
            <w:vAlign w:val="center"/>
          </w:tcPr>
          <w:p>
            <w:pPr>
              <w:pStyle w:val="Normal"/>
              <w:jc w:val="center"/>
              <w:rPr/>
            </w:pPr>
            <w:r>
              <w:rPr/>
              <w:t>任务</w:t>
            </w:r>
          </w:p>
        </w:tc>
        <w:tc>
          <w:tcPr>
            <w:tcW w:w="2880" w:type="dxa"/>
            <w:tcBorders>
              <w:top w:val="single" w:sz="12" w:space="0" w:color="000000"/>
              <w:start w:val="single" w:sz="12" w:space="0" w:color="000000"/>
              <w:bottom w:val="single" w:sz="12" w:space="0" w:color="000000"/>
              <w:end w:val="single" w:sz="6" w:space="0" w:color="000000"/>
            </w:tcBorders>
            <w:tcMar>
              <w:top w:w="0" w:type="dxa"/>
            </w:tcMar>
            <w:vAlign w:val="center"/>
          </w:tcPr>
          <w:p>
            <w:pPr>
              <w:pStyle w:val="Normal"/>
              <w:jc w:val="center"/>
              <w:rPr/>
            </w:pPr>
            <w:r>
              <w:rPr/>
              <w:t>定义</w:t>
            </w:r>
          </w:p>
        </w:tc>
        <w:tc>
          <w:tcPr>
            <w:tcW w:w="3869" w:type="dxa"/>
            <w:gridSpan w:val="3"/>
            <w:tcBorders>
              <w:top w:val="single" w:sz="12" w:space="0" w:color="000000"/>
              <w:start w:val="single" w:sz="12" w:space="0" w:color="000000"/>
              <w:bottom w:val="single" w:sz="12" w:space="0" w:color="000000"/>
              <w:end w:val="single" w:sz="12" w:space="0" w:color="000000"/>
            </w:tcBorders>
            <w:tcMar>
              <w:top w:w="0" w:type="dxa"/>
            </w:tcMar>
            <w:vAlign w:val="center"/>
          </w:tcPr>
          <w:p>
            <w:pPr>
              <w:pStyle w:val="Normal"/>
              <w:jc w:val="center"/>
              <w:rPr/>
            </w:pPr>
            <w:r>
              <w:rPr/>
              <w:t>完成情况总计（万元）</w:t>
            </w:r>
          </w:p>
        </w:tc>
      </w:tr>
      <w:tr>
        <w:trPr>
          <w:trHeight w:val="313" w:hRule="atLeast"/>
          <w:cantSplit w:val="true"/>
        </w:trPr>
        <w:tc>
          <w:tcPr>
            <w:tcW w:w="1323" w:type="dxa"/>
            <w:vMerge w:val="continue"/>
            <w:tcBorders>
              <w:top w:val="single" w:sz="4" w:space="0" w:color="000000"/>
              <w:start w:val="single" w:sz="12" w:space="0" w:color="000000"/>
              <w:bottom w:val="single" w:sz="6" w:space="0" w:color="000000"/>
              <w:end w:val="single" w:sz="4" w:space="0" w:color="000000"/>
            </w:tcBorders>
            <w:tcMar>
              <w:top w:w="0" w:type="dxa"/>
            </w:tcMar>
            <w:vAlign w:val="center"/>
          </w:tcPr>
          <w:p>
            <w:pPr>
              <w:pStyle w:val="Normal"/>
              <w:snapToGrid w:val="false"/>
              <w:rPr/>
            </w:pPr>
            <w:r>
              <w:rPr/>
            </w:r>
          </w:p>
        </w:tc>
        <w:tc>
          <w:tcPr>
            <w:tcW w:w="1080" w:type="dxa"/>
            <w:tcBorders>
              <w:top w:val="single" w:sz="12" w:space="0" w:color="000000"/>
              <w:start w:val="single" w:sz="4" w:space="0" w:color="000000"/>
              <w:bottom w:val="single" w:sz="12" w:space="0" w:color="000000"/>
              <w:end w:val="single" w:sz="6" w:space="0" w:color="000000"/>
            </w:tcBorders>
            <w:tcMar>
              <w:top w:w="0" w:type="dxa"/>
            </w:tcMar>
            <w:vAlign w:val="center"/>
          </w:tcPr>
          <w:p>
            <w:pPr>
              <w:pStyle w:val="Normal"/>
              <w:rPr/>
            </w:pPr>
            <w:r>
              <w:rPr/>
              <w:t>个人合同金额总计</w:t>
            </w:r>
          </w:p>
        </w:tc>
        <w:tc>
          <w:tcPr>
            <w:tcW w:w="2880"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pPr>
            <w:r>
              <w:rPr>
                <w:rFonts w:cs="宋体;SimSun" w:ascii="宋体;SimSun" w:hAnsi="宋体;SimSun"/>
              </w:rPr>
              <w:t>∑</w:t>
            </w:r>
            <w:r>
              <w:rPr>
                <w:rFonts w:ascii="宋体;SimSun" w:hAnsi="宋体;SimSun" w:cs="宋体;SimSun"/>
              </w:rPr>
              <w:t>合同金额</w:t>
            </w:r>
            <w:r>
              <w:rPr>
                <w:rFonts w:cs="宋体;SimSun" w:ascii="宋体;SimSun" w:hAnsi="宋体;SimSun"/>
              </w:rPr>
              <w:t>i×</w:t>
            </w:r>
            <w:r>
              <w:rPr/>
              <w:t>项目开发贡献率</w:t>
            </w:r>
            <w:r>
              <w:rPr/>
              <w:t>i</w:t>
            </w:r>
          </w:p>
        </w:tc>
        <w:tc>
          <w:tcPr>
            <w:tcW w:w="386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pPr>
            <w:r>
              <w:rPr/>
            </w:r>
          </w:p>
        </w:tc>
      </w:tr>
      <w:tr>
        <w:trPr>
          <w:trHeight w:val="156" w:hRule="atLeast"/>
          <w:cantSplit w:val="true"/>
        </w:trPr>
        <w:tc>
          <w:tcPr>
            <w:tcW w:w="1323" w:type="dxa"/>
            <w:tcBorders>
              <w:top w:val="single" w:sz="4" w:space="0" w:color="000000"/>
              <w:start w:val="single" w:sz="12" w:space="0" w:color="000000"/>
              <w:bottom w:val="single" w:sz="4" w:space="0" w:color="000000"/>
              <w:end w:val="single" w:sz="6" w:space="0" w:color="000000"/>
            </w:tcBorders>
            <w:tcMar>
              <w:top w:w="0" w:type="dxa"/>
            </w:tcMar>
            <w:vAlign w:val="center"/>
          </w:tcPr>
          <w:p>
            <w:pPr>
              <w:pStyle w:val="Normal"/>
              <w:jc w:val="center"/>
              <w:rPr/>
            </w:pPr>
            <w:r>
              <w:rPr/>
              <w:t>签字</w:t>
            </w:r>
          </w:p>
        </w:tc>
        <w:tc>
          <w:tcPr>
            <w:tcW w:w="7829" w:type="dxa"/>
            <w:gridSpan w:val="5"/>
            <w:tcBorders>
              <w:top w:val="single" w:sz="4" w:space="0" w:color="000000"/>
              <w:start w:val="single" w:sz="6" w:space="0" w:color="000000"/>
              <w:bottom w:val="single" w:sz="4" w:space="0" w:color="000000"/>
              <w:end w:val="single" w:sz="12" w:space="0" w:color="000000"/>
            </w:tcBorders>
            <w:tcMar>
              <w:top w:w="0" w:type="dxa"/>
            </w:tcMar>
            <w:vAlign w:val="center"/>
          </w:tcPr>
          <w:p>
            <w:pPr>
              <w:pStyle w:val="Normal"/>
              <w:jc w:val="center"/>
              <w:rPr/>
            </w:pPr>
            <w:r>
              <w:rPr/>
              <w:t>统计人</w:t>
            </w:r>
            <w:r>
              <w:rPr/>
              <w:t>：</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r>
              <w:rPr>
                <w:rFonts w:eastAsia="Times New Roman"/>
              </w:rPr>
              <w:t xml:space="preserve">                 </w:t>
            </w:r>
            <w:r>
              <w:rPr/>
              <w:t>审核人</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bl>
    <w:p>
      <w:pPr>
        <w:pStyle w:val="Normal"/>
        <w:spacing w:lineRule="auto" w:line="360"/>
        <w:jc w:val="center"/>
        <w:rPr>
          <w:rFonts w:ascii="宋体;SimSun" w:hAnsi="宋体;SimSun" w:cs="宋体;SimSun"/>
        </w:rPr>
      </w:pPr>
      <w:r>
        <w:rPr>
          <w:rFonts w:cs="宋体;SimSun" w:ascii="宋体;SimSun" w:hAnsi="宋体;SimSun"/>
        </w:rPr>
      </w:r>
    </w:p>
    <w:p>
      <w:pPr>
        <w:sectPr>
          <w:footerReference w:type="default" r:id="rId22"/>
          <w:type w:val="nextPage"/>
          <w:pgSz w:w="11906" w:h="16838"/>
          <w:pgMar w:left="1800" w:right="1800" w:header="0" w:top="1440" w:footer="992" w:bottom="1440" w:gutter="0"/>
          <w:pgNumType w:fmt="decimal"/>
          <w:formProt w:val="false"/>
          <w:textDirection w:val="lrTb"/>
          <w:docGrid w:type="lines" w:linePitch="312" w:charSpace="0"/>
        </w:sectPr>
        <w:pStyle w:val="Style8"/>
        <w:spacing w:lineRule="auto" w:line="360" w:before="60" w:after="60"/>
        <w:ind w:firstLine="720"/>
        <w:rPr>
          <w:rFonts w:ascii="宋体;SimSun" w:hAnsi="宋体;SimSun" w:eastAsia="宋体;SimSun" w:cs="宋体;SimSun"/>
        </w:rPr>
      </w:pPr>
      <w:r>
        <w:rPr>
          <w:rFonts w:eastAsia="宋体;SimSun" w:cs="宋体;SimSun" w:ascii="宋体;SimSun" w:hAnsi="宋体;SimSun"/>
        </w:rPr>
      </w:r>
    </w:p>
    <w:p>
      <w:pPr>
        <w:pStyle w:val="Heading1"/>
        <w:spacing w:lineRule="auto" w:line="300" w:before="468" w:after="312"/>
        <w:jc w:val="center"/>
        <w:rPr>
          <w:sz w:val="36"/>
        </w:rPr>
      </w:pPr>
      <w:bookmarkStart w:id="60" w:name="__RefHeading___Toc61085833"/>
      <w:bookmarkStart w:id="61" w:name="_第三部分__分支机构考核实施细则"/>
      <w:bookmarkEnd w:id="60"/>
      <w:bookmarkEnd w:id="61"/>
      <w:r>
        <w:rPr>
          <w:sz w:val="36"/>
        </w:rPr>
        <w:t>第</w:t>
      </w:r>
      <w:r>
        <w:rPr>
          <w:sz w:val="36"/>
        </w:rPr>
        <w:t>三</w:t>
      </w:r>
      <w:r>
        <w:rPr>
          <w:sz w:val="36"/>
        </w:rPr>
        <w:t>部分</w:t>
      </w:r>
      <w:r>
        <w:rPr>
          <w:rFonts w:eastAsia="Times New Roman"/>
          <w:sz w:val="36"/>
        </w:rPr>
        <w:t xml:space="preserve">  </w:t>
      </w:r>
      <w:r>
        <w:rPr>
          <w:sz w:val="36"/>
        </w:rPr>
        <w:t>分支机构</w:t>
      </w:r>
      <w:r>
        <w:rPr>
          <w:sz w:val="36"/>
        </w:rPr>
        <w:t>考核实施细则</w:t>
      </w:r>
    </w:p>
    <w:p>
      <w:pPr>
        <w:pStyle w:val="Heading2"/>
        <w:tabs>
          <w:tab w:val="clear" w:pos="420"/>
          <w:tab w:val="left" w:pos="1260" w:leader="none"/>
        </w:tabs>
        <w:spacing w:lineRule="auto" w:line="300" w:before="312" w:after="312"/>
        <w:jc w:val="center"/>
        <w:rPr>
          <w:rFonts w:ascii="Times New Roman" w:hAnsi="Times New Roman" w:cs="Times New Roman"/>
          <w:sz w:val="28"/>
        </w:rPr>
      </w:pPr>
      <w:bookmarkStart w:id="62" w:name="__RefHeading___Toc61085834"/>
      <w:bookmarkEnd w:id="62"/>
      <w:r>
        <w:rPr>
          <w:rFonts w:ascii="Times New Roman" w:hAnsi="Times New Roman" w:cs="Times New Roman" w:eastAsia="宋体;SimSun"/>
          <w:sz w:val="28"/>
        </w:rPr>
        <w:t>第一章</w:t>
      </w:r>
      <w:r>
        <w:rPr>
          <w:rFonts w:ascii="Times New Roman" w:hAnsi="Times New Roman" w:cs="Times New Roman" w:eastAsia="Times New Roman"/>
          <w:sz w:val="28"/>
        </w:rPr>
        <w:t xml:space="preserve"> </w:t>
      </w:r>
      <w:r>
        <w:rPr>
          <w:rFonts w:ascii="Times New Roman" w:hAnsi="Times New Roman" w:cs="Times New Roman" w:eastAsia="宋体;SimSun"/>
          <w:sz w:val="28"/>
        </w:rPr>
        <w:t>地区业务总部考核实施细则</w:t>
      </w:r>
    </w:p>
    <w:p>
      <w:pPr>
        <w:pStyle w:val="Heading3"/>
        <w:rPr/>
      </w:pPr>
      <w:bookmarkStart w:id="63" w:name="__RefHeading___Toc61085835"/>
      <w:r>
        <w:rPr>
          <w:sz w:val="24"/>
        </w:rPr>
        <w:t>第一节</w:t>
      </w:r>
      <w:r>
        <w:rPr>
          <w:rFonts w:eastAsia="Times New Roman"/>
          <w:sz w:val="24"/>
        </w:rPr>
        <w:t xml:space="preserve">  </w:t>
      </w:r>
      <w:r>
        <w:rPr>
          <w:sz w:val="24"/>
        </w:rPr>
        <w:t>地区业务总部部门考核</w:t>
      </w:r>
      <w:bookmarkEnd w:id="63"/>
      <w:r>
        <w:rPr>
          <w:rFonts w:eastAsia="Times New Roman"/>
          <w:sz w:val="24"/>
        </w:rPr>
        <w:t xml:space="preserve"> </w:t>
      </w:r>
    </w:p>
    <w:p>
      <w:pPr>
        <w:pStyle w:val="Normal"/>
        <w:tabs>
          <w:tab w:val="clear" w:pos="420"/>
          <w:tab w:val="left" w:pos="1876" w:leader="none"/>
        </w:tabs>
        <w:spacing w:lineRule="exact" w:line="400" w:before="50" w:after="50"/>
        <w:ind w:firstLine="480"/>
        <w:rPr/>
      </w:pPr>
      <w:r>
        <w:rPr>
          <w:sz w:val="24"/>
        </w:rPr>
        <w:t>考核范围包括</w:t>
      </w:r>
      <w:r>
        <w:rPr>
          <w:sz w:val="24"/>
        </w:rPr>
        <w:t>：温州业务总部。分为季度考核和年度考核。</w:t>
      </w:r>
    </w:p>
    <w:p>
      <w:pPr>
        <w:pStyle w:val="Style8"/>
        <w:numPr>
          <w:ilvl w:val="0"/>
          <w:numId w:val="6"/>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季度考核</w:t>
      </w:r>
    </w:p>
    <w:p>
      <w:pPr>
        <w:pStyle w:val="Normal"/>
        <w:tabs>
          <w:tab w:val="clear" w:pos="420"/>
          <w:tab w:val="left" w:pos="1876" w:leader="none"/>
        </w:tabs>
        <w:spacing w:lineRule="exact" w:line="400" w:before="50" w:after="50"/>
        <w:ind w:firstLine="480"/>
        <w:rPr/>
      </w:pPr>
      <w:r>
        <w:rPr>
          <w:sz w:val="24"/>
        </w:rPr>
        <w:t>考核指标为</w:t>
      </w:r>
      <w:r>
        <w:rPr>
          <w:sz w:val="24"/>
          <w:u w:val="single"/>
        </w:rPr>
        <w:t>业绩考核</w:t>
      </w:r>
      <w:r>
        <w:rPr>
          <w:sz w:val="24"/>
        </w:rPr>
        <w:t>（包括</w:t>
      </w:r>
      <w:r>
        <w:rPr>
          <w:sz w:val="24"/>
          <w:u w:val="single"/>
        </w:rPr>
        <w:t>KPI</w:t>
      </w:r>
      <w:r>
        <w:rPr>
          <w:sz w:val="24"/>
        </w:rPr>
        <w:t>和</w:t>
      </w:r>
      <w:r>
        <w:rPr>
          <w:sz w:val="24"/>
          <w:u w:val="single"/>
        </w:rPr>
        <w:t>GS</w:t>
      </w:r>
      <w:r>
        <w:rPr>
          <w:sz w:val="24"/>
        </w:rPr>
        <w:t>），采用业绩合同的形式</w:t>
      </w:r>
      <w:r>
        <w:rPr>
          <w:rFonts w:ascii="宋体;SimSun" w:hAnsi="宋体;SimSun" w:cs="宋体;SimSun"/>
          <w:sz w:val="24"/>
        </w:rPr>
        <w:t>（参见</w:t>
      </w:r>
      <w:hyperlink w:anchor="_附表1_业绩合同">
        <w:r>
          <w:rPr>
            <w:rStyle w:val="InternetLink"/>
            <w:rFonts w:ascii="宋体;SimSun" w:hAnsi="宋体;SimSun" w:cs="宋体;SimSun"/>
            <w:sz w:val="24"/>
          </w:rPr>
          <w:t>附表</w:t>
        </w:r>
        <w:r>
          <w:rPr>
            <w:rStyle w:val="InternetLink"/>
            <w:rFonts w:cs="宋体;SimSun" w:ascii="宋体;SimSun" w:hAnsi="宋体;SimSun"/>
            <w:sz w:val="24"/>
          </w:rPr>
          <w:t xml:space="preserve">1 </w:t>
        </w:r>
        <w:r>
          <w:rPr>
            <w:rStyle w:val="InternetLink"/>
            <w:rFonts w:ascii="宋体;SimSun" w:hAnsi="宋体;SimSun" w:cs="宋体;SimSun"/>
            <w:sz w:val="24"/>
          </w:rPr>
          <w:t>业绩合同</w:t>
        </w:r>
      </w:hyperlink>
      <w:r>
        <w:rPr>
          <w:rFonts w:ascii="宋体;SimSun" w:hAnsi="宋体;SimSun" w:cs="宋体;SimSun"/>
          <w:sz w:val="24"/>
        </w:rPr>
        <w:t>）</w:t>
      </w:r>
      <w:r>
        <w:rPr>
          <w:sz w:val="24"/>
        </w:rPr>
        <w:t>，部门负责人代表本部门作为受约人。</w:t>
      </w:r>
    </w:p>
    <w:p>
      <w:pPr>
        <w:pStyle w:val="Style8"/>
        <w:numPr>
          <w:ilvl w:val="1"/>
          <w:numId w:val="45"/>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人力资源部负责考核的组织和监督。</w:t>
      </w:r>
    </w:p>
    <w:p>
      <w:pPr>
        <w:pStyle w:val="Style8"/>
        <w:numPr>
          <w:ilvl w:val="2"/>
          <w:numId w:val="45"/>
        </w:numPr>
        <w:spacing w:lineRule="auto" w:line="360" w:before="60" w:after="60"/>
        <w:rPr>
          <w:rFonts w:ascii="宋体;SimSun" w:hAnsi="宋体;SimSun" w:eastAsia="宋体;SimSun" w:cs="宋体;SimSun"/>
        </w:rPr>
      </w:pPr>
      <w:r>
        <w:rPr>
          <w:rFonts w:ascii="宋体;SimSun" w:hAnsi="宋体;SimSun" w:cs="宋体;SimSun" w:eastAsia="宋体;SimSun"/>
        </w:rPr>
        <w:t>人力资源部负责组织各部门收集汇总考核所需数据，汇总、计算考核结果并统一备案。</w:t>
      </w:r>
    </w:p>
    <w:p>
      <w:pPr>
        <w:pStyle w:val="Style8"/>
        <w:numPr>
          <w:ilvl w:val="2"/>
          <w:numId w:val="45"/>
        </w:numPr>
        <w:spacing w:lineRule="auto" w:line="360" w:before="60" w:after="60"/>
        <w:rPr/>
      </w:pPr>
      <w:r>
        <w:rPr>
          <w:rFonts w:ascii="宋体;SimSun" w:hAnsi="宋体;SimSun" w:cs="宋体;SimSun" w:eastAsia="宋体;SimSun"/>
        </w:rPr>
        <w:t>部门负责人的上级负责对部门</w:t>
      </w:r>
      <w:r>
        <w:rPr>
          <w:rFonts w:eastAsia="宋体;SimSun" w:cs="宋体;SimSun" w:ascii="宋体;SimSun" w:hAnsi="宋体;SimSun"/>
          <w:u w:val="single"/>
        </w:rPr>
        <w:t>GS</w:t>
      </w:r>
      <w:r>
        <w:rPr>
          <w:rFonts w:ascii="宋体;SimSun" w:hAnsi="宋体;SimSun" w:cs="宋体;SimSun" w:eastAsia="宋体;SimSun"/>
        </w:rPr>
        <w:t>的进行评分。（如果部门负责人兼任总监，则由总监的直接上级评分，</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证券有限责任公司业绩考核指标库</w:t>
      </w:r>
      <w:r>
        <w:rPr>
          <w:rFonts w:ascii="宋体;SimSun" w:hAnsi="宋体;SimSun" w:cs="宋体;SimSun" w:eastAsia="宋体;SimSun"/>
        </w:rPr>
        <w:t>）。</w:t>
      </w:r>
    </w:p>
    <w:p>
      <w:pPr>
        <w:pStyle w:val="Style8"/>
        <w:numPr>
          <w:ilvl w:val="1"/>
          <w:numId w:val="45"/>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numPr>
          <w:ilvl w:val="3"/>
          <w:numId w:val="45"/>
        </w:numPr>
        <w:spacing w:lineRule="auto" w:line="360" w:before="60" w:after="60"/>
        <w:rPr>
          <w:rFonts w:ascii="宋体;SimSun" w:hAnsi="宋体;SimSun" w:eastAsia="宋体;SimSun" w:cs="宋体;SimSun"/>
        </w:rPr>
      </w:pPr>
      <w:r>
        <w:rPr>
          <w:rFonts w:ascii="宋体;SimSun" w:hAnsi="宋体;SimSun" w:cs="宋体;SimSun" w:eastAsia="宋体;SimSun"/>
        </w:rPr>
        <w:t>财务层面关键业绩指标的数据由公司财务清算部根据考核的要求上报。</w:t>
      </w:r>
    </w:p>
    <w:p>
      <w:pPr>
        <w:pStyle w:val="Style8"/>
        <w:numPr>
          <w:ilvl w:val="3"/>
          <w:numId w:val="45"/>
        </w:numPr>
        <w:spacing w:lineRule="auto" w:line="360" w:before="60" w:after="60"/>
        <w:rPr/>
      </w:pPr>
      <w:r>
        <w:rPr>
          <w:rFonts w:ascii="宋体;SimSun" w:hAnsi="宋体;SimSun" w:cs="宋体;SimSun" w:eastAsia="宋体;SimSun"/>
        </w:rPr>
        <w:t>客户层面、</w:t>
      </w:r>
      <w:r>
        <w:rPr>
          <w:rFonts w:eastAsia="宋体;SimSun"/>
        </w:rPr>
        <w:t>内部营运层面、</w:t>
      </w:r>
      <w:r>
        <w:rPr>
          <w:rFonts w:ascii="宋体;SimSun" w:hAnsi="宋体;SimSun" w:cs="宋体;SimSun" w:eastAsia="宋体;SimSun"/>
        </w:rPr>
        <w:t>学习与成长层面关键业绩指标的数据，由公司相关部门根据考核要求上报，或采取问卷、测评等方法获取。</w:t>
      </w:r>
    </w:p>
    <w:p>
      <w:pPr>
        <w:pStyle w:val="Style8"/>
        <w:numPr>
          <w:ilvl w:val="3"/>
          <w:numId w:val="45"/>
        </w:numPr>
        <w:spacing w:lineRule="auto" w:line="360" w:before="60" w:after="60"/>
        <w:rPr/>
      </w:pPr>
      <w:r>
        <w:rPr>
          <w:rFonts w:eastAsia="宋体;SimSun" w:cs="宋体;SimSun" w:ascii="宋体;SimSun" w:hAnsi="宋体;SimSun"/>
          <w:u w:val="single"/>
        </w:rPr>
        <w:t>GS</w:t>
      </w:r>
      <w:r>
        <w:rPr>
          <w:rFonts w:ascii="宋体;SimSun" w:hAnsi="宋体;SimSun" w:cs="宋体;SimSun" w:eastAsia="宋体;SimSun"/>
        </w:rPr>
        <w:t>考核，由直接上级根据受约人日常工作情况评分，不需收集额外的考核数据。</w:t>
      </w:r>
    </w:p>
    <w:p>
      <w:pPr>
        <w:pStyle w:val="Style8"/>
        <w:numPr>
          <w:ilvl w:val="1"/>
          <w:numId w:val="45"/>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季度考核结果计算</w:t>
      </w:r>
    </w:p>
    <w:p>
      <w:pPr>
        <w:pStyle w:val="Style8"/>
        <w:spacing w:lineRule="auto" w:line="360" w:before="60" w:after="60"/>
        <w:ind w:firstLine="480"/>
        <w:rPr/>
      </w:pPr>
      <w:r>
        <w:rPr>
          <w:rFonts w:ascii="宋体;SimSun" w:hAnsi="宋体;SimSun" w:cs="宋体;SimSun" w:eastAsia="宋体;SimSun"/>
        </w:rPr>
        <w:t>人力资源部负责将季度</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考核得分的计算，并得出部门</w:t>
      </w:r>
      <w:r>
        <w:rPr>
          <w:rFonts w:ascii="宋体;SimSun" w:hAnsi="宋体;SimSun" w:cs="宋体;SimSun" w:eastAsia="宋体;SimSun"/>
          <w:u w:val="single"/>
        </w:rPr>
        <w:t>季度业绩分值</w:t>
      </w:r>
      <w:r>
        <w:rPr>
          <w:rFonts w:ascii="宋体;SimSun" w:hAnsi="宋体;SimSun" w:cs="宋体;SimSun" w:eastAsia="宋体;SimSun"/>
        </w:rPr>
        <w:t>。（</w:t>
      </w:r>
      <w:hyperlink w:anchor="_表2-1-2__公司高层年度考核总分表">
        <w:r>
          <w:rPr>
            <w:rStyle w:val="InternetLink"/>
            <w:rFonts w:ascii="宋体;SimSun" w:hAnsi="宋体;SimSun" w:cs="宋体;SimSun" w:eastAsia="宋体;SimSun"/>
          </w:rPr>
          <w:t>参见</w:t>
        </w:r>
      </w:hyperlink>
      <w:hyperlink w:anchor="_附表1_业绩合同">
        <w:r>
          <w:rPr>
            <w:rStyle w:val="InternetLink"/>
            <w:rFonts w:ascii="宋体;SimSun" w:hAnsi="宋体;SimSun" w:cs="宋体;SimSun" w:eastAsia="宋体;SimSun"/>
          </w:rPr>
          <w:t>附表</w:t>
        </w:r>
      </w:hyperlink>
      <w:r>
        <w:rPr>
          <w:rStyle w:val="InternetLink"/>
          <w:rFonts w:eastAsia="宋体;SimSun" w:cs="宋体;SimSun" w:ascii="宋体;SimSun" w:hAnsi="宋体;SimSun"/>
        </w:rPr>
        <w:t xml:space="preserve">1 </w:t>
      </w:r>
      <w:r>
        <w:rPr>
          <w:rStyle w:val="InternetLink"/>
          <w:rFonts w:ascii="宋体;SimSun" w:hAnsi="宋体;SimSun" w:cs="宋体;SimSun" w:eastAsia="宋体;SimSun"/>
        </w:rPr>
        <w:t>业绩合同</w:t>
      </w:r>
      <w:r>
        <w:rPr>
          <w:rFonts w:ascii="宋体;SimSun" w:hAnsi="宋体;SimSun" w:cs="宋体;SimSun" w:eastAsia="宋体;SimSun"/>
        </w:rPr>
        <w:t>）。</w:t>
      </w:r>
    </w:p>
    <w:p>
      <w:pPr>
        <w:pStyle w:val="Style8"/>
        <w:spacing w:lineRule="auto" w:line="360" w:before="60" w:after="60"/>
        <w:rPr>
          <w:rFonts w:ascii="宋体;SimSun" w:hAnsi="宋体;SimSun" w:eastAsia="宋体;SimSun" w:cs="宋体;SimSun"/>
          <w:b/>
          <w:b/>
          <w:bCs/>
          <w:color w:val="000000"/>
        </w:rPr>
      </w:pPr>
      <w:r>
        <w:rPr>
          <w:rFonts w:ascii="宋体;SimSun" w:hAnsi="宋体;SimSun" w:cs="宋体;SimSun" w:eastAsia="宋体;SimSun"/>
        </w:rPr>
        <w:t>部门</w:t>
      </w:r>
      <w:r>
        <w:rPr>
          <w:rFonts w:ascii="宋体;SimSun" w:hAnsi="宋体;SimSun" w:cs="宋体;SimSun" w:eastAsia="宋体;SimSun"/>
          <w:u w:val="single"/>
        </w:rPr>
        <w:t>季度业绩分值</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，得到部门</w:t>
      </w:r>
      <w:r>
        <w:rPr>
          <w:rFonts w:ascii="宋体;SimSun" w:hAnsi="宋体;SimSun" w:cs="宋体;SimSun" w:eastAsia="宋体;SimSun"/>
          <w:u w:val="single"/>
        </w:rPr>
        <w:t>季度考核系数</w:t>
      </w:r>
      <w:r>
        <w:rPr>
          <w:rFonts w:ascii="宋体;SimSun" w:hAnsi="宋体;SimSun" w:cs="宋体;SimSun" w:eastAsia="宋体;SimSun"/>
        </w:rPr>
        <w:t>。</w:t>
      </w:r>
    </w:p>
    <w:p>
      <w:pPr>
        <w:pStyle w:val="Style8"/>
        <w:numPr>
          <w:ilvl w:val="1"/>
          <w:numId w:val="45"/>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季度考核结果应用</w:t>
      </w:r>
    </w:p>
    <w:p>
      <w:pPr>
        <w:pStyle w:val="Style8"/>
        <w:numPr>
          <w:ilvl w:val="2"/>
          <w:numId w:val="45"/>
        </w:numPr>
        <w:spacing w:lineRule="auto" w:line="360" w:before="60" w:after="60"/>
        <w:rPr/>
      </w:pPr>
      <w:r>
        <w:rPr>
          <w:rFonts w:ascii="宋体;SimSun" w:hAnsi="宋体;SimSun" w:cs="宋体;SimSun" w:eastAsia="宋体;SimSun"/>
        </w:rPr>
        <w:t>季度考核结果是部门负责人本人的个人季度考核结果，是计算部门负责人的</w:t>
      </w:r>
      <w:r>
        <w:rPr>
          <w:rFonts w:ascii="宋体;SimSun" w:hAnsi="宋体;SimSun" w:cs="宋体;SimSun" w:eastAsia="宋体;SimSun"/>
          <w:u w:val="single"/>
        </w:rPr>
        <w:t>季度绩效工资</w:t>
      </w:r>
      <w:r>
        <w:rPr>
          <w:rFonts w:ascii="宋体;SimSun" w:hAnsi="宋体;SimSun" w:cs="宋体;SimSun" w:eastAsia="宋体;SimSun"/>
        </w:rPr>
        <w:t>重要依据。</w:t>
      </w:r>
    </w:p>
    <w:p>
      <w:pPr>
        <w:pStyle w:val="Style8"/>
        <w:numPr>
          <w:ilvl w:val="2"/>
          <w:numId w:val="45"/>
        </w:numPr>
        <w:spacing w:lineRule="auto" w:line="360" w:before="60" w:after="60"/>
        <w:rPr/>
      </w:pPr>
      <w:r>
        <w:rPr>
          <w:rFonts w:ascii="宋体;SimSun" w:hAnsi="宋体;SimSun" w:cs="宋体;SimSun" w:eastAsia="宋体;SimSun"/>
          <w:u w:val="single"/>
        </w:rPr>
        <w:t>部门季度考核系数</w:t>
      </w:r>
      <w:r>
        <w:rPr>
          <w:rFonts w:ascii="宋体;SimSun" w:hAnsi="宋体;SimSun" w:cs="宋体;SimSun" w:eastAsia="宋体;SimSun"/>
        </w:rPr>
        <w:t>是影响部门一般员工的</w:t>
      </w:r>
      <w:r>
        <w:rPr>
          <w:rFonts w:ascii="宋体;SimSun" w:hAnsi="宋体;SimSun" w:cs="宋体;SimSun" w:eastAsia="宋体;SimSun"/>
          <w:u w:val="single"/>
        </w:rPr>
        <w:t>季度绩效工资</w:t>
      </w:r>
      <w:r>
        <w:rPr>
          <w:rFonts w:ascii="宋体;SimSun" w:hAnsi="宋体;SimSun" w:cs="宋体;SimSun" w:eastAsia="宋体;SimSun"/>
        </w:rPr>
        <w:t>的因素之一。</w:t>
      </w:r>
    </w:p>
    <w:p>
      <w:pPr>
        <w:pStyle w:val="Style8"/>
        <w:numPr>
          <w:ilvl w:val="0"/>
          <w:numId w:val="6"/>
        </w:numPr>
        <w:tabs>
          <w:tab w:val="clear" w:pos="420"/>
          <w:tab w:val="left" w:pos="900" w:leader="none"/>
        </w:tabs>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年度考核</w:t>
      </w:r>
    </w:p>
    <w:p>
      <w:pPr>
        <w:pStyle w:val="Style8"/>
        <w:tabs>
          <w:tab w:val="clear" w:pos="420"/>
          <w:tab w:val="left" w:pos="-180" w:leader="none"/>
        </w:tabs>
        <w:spacing w:lineRule="auto" w:line="360" w:before="60" w:after="60"/>
        <w:rPr/>
      </w:pPr>
      <w:r>
        <w:rPr>
          <w:rFonts w:ascii="宋体;SimSun" w:hAnsi="宋体;SimSun" w:cs="宋体;SimSun" w:eastAsia="宋体;SimSun"/>
        </w:rPr>
        <w:t>年度部门考核的指标为</w:t>
      </w: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w:t>
      </w:r>
      <w:r>
        <w:rPr>
          <w:rFonts w:eastAsia="宋体;SimSun"/>
        </w:rPr>
        <w:t>采用业绩合同的形式（参见</w:t>
      </w:r>
      <w:hyperlink w:anchor="_附表1_业绩合同">
        <w:r>
          <w:rPr>
            <w:rStyle w:val="InternetLink"/>
            <w:rFonts w:eastAsia="宋体;SimSun"/>
            <w:u w:val="single"/>
          </w:rPr>
          <w:t>附表</w:t>
        </w:r>
        <w:r>
          <w:rPr>
            <w:rStyle w:val="InternetLink"/>
            <w:rFonts w:eastAsia="宋体;SimSun"/>
            <w:u w:val="single"/>
          </w:rPr>
          <w:t>1</w:t>
        </w:r>
      </w:hyperlink>
      <w:r>
        <w:rPr>
          <w:rFonts w:eastAsia="宋体;SimSun"/>
        </w:rPr>
        <w:t>），</w:t>
      </w:r>
      <w:r>
        <w:rPr>
          <w:rFonts w:ascii="宋体;SimSun" w:hAnsi="宋体;SimSun" w:cs="宋体;SimSun" w:eastAsia="宋体;SimSun"/>
        </w:rPr>
        <w:t>不考核周边绩效。</w:t>
      </w:r>
    </w:p>
    <w:p>
      <w:pPr>
        <w:pStyle w:val="Style8"/>
        <w:tabs>
          <w:tab w:val="clear" w:pos="420"/>
          <w:tab w:val="left" w:pos="-180" w:leader="none"/>
        </w:tabs>
        <w:spacing w:lineRule="auto" w:line="360" w:before="60" w:after="60"/>
        <w:rPr/>
      </w:pP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），采用业绩合同的形式（</w:t>
      </w:r>
      <w:hyperlink w:anchor="_附表1_业绩合同">
        <w:r>
          <w:rPr>
            <w:rStyle w:val="InternetLink"/>
            <w:rFonts w:ascii="宋体;SimSun" w:hAnsi="宋体;SimSun" w:cs="宋体;SimSun" w:eastAsia="宋体;SimSun"/>
          </w:rPr>
          <w:t>参见</w:t>
        </w:r>
      </w:hyperlink>
      <w:hyperlink w:anchor="_附表1_业绩合同">
        <w:r>
          <w:rPr>
            <w:rStyle w:val="InternetLink"/>
            <w:rFonts w:ascii="宋体;SimSun" w:hAnsi="宋体;SimSun" w:cs="宋体;SimSun" w:eastAsia="宋体;SimSun"/>
          </w:rPr>
          <w:t>附表</w:t>
        </w:r>
      </w:hyperlink>
      <w:r>
        <w:rPr>
          <w:rStyle w:val="InternetLink"/>
          <w:rFonts w:eastAsia="宋体;SimSun" w:cs="宋体;SimSun" w:ascii="宋体;SimSun" w:hAnsi="宋体;SimSun"/>
        </w:rPr>
        <w:t xml:space="preserve">1 </w:t>
      </w:r>
      <w:r>
        <w:rPr>
          <w:rStyle w:val="InternetLink"/>
          <w:rFonts w:ascii="宋体;SimSun" w:hAnsi="宋体;SimSun" w:cs="宋体;SimSun" w:eastAsia="宋体;SimSun"/>
        </w:rPr>
        <w:t>业绩合同</w:t>
      </w:r>
      <w:r>
        <w:rPr>
          <w:rFonts w:ascii="宋体;SimSun" w:hAnsi="宋体;SimSun" w:cs="宋体;SimSun" w:eastAsia="宋体;SimSun"/>
        </w:rPr>
        <w:t>），部门负责人代表本部门作为受约人。</w:t>
      </w:r>
    </w:p>
    <w:p>
      <w:pPr>
        <w:pStyle w:val="Style8"/>
        <w:spacing w:lineRule="auto" w:line="360" w:before="60" w:after="60"/>
        <w:ind w:firstLine="480"/>
        <w:rPr>
          <w:rFonts w:ascii="宋体;SimSun" w:hAnsi="宋体;SimSun" w:eastAsia="宋体;SimSun" w:cs="宋体;SimSun"/>
        </w:rPr>
      </w:pPr>
      <w:r>
        <w:rPr>
          <w:rFonts w:ascii="宋体;SimSun" w:hAnsi="宋体;SimSun" w:cs="宋体;SimSun" w:eastAsia="宋体;SimSun"/>
        </w:rPr>
        <w:t>考核过程参见本节第一条。</w:t>
      </w:r>
    </w:p>
    <w:p>
      <w:pPr>
        <w:pStyle w:val="Style8"/>
        <w:spacing w:lineRule="auto" w:line="360" w:before="60" w:after="60"/>
        <w:ind w:firstLine="480"/>
        <w:rPr/>
      </w:pPr>
      <w:r>
        <w:rPr>
          <w:rFonts w:ascii="宋体;SimSun" w:hAnsi="宋体;SimSun" w:cs="宋体;SimSun" w:eastAsia="宋体;SimSun"/>
        </w:rPr>
        <w:t>通过考核得到</w:t>
      </w:r>
      <w:r>
        <w:rPr>
          <w:rFonts w:ascii="宋体;SimSun" w:hAnsi="宋体;SimSun" w:cs="宋体;SimSun" w:eastAsia="宋体;SimSun"/>
          <w:u w:val="single"/>
        </w:rPr>
        <w:t>部门年度业绩分值</w:t>
      </w:r>
      <w:r>
        <w:rPr>
          <w:rFonts w:ascii="宋体;SimSun" w:hAnsi="宋体;SimSun" w:cs="宋体;SimSun" w:eastAsia="宋体;SimSun"/>
        </w:rPr>
        <w:t>和</w:t>
      </w:r>
      <w:r>
        <w:rPr>
          <w:rFonts w:ascii="宋体;SimSun" w:hAnsi="宋体;SimSun" w:cs="宋体;SimSun" w:eastAsia="宋体;SimSun"/>
          <w:u w:val="single"/>
        </w:rPr>
        <w:t>部门年度考核系数</w:t>
      </w:r>
      <w:r>
        <w:rPr>
          <w:rFonts w:ascii="宋体;SimSun" w:hAnsi="宋体;SimSun" w:cs="宋体;SimSun" w:eastAsia="宋体;SimSun"/>
        </w:rPr>
        <w:t>。</w:t>
      </w:r>
    </w:p>
    <w:p>
      <w:pPr>
        <w:pStyle w:val="Style8"/>
        <w:spacing w:lineRule="auto" w:line="360" w:before="60" w:after="60"/>
        <w:ind w:firstLine="480"/>
        <w:rPr/>
      </w:pPr>
      <w:r>
        <w:rPr>
          <w:rFonts w:ascii="宋体;SimSun" w:hAnsi="宋体;SimSun" w:cs="宋体;SimSun" w:eastAsia="宋体;SimSun"/>
          <w:u w:val="single"/>
        </w:rPr>
        <w:t>部门年度业绩分值</w:t>
      </w:r>
      <w:r>
        <w:rPr>
          <w:rFonts w:ascii="宋体;SimSun" w:hAnsi="宋体;SimSun" w:cs="宋体;SimSun" w:eastAsia="宋体;SimSun"/>
        </w:rPr>
        <w:t>是业务部门负责人</w:t>
      </w:r>
      <w:r>
        <w:rPr>
          <w:rFonts w:ascii="宋体;SimSun" w:hAnsi="宋体;SimSun" w:cs="宋体;SimSun" w:eastAsia="宋体;SimSun"/>
          <w:u w:val="single"/>
        </w:rPr>
        <w:t>年度考核总分</w:t>
      </w:r>
      <w:r>
        <w:rPr>
          <w:rFonts w:ascii="宋体;SimSun" w:hAnsi="宋体;SimSun" w:cs="宋体;SimSun" w:eastAsia="宋体;SimSun"/>
        </w:rPr>
        <w:t>的一部分</w:t>
      </w:r>
    </w:p>
    <w:p>
      <w:pPr>
        <w:pStyle w:val="Style8"/>
        <w:spacing w:lineRule="auto" w:line="360" w:before="60" w:after="60"/>
        <w:ind w:firstLine="480"/>
        <w:rPr/>
      </w:pPr>
      <w:r>
        <w:rPr>
          <w:rFonts w:ascii="宋体;SimSun" w:hAnsi="宋体;SimSun" w:cs="宋体;SimSun" w:eastAsia="宋体;SimSun"/>
          <w:u w:val="single"/>
        </w:rPr>
        <w:t>部门年度考核系数</w:t>
      </w:r>
      <w:r>
        <w:rPr>
          <w:rFonts w:ascii="宋体;SimSun" w:hAnsi="宋体;SimSun" w:cs="宋体;SimSun" w:eastAsia="宋体;SimSun"/>
        </w:rPr>
        <w:t>影响本部门员工的</w:t>
      </w:r>
      <w:r>
        <w:rPr>
          <w:rFonts w:ascii="宋体;SimSun" w:hAnsi="宋体;SimSun" w:cs="宋体;SimSun" w:eastAsia="宋体;SimSun"/>
          <w:u w:val="single"/>
        </w:rPr>
        <w:t>年终奖金</w:t>
      </w:r>
      <w:r>
        <w:rPr>
          <w:rFonts w:ascii="宋体;SimSun" w:hAnsi="宋体;SimSun" w:cs="宋体;SimSun" w:eastAsia="宋体;SimSun"/>
        </w:rPr>
        <w:t>。</w:t>
      </w:r>
      <w:r>
        <w:br w:type="page"/>
      </w:r>
    </w:p>
    <w:p>
      <w:pPr>
        <w:pStyle w:val="Heading3"/>
        <w:rPr>
          <w:sz w:val="24"/>
        </w:rPr>
      </w:pPr>
      <w:bookmarkStart w:id="64" w:name="__RefHeading___Toc61085836"/>
      <w:bookmarkEnd w:id="64"/>
      <w:r>
        <w:rPr>
          <w:sz w:val="24"/>
        </w:rPr>
        <w:t>第二节</w:t>
      </w:r>
      <w:r>
        <w:rPr>
          <w:rFonts w:eastAsia="Times New Roman"/>
          <w:sz w:val="24"/>
        </w:rPr>
        <w:t xml:space="preserve">  </w:t>
      </w:r>
      <w:r>
        <w:rPr>
          <w:sz w:val="24"/>
        </w:rPr>
        <w:t>地区业务总部负责人考核</w:t>
      </w:r>
    </w:p>
    <w:p>
      <w:pPr>
        <w:pStyle w:val="Normal"/>
        <w:tabs>
          <w:tab w:val="clear" w:pos="420"/>
          <w:tab w:val="left" w:pos="1876" w:leader="none"/>
        </w:tabs>
        <w:spacing w:lineRule="exact" w:line="400" w:before="50" w:after="50"/>
        <w:ind w:firstLine="480"/>
        <w:rPr/>
      </w:pPr>
      <w:r>
        <w:rPr>
          <w:sz w:val="24"/>
        </w:rPr>
        <w:t>考核范围包括</w:t>
      </w:r>
      <w:r>
        <w:rPr>
          <w:sz w:val="24"/>
        </w:rPr>
        <w:t>：温州地区业务总部总经理。分为季度考核和年度考核。</w:t>
      </w:r>
    </w:p>
    <w:p>
      <w:pPr>
        <w:pStyle w:val="Style8"/>
        <w:numPr>
          <w:ilvl w:val="0"/>
          <w:numId w:val="19"/>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季度考核</w:t>
      </w:r>
    </w:p>
    <w:p>
      <w:pPr>
        <w:pStyle w:val="Normal"/>
        <w:ind w:firstLine="480"/>
        <w:rPr>
          <w:sz w:val="24"/>
        </w:rPr>
      </w:pPr>
      <w:r>
        <w:rPr>
          <w:sz w:val="24"/>
        </w:rPr>
        <w:t>地区业务总部总经理的个人季度考核结果直接引用所在部门的季度考核的结果。参见本章第一节相关内容。</w:t>
      </w:r>
    </w:p>
    <w:p>
      <w:pPr>
        <w:pStyle w:val="Normal"/>
        <w:tabs>
          <w:tab w:val="clear" w:pos="420"/>
          <w:tab w:val="left" w:pos="1876" w:leader="none"/>
        </w:tabs>
        <w:spacing w:lineRule="exact" w:line="400" w:before="50" w:after="50"/>
        <w:ind w:firstLine="480"/>
        <w:rPr/>
      </w:pPr>
      <w:r>
        <w:rPr>
          <w:sz w:val="24"/>
        </w:rPr>
        <w:t>地区业务部门负责人的季度考核结果是计算部门负责人的</w:t>
      </w:r>
      <w:r>
        <w:rPr>
          <w:sz w:val="24"/>
          <w:u w:val="single"/>
        </w:rPr>
        <w:t>季度绩效工资</w:t>
      </w:r>
      <w:r>
        <w:rPr>
          <w:sz w:val="24"/>
        </w:rPr>
        <w:t>重要依据。</w:t>
      </w:r>
    </w:p>
    <w:p>
      <w:pPr>
        <w:pStyle w:val="Style8"/>
        <w:numPr>
          <w:ilvl w:val="0"/>
          <w:numId w:val="19"/>
        </w:numPr>
        <w:tabs>
          <w:tab w:val="clear" w:pos="420"/>
          <w:tab w:val="left" w:pos="900" w:leader="none"/>
        </w:tabs>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年度考核</w:t>
      </w:r>
    </w:p>
    <w:p>
      <w:pPr>
        <w:pStyle w:val="Style8"/>
        <w:numPr>
          <w:ilvl w:val="1"/>
          <w:numId w:val="1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tabs>
          <w:tab w:val="clear" w:pos="420"/>
          <w:tab w:val="left" w:pos="-180" w:leader="none"/>
        </w:tabs>
        <w:spacing w:lineRule="auto" w:line="360" w:before="60" w:after="60"/>
        <w:rPr/>
      </w:pPr>
      <w:r>
        <w:rPr>
          <w:rFonts w:ascii="宋体;SimSun" w:hAnsi="宋体;SimSun" w:cs="宋体;SimSun" w:eastAsia="宋体;SimSun"/>
          <w:u w:val="single"/>
        </w:rPr>
        <w:t>部门年度考核</w:t>
      </w:r>
      <w:r>
        <w:rPr>
          <w:rFonts w:ascii="宋体;SimSun" w:hAnsi="宋体;SimSun" w:cs="宋体;SimSun" w:eastAsia="宋体;SimSun"/>
        </w:rPr>
        <w:t>与</w:t>
      </w:r>
      <w:r>
        <w:rPr>
          <w:rFonts w:ascii="宋体;SimSun" w:hAnsi="宋体;SimSun" w:cs="宋体;SimSun" w:eastAsia="宋体;SimSun"/>
          <w:u w:val="single"/>
        </w:rPr>
        <w:t>个人能力考核</w:t>
      </w:r>
      <w:r>
        <w:rPr>
          <w:rFonts w:ascii="宋体;SimSun" w:hAnsi="宋体;SimSun" w:cs="宋体;SimSun" w:eastAsia="宋体;SimSun"/>
        </w:rPr>
        <w:t>。</w:t>
      </w:r>
    </w:p>
    <w:p>
      <w:pPr>
        <w:pStyle w:val="Style8"/>
        <w:tabs>
          <w:tab w:val="clear" w:pos="420"/>
          <w:tab w:val="left" w:pos="-180" w:leader="none"/>
        </w:tabs>
        <w:spacing w:lineRule="auto" w:line="360" w:before="60" w:after="60"/>
        <w:rPr/>
      </w:pPr>
      <w:r>
        <w:rPr>
          <w:rFonts w:ascii="宋体;SimSun" w:hAnsi="宋体;SimSun" w:cs="宋体;SimSun" w:eastAsia="宋体;SimSun"/>
        </w:rPr>
        <w:t>在年度考核总分中，</w:t>
      </w:r>
      <w:r>
        <w:rPr>
          <w:rFonts w:ascii="宋体;SimSun" w:hAnsi="宋体;SimSun" w:cs="宋体;SimSun" w:eastAsia="宋体;SimSun"/>
          <w:u w:val="single"/>
        </w:rPr>
        <w:t>部门年度考核分值</w:t>
      </w:r>
      <w:r>
        <w:rPr>
          <w:rFonts w:ascii="宋体;SimSun" w:hAnsi="宋体;SimSun" w:cs="宋体;SimSun" w:eastAsia="宋体;SimSun"/>
        </w:rPr>
        <w:t>占</w:t>
      </w:r>
      <w:r>
        <w:rPr>
          <w:rFonts w:eastAsia="宋体;SimSun" w:cs="宋体;SimSun" w:ascii="宋体;SimSun" w:hAnsi="宋体;SimSun"/>
        </w:rPr>
        <w:t>90%</w:t>
      </w:r>
      <w:r>
        <w:rPr>
          <w:rFonts w:ascii="宋体;SimSun" w:hAnsi="宋体;SimSun" w:cs="宋体;SimSun" w:eastAsia="宋体;SimSun"/>
        </w:rPr>
        <w:t>的权重，个人</w:t>
      </w:r>
      <w:r>
        <w:rPr>
          <w:rFonts w:ascii="宋体;SimSun" w:hAnsi="宋体;SimSun" w:cs="宋体;SimSun" w:eastAsia="宋体;SimSun"/>
          <w:u w:val="single"/>
        </w:rPr>
        <w:t>能力考核</w:t>
      </w:r>
      <w:r>
        <w:rPr>
          <w:rFonts w:ascii="宋体;SimSun" w:hAnsi="宋体;SimSun" w:cs="宋体;SimSun" w:eastAsia="宋体;SimSun"/>
        </w:rPr>
        <w:t>占</w:t>
      </w:r>
      <w:r>
        <w:rPr>
          <w:rFonts w:eastAsia="宋体;SimSun" w:cs="宋体;SimSun" w:ascii="宋体;SimSun" w:hAnsi="宋体;SimSun"/>
        </w:rPr>
        <w:t>10%</w:t>
      </w:r>
      <w:r>
        <w:rPr>
          <w:rFonts w:ascii="宋体;SimSun" w:hAnsi="宋体;SimSun" w:cs="宋体;SimSun" w:eastAsia="宋体;SimSun"/>
        </w:rPr>
        <w:t>的权重。</w:t>
      </w:r>
    </w:p>
    <w:p>
      <w:pPr>
        <w:pStyle w:val="Style8"/>
        <w:tabs>
          <w:tab w:val="clear" w:pos="420"/>
          <w:tab w:val="left" w:pos="-180" w:leader="none"/>
        </w:tabs>
        <w:spacing w:lineRule="auto" w:line="360" w:before="60" w:after="60"/>
        <w:rPr/>
      </w:pPr>
      <w:r>
        <w:rPr>
          <w:rFonts w:ascii="宋体;SimSun" w:hAnsi="宋体;SimSun" w:cs="宋体;SimSun" w:eastAsia="宋体;SimSun"/>
          <w:u w:val="single"/>
        </w:rPr>
        <w:t>部门年度考核</w:t>
      </w:r>
      <w:r>
        <w:rPr>
          <w:rFonts w:ascii="宋体;SimSun" w:hAnsi="宋体;SimSun" w:cs="宋体;SimSun" w:eastAsia="宋体;SimSun"/>
        </w:rPr>
        <w:t>参见本章第一节中相关内容。</w:t>
      </w:r>
    </w:p>
    <w:p>
      <w:pPr>
        <w:pStyle w:val="Style8"/>
        <w:spacing w:lineRule="auto" w:line="360" w:before="60" w:after="60"/>
        <w:ind w:firstLine="480"/>
        <w:rPr/>
      </w:pPr>
      <w:r>
        <w:rPr>
          <w:rFonts w:ascii="宋体;SimSun" w:hAnsi="宋体;SimSun" w:cs="宋体;SimSun" w:eastAsia="宋体;SimSun"/>
          <w:u w:val="single"/>
        </w:rPr>
        <w:t>能力</w:t>
      </w:r>
      <w:r>
        <w:rPr>
          <w:rFonts w:ascii="宋体;SimSun" w:hAnsi="宋体;SimSun" w:cs="宋体;SimSun" w:eastAsia="宋体;SimSun"/>
        </w:rPr>
        <w:t>考核，由上级根据被考核人员日常工作情况评分（参见</w:t>
      </w:r>
      <w:hyperlink w:anchor="_表3-1-2-1__地区业务总部负责人年度能力考核评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3-1-2-1  </w:t>
        </w:r>
        <w:r>
          <w:rPr>
            <w:rStyle w:val="InternetLink"/>
            <w:rFonts w:ascii="宋体;SimSun" w:hAnsi="宋体;SimSun" w:cs="宋体;SimSun" w:eastAsia="宋体;SimSun"/>
          </w:rPr>
          <w:t>地区业务总部负责人年度能力考核评分表</w:t>
        </w:r>
      </w:hyperlink>
      <w:r>
        <w:rPr>
          <w:rFonts w:ascii="宋体;SimSun" w:hAnsi="宋体;SimSun" w:cs="宋体;SimSun" w:eastAsia="宋体;SimSun"/>
        </w:rPr>
        <w:t>）</w:t>
      </w:r>
      <w:r>
        <w:rPr>
          <w:rFonts w:ascii="宋体;SimSun" w:hAnsi="宋体;SimSun" w:cs="宋体;SimSun" w:eastAsia="宋体;SimSun"/>
        </w:rPr>
        <w:t>。</w:t>
      </w:r>
    </w:p>
    <w:p>
      <w:pPr>
        <w:pStyle w:val="Style8"/>
        <w:numPr>
          <w:ilvl w:val="1"/>
          <w:numId w:val="1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人力资源部负责将</w:t>
      </w:r>
      <w:r>
        <w:rPr>
          <w:rFonts w:ascii="宋体;SimSun" w:hAnsi="宋体;SimSun" w:cs="宋体;SimSun" w:eastAsia="宋体;SimSun"/>
          <w:u w:val="single"/>
        </w:rPr>
        <w:t>部门年度业绩分值</w:t>
      </w:r>
      <w:r>
        <w:rPr>
          <w:rFonts w:ascii="宋体;SimSun" w:hAnsi="宋体;SimSun" w:cs="宋体;SimSun" w:eastAsia="宋体;SimSun"/>
        </w:rPr>
        <w:t>（参见第一节相关内容）和</w:t>
      </w:r>
      <w:r>
        <w:rPr>
          <w:rFonts w:ascii="宋体;SimSun" w:hAnsi="宋体;SimSun" w:cs="宋体;SimSun" w:eastAsia="宋体;SimSun"/>
          <w:u w:val="single"/>
        </w:rPr>
        <w:t>能力考核</w:t>
      </w:r>
      <w:r>
        <w:rPr>
          <w:rFonts w:ascii="宋体;SimSun" w:hAnsi="宋体;SimSun" w:cs="宋体;SimSun" w:eastAsia="宋体;SimSun"/>
        </w:rPr>
        <w:t>结果汇总、计算得出</w:t>
      </w:r>
      <w:r>
        <w:rPr>
          <w:rFonts w:eastAsia="宋体;SimSun"/>
          <w:u w:val="single"/>
        </w:rPr>
        <w:t>负责人年度考核总分</w:t>
      </w:r>
      <w:r>
        <w:rPr>
          <w:rFonts w:ascii="宋体;SimSun" w:hAnsi="宋体;SimSun" w:cs="宋体;SimSun" w:eastAsia="宋体;SimSun"/>
        </w:rPr>
        <w:t>。（参见</w:t>
      </w:r>
      <w:hyperlink w:anchor="_表3-3-2-2__地区业务总部负责人年度考核总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3-1-2-2  </w:t>
        </w:r>
        <w:r>
          <w:rPr>
            <w:rStyle w:val="InternetLink"/>
            <w:rFonts w:ascii="宋体;SimSun" w:hAnsi="宋体;SimSun" w:cs="宋体;SimSun" w:eastAsia="宋体;SimSun"/>
          </w:rPr>
          <w:t>地区业务总部负责人年度考核总分表</w:t>
        </w:r>
      </w:hyperlink>
      <w:r>
        <w:rPr>
          <w:rFonts w:ascii="宋体;SimSun" w:hAnsi="宋体;SimSun" w:cs="宋体;SimSun" w:eastAsia="宋体;SimSun"/>
        </w:rPr>
        <w:t>）。</w:t>
      </w:r>
    </w:p>
    <w:p>
      <w:pPr>
        <w:pStyle w:val="Style8"/>
        <w:spacing w:lineRule="auto" w:line="360" w:before="60" w:after="60"/>
        <w:ind w:firstLine="480"/>
        <w:rPr/>
      </w:pPr>
      <w:r>
        <w:rPr>
          <w:rFonts w:eastAsia="宋体;SimSun"/>
          <w:u w:val="single"/>
        </w:rPr>
        <w:t>部门负责人年度考核总分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得到部门负责人</w:t>
      </w:r>
      <w:r>
        <w:rPr>
          <w:rFonts w:ascii="宋体;SimSun" w:hAnsi="宋体;SimSun" w:cs="宋体;SimSun" w:eastAsia="宋体;SimSun"/>
          <w:u w:val="single"/>
        </w:rPr>
        <w:t>个人年度考核系数</w:t>
      </w:r>
      <w:r>
        <w:rPr>
          <w:rFonts w:ascii="宋体;SimSun" w:hAnsi="宋体;SimSun" w:cs="宋体;SimSun" w:eastAsia="宋体;SimSun"/>
        </w:rPr>
        <w:t>。</w:t>
      </w:r>
    </w:p>
    <w:p>
      <w:pPr>
        <w:pStyle w:val="Style8"/>
        <w:numPr>
          <w:ilvl w:val="1"/>
          <w:numId w:val="1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年度考核结果的用途</w:t>
      </w:r>
    </w:p>
    <w:p>
      <w:pPr>
        <w:pStyle w:val="Style8"/>
        <w:tabs>
          <w:tab w:val="clear" w:pos="420"/>
          <w:tab w:val="left" w:pos="-180" w:leader="none"/>
        </w:tabs>
        <w:spacing w:lineRule="auto" w:line="360" w:before="60" w:after="60"/>
        <w:rPr>
          <w:rFonts w:ascii="宋体;SimSun" w:hAnsi="宋体;SimSun" w:eastAsia="宋体;SimSun" w:cs="宋体;SimSun"/>
        </w:rPr>
      </w:pPr>
      <w:r>
        <w:rPr>
          <w:rFonts w:ascii="宋体;SimSun" w:hAnsi="宋体;SimSun" w:cs="宋体;SimSun" w:eastAsia="宋体;SimSun"/>
          <w:u w:val="single"/>
        </w:rPr>
        <w:t>个人年度考核系数</w:t>
      </w:r>
      <w:r>
        <w:rPr>
          <w:rFonts w:ascii="宋体;SimSun" w:hAnsi="宋体;SimSun" w:cs="宋体;SimSun" w:eastAsia="宋体;SimSun"/>
        </w:rPr>
        <w:t>影响部门负责人年终奖金，同时作为职务</w:t>
      </w:r>
      <w:r>
        <w:rPr>
          <w:rFonts w:eastAsia="宋体;SimSun" w:cs="宋体;SimSun" w:ascii="宋体;SimSun" w:hAnsi="宋体;SimSun"/>
        </w:rPr>
        <w:t>/</w:t>
      </w:r>
      <w:r>
        <w:rPr>
          <w:rFonts w:ascii="宋体;SimSun" w:hAnsi="宋体;SimSun" w:cs="宋体;SimSun" w:eastAsia="宋体;SimSun"/>
        </w:rPr>
        <w:t>级别升降、薪档等级升降和培训等工作的重要依据。</w:t>
      </w:r>
    </w:p>
    <w:p>
      <w:pPr>
        <w:pStyle w:val="Normal"/>
        <w:tabs>
          <w:tab w:val="clear" w:pos="420"/>
          <w:tab w:val="left" w:pos="1876" w:leader="none"/>
        </w:tabs>
        <w:spacing w:lineRule="exact" w:line="400" w:before="50" w:after="50"/>
        <w:ind w:firstLine="480"/>
        <w:rPr>
          <w:rFonts w:ascii="宋体;SimSun" w:hAnsi="宋体;SimSun" w:eastAsia="宋体;SimSun" w:cs="宋体;SimSun"/>
          <w:sz w:val="24"/>
        </w:rPr>
      </w:pPr>
      <w:r>
        <w:rPr>
          <w:rFonts w:eastAsia="宋体;SimSun" w:cs="宋体;SimSun" w:ascii="宋体;SimSun" w:hAnsi="宋体;SimSun"/>
          <w:sz w:val="24"/>
        </w:rPr>
      </w:r>
      <w:r>
        <w:br w:type="page"/>
      </w:r>
    </w:p>
    <w:p>
      <w:pPr>
        <w:pStyle w:val="Normal"/>
        <w:jc w:val="center"/>
        <w:rPr/>
      </w:pPr>
      <w:bookmarkStart w:id="65" w:name="_表3-1-2-1__地区业务总部负责人年度能力考核评分表"/>
      <w:bookmarkEnd w:id="65"/>
      <w:r>
        <w:rPr>
          <w:b/>
          <w:bCs/>
          <w:sz w:val="32"/>
        </w:rPr>
        <w:t>表</w:t>
      </w:r>
      <w:r>
        <w:rPr>
          <w:b/>
          <w:bCs/>
          <w:sz w:val="32"/>
        </w:rPr>
        <w:t>3</w:t>
      </w:r>
      <w:r>
        <w:rPr>
          <w:b/>
          <w:bCs/>
          <w:sz w:val="32"/>
        </w:rPr>
        <w:t>-</w:t>
      </w:r>
      <w:r>
        <w:rPr>
          <w:b/>
          <w:bCs/>
          <w:sz w:val="32"/>
        </w:rPr>
        <w:t>1-2</w:t>
      </w:r>
      <w:r>
        <w:rPr>
          <w:b/>
          <w:bCs/>
          <w:sz w:val="32"/>
        </w:rPr>
        <w:t>-</w:t>
      </w:r>
      <w:r>
        <w:rPr>
          <w:b/>
          <w:bCs/>
          <w:sz w:val="32"/>
        </w:rPr>
        <w:t>1</w:t>
      </w:r>
      <w:r>
        <w:rPr>
          <w:b/>
          <w:bCs/>
          <w:sz w:val="32"/>
        </w:rPr>
        <w:t xml:space="preserve">  </w:t>
      </w:r>
      <w:r>
        <w:rPr>
          <w:b/>
          <w:bCs/>
          <w:sz w:val="32"/>
        </w:rPr>
        <w:t>地区业务总部负责人</w:t>
      </w:r>
      <w:r>
        <w:rPr>
          <w:b/>
          <w:bCs/>
          <w:sz w:val="32"/>
        </w:rPr>
        <w:t>年度</w:t>
      </w:r>
      <w:r>
        <w:rPr>
          <w:b/>
          <w:bCs/>
          <w:sz w:val="32"/>
        </w:rPr>
        <w:t>能力</w:t>
      </w:r>
      <w:r>
        <w:rPr>
          <w:b/>
          <w:bCs/>
          <w:sz w:val="32"/>
        </w:rPr>
        <w:t>考核评分表</w:t>
      </w:r>
    </w:p>
    <w:p>
      <w:pPr>
        <w:pStyle w:val="Normal"/>
        <w:spacing w:lineRule="auto" w:line="360"/>
        <w:jc w:val="center"/>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t>至</w:t>
      </w:r>
      <w:r>
        <w:rPr>
          <w:rFonts w:eastAsia="Times New Roman"/>
        </w:rPr>
        <w:t xml:space="preserve">    </w:t>
      </w:r>
      <w:r>
        <w:rPr/>
        <w:t>年</w:t>
      </w:r>
      <w:r>
        <w:rPr>
          <w:rFonts w:eastAsia="Times New Roman"/>
        </w:rPr>
        <w:t xml:space="preserve">   </w:t>
      </w:r>
      <w:r>
        <w:rPr/>
        <w:t>月</w:t>
      </w:r>
    </w:p>
    <w:tbl>
      <w:tblPr>
        <w:tblW w:w="7695" w:type="dxa"/>
        <w:jc w:val="center"/>
        <w:tblInd w:w="0" w:type="dxa"/>
        <w:tblLayout w:type="fixed"/>
        <w:tblCellMar>
          <w:top w:w="113" w:type="dxa"/>
          <w:start w:w="108" w:type="dxa"/>
          <w:bottom w:w="0" w:type="dxa"/>
          <w:end w:w="108" w:type="dxa"/>
        </w:tblCellMar>
      </w:tblPr>
      <w:tblGrid>
        <w:gridCol w:w="1239"/>
        <w:gridCol w:w="1905"/>
        <w:gridCol w:w="720"/>
        <w:gridCol w:w="2052"/>
        <w:gridCol w:w="6"/>
        <w:gridCol w:w="1773"/>
      </w:tblGrid>
      <w:tr>
        <w:trPr>
          <w:trHeight w:val="174" w:hRule="atLeast"/>
          <w:cantSplit w:val="true"/>
        </w:trPr>
        <w:tc>
          <w:tcPr>
            <w:tcW w:w="1239" w:type="dxa"/>
            <w:tcBorders>
              <w:top w:val="single" w:sz="12"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被考核人</w:t>
            </w:r>
          </w:p>
        </w:tc>
        <w:tc>
          <w:tcPr>
            <w:tcW w:w="1905"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pPr>
            <w:r>
              <w:rPr/>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spacing w:lineRule="atLeast" w:line="240"/>
              <w:jc w:val="center"/>
              <w:rPr/>
            </w:pPr>
            <w:r>
              <w:rPr/>
              <w:t>岗位</w:t>
            </w:r>
          </w:p>
        </w:tc>
        <w:tc>
          <w:tcPr>
            <w:tcW w:w="3831" w:type="dxa"/>
            <w:gridSpan w:val="3"/>
            <w:tcBorders>
              <w:top w:val="single" w:sz="12"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4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序号</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pPr>
            <w:r>
              <w:rPr/>
              <w:t>指标</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权重</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pacing w:lineRule="atLeast" w:line="240"/>
              <w:jc w:val="center"/>
              <w:rPr/>
            </w:pPr>
            <w:r>
              <w:rPr/>
              <w:t>考核情况</w:t>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pacing w:lineRule="atLeast" w:line="240"/>
              <w:jc w:val="center"/>
              <w:rPr/>
            </w:pPr>
            <w:r>
              <w:rPr/>
              <w:t>评分（百分制）</w:t>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1</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人际交往能力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jc w:val="center"/>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10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2</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影响力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12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3</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领导能力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14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4</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沟通能力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25"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5</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判断</w:t>
            </w:r>
            <w:r>
              <w:rPr/>
              <w:t>和决策能力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20%</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6</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计划和执行能力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20%</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7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7</w:t>
            </w:r>
          </w:p>
        </w:tc>
        <w:tc>
          <w:tcPr>
            <w:tcW w:w="1905" w:type="dxa"/>
            <w:tcBorders>
              <w:top w:val="single" w:sz="6" w:space="0" w:color="000000"/>
              <w:start w:val="single" w:sz="6" w:space="0" w:color="000000"/>
              <w:bottom w:val="single" w:sz="4" w:space="0" w:color="000000"/>
              <w:end w:val="single" w:sz="6" w:space="0" w:color="000000"/>
            </w:tcBorders>
            <w:vAlign w:val="center"/>
          </w:tcPr>
          <w:p>
            <w:pPr>
              <w:pStyle w:val="Normal"/>
              <w:spacing w:lineRule="atLeast" w:line="240"/>
              <w:rPr/>
            </w:pPr>
            <w:r>
              <w:rPr/>
              <w:t>知识</w:t>
            </w:r>
            <w:r>
              <w:rPr/>
              <w:t>技能</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spacing w:lineRule="atLeast" w:line="240"/>
              <w:jc w:val="center"/>
              <w:rPr/>
            </w:pPr>
            <w:r>
              <w:rPr/>
              <w:t>20%</w:t>
            </w:r>
          </w:p>
        </w:tc>
        <w:tc>
          <w:tcPr>
            <w:tcW w:w="2052" w:type="dxa"/>
            <w:tcBorders>
              <w:top w:val="single" w:sz="6" w:space="0" w:color="000000"/>
              <w:start w:val="single" w:sz="4" w:space="0" w:color="000000"/>
              <w:bottom w:val="single" w:sz="4"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4" w:space="0" w:color="000000"/>
              <w:end w:val="single" w:sz="12" w:space="0" w:color="000000"/>
            </w:tcBorders>
            <w:vAlign w:val="center"/>
          </w:tcPr>
          <w:p>
            <w:pPr>
              <w:pStyle w:val="Normal"/>
              <w:snapToGrid w:val="false"/>
              <w:spacing w:lineRule="atLeast" w:line="240"/>
              <w:jc w:val="center"/>
              <w:rPr/>
            </w:pPr>
            <w:r>
              <w:rPr/>
            </w:r>
          </w:p>
        </w:tc>
      </w:tr>
      <w:tr>
        <w:trPr>
          <w:trHeight w:val="113" w:hRule="atLeast"/>
          <w:cantSplit w:val="true"/>
        </w:trPr>
        <w:tc>
          <w:tcPr>
            <w:tcW w:w="5922" w:type="dxa"/>
            <w:gridSpan w:val="5"/>
            <w:tcBorders>
              <w:top w:val="single" w:sz="6" w:space="0" w:color="000000"/>
              <w:start w:val="single" w:sz="12" w:space="0" w:color="000000"/>
              <w:bottom w:val="single" w:sz="6" w:space="0" w:color="000000"/>
              <w:end w:val="single" w:sz="4" w:space="0" w:color="000000"/>
            </w:tcBorders>
            <w:vAlign w:val="center"/>
          </w:tcPr>
          <w:p>
            <w:pPr>
              <w:pStyle w:val="Normal"/>
              <w:spacing w:lineRule="atLeast" w:line="240"/>
              <w:jc w:val="center"/>
              <w:rPr>
                <w:rFonts w:ascii="宋体;SimSun" w:hAnsi="宋体;SimSun" w:cs="宋体;SimSun"/>
                <w:u w:val="single"/>
              </w:rPr>
            </w:pPr>
            <w:r>
              <w:rPr>
                <w:rFonts w:ascii="宋体;SimSun" w:hAnsi="宋体;SimSun" w:cs="宋体;SimSun"/>
                <w:u w:val="single"/>
              </w:rPr>
              <w:t>能力考核分值</w:t>
            </w:r>
          </w:p>
        </w:tc>
        <w:tc>
          <w:tcPr>
            <w:tcW w:w="1773" w:type="dxa"/>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snapToGrid w:val="false"/>
              <w:spacing w:lineRule="atLeast" w:line="240"/>
              <w:jc w:val="center"/>
              <w:rPr/>
            </w:pPr>
            <w:r>
              <w:rPr/>
            </w:r>
          </w:p>
        </w:tc>
      </w:tr>
      <w:tr>
        <w:trPr>
          <w:trHeight w:val="132" w:hRule="atLeast"/>
          <w:cantSplit w:val="true"/>
        </w:trPr>
        <w:tc>
          <w:tcPr>
            <w:tcW w:w="1239" w:type="dxa"/>
            <w:tcBorders>
              <w:top w:val="single" w:sz="6" w:space="0" w:color="000000"/>
              <w:start w:val="single" w:sz="12" w:space="0" w:color="000000"/>
              <w:bottom w:val="single" w:sz="6" w:space="0" w:color="000000"/>
              <w:end w:val="single" w:sz="4" w:space="0" w:color="000000"/>
            </w:tcBorders>
            <w:vAlign w:val="center"/>
          </w:tcPr>
          <w:p>
            <w:pPr>
              <w:pStyle w:val="Normal"/>
              <w:spacing w:lineRule="atLeast" w:line="240"/>
              <w:jc w:val="center"/>
              <w:rPr/>
            </w:pPr>
            <w:r>
              <w:rPr/>
              <w:t>签字</w:t>
            </w:r>
          </w:p>
        </w:tc>
        <w:tc>
          <w:tcPr>
            <w:tcW w:w="6456" w:type="dxa"/>
            <w:gridSpan w:val="5"/>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spacing w:lineRule="atLeast" w:line="240"/>
              <w:jc w:val="center"/>
              <w:rPr/>
            </w:pPr>
            <w:r>
              <w:rPr/>
              <w:t>考核人：</w:t>
            </w:r>
            <w:r>
              <w:rPr>
                <w:rFonts w:eastAsia="Times New Roman"/>
              </w:rPr>
              <w:t xml:space="preserve">      </w:t>
            </w:r>
            <w:r>
              <w:rPr>
                <w:rFonts w:eastAsia="Times New Roman"/>
              </w:rPr>
              <w:t xml:space="preserve">        </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r>
        <w:trPr>
          <w:trHeight w:val="322" w:hRule="atLeast"/>
          <w:cantSplit w:val="true"/>
        </w:trPr>
        <w:tc>
          <w:tcPr>
            <w:tcW w:w="7695" w:type="dxa"/>
            <w:gridSpan w:val="6"/>
            <w:tcBorders>
              <w:top w:val="single" w:sz="6" w:space="0" w:color="000000"/>
              <w:start w:val="single" w:sz="12" w:space="0" w:color="000000"/>
              <w:bottom w:val="single" w:sz="12" w:space="0" w:color="000000"/>
              <w:end w:val="single" w:sz="12" w:space="0" w:color="000000"/>
            </w:tcBorders>
            <w:vAlign w:val="center"/>
          </w:tcPr>
          <w:p>
            <w:pPr>
              <w:pStyle w:val="Normal"/>
              <w:spacing w:lineRule="atLeast" w:line="240"/>
              <w:rPr/>
            </w:pPr>
            <w:r>
              <w:rPr/>
              <w:t>说明：关于能力考核指标的评分标准请查阅</w:t>
            </w:r>
            <w:r>
              <w:rPr/>
              <w:t>附表</w:t>
            </w:r>
            <w:r>
              <w:rPr/>
              <w:t>3</w:t>
            </w:r>
            <w:r>
              <w:rPr/>
              <w:t>：《能力考评</w:t>
            </w:r>
            <w:r>
              <w:rPr/>
              <w:t>指标定义表</w:t>
            </w:r>
            <w:r>
              <w:rPr/>
              <w:t>》</w:t>
            </w:r>
          </w:p>
        </w:tc>
      </w:tr>
    </w:tbl>
    <w:p>
      <w:pPr>
        <w:pStyle w:val="Normal"/>
        <w:jc w:val="center"/>
        <w:rPr>
          <w:b/>
          <w:b/>
          <w:bCs/>
          <w:sz w:val="32"/>
        </w:rPr>
      </w:pPr>
      <w:r>
        <w:rPr>
          <w:b/>
          <w:bCs/>
          <w:sz w:val="32"/>
        </w:rPr>
      </w:r>
      <w:bookmarkStart w:id="66" w:name="_表3-1-2-2__地区业务总部负责人年度考核总分表"/>
      <w:bookmarkStart w:id="67" w:name="_表3-3-2-2__地区业务总部负责人年度考核总分表"/>
      <w:bookmarkStart w:id="68" w:name="_表3-1-2-2__地区业务总部负责人年度考核总分表"/>
      <w:bookmarkStart w:id="69" w:name="_表3-3-2-2__地区业务总部负责人年度考核总分表"/>
      <w:bookmarkEnd w:id="68"/>
      <w:bookmarkEnd w:id="69"/>
    </w:p>
    <w:p>
      <w:pPr>
        <w:pStyle w:val="Normal"/>
        <w:jc w:val="center"/>
        <w:rPr>
          <w:b/>
          <w:b/>
          <w:bCs/>
          <w:sz w:val="32"/>
        </w:rPr>
      </w:pPr>
      <w:r>
        <w:rPr>
          <w:b/>
          <w:bCs/>
          <w:sz w:val="32"/>
        </w:rPr>
        <w:t>表</w:t>
      </w:r>
      <w:r>
        <w:rPr>
          <w:b/>
          <w:bCs/>
          <w:sz w:val="32"/>
        </w:rPr>
        <w:t>3</w:t>
      </w:r>
      <w:r>
        <w:rPr>
          <w:b/>
          <w:bCs/>
          <w:sz w:val="32"/>
        </w:rPr>
        <w:t>-</w:t>
      </w:r>
      <w:r>
        <w:rPr>
          <w:b/>
          <w:bCs/>
          <w:sz w:val="32"/>
        </w:rPr>
        <w:t>1-2</w:t>
      </w:r>
      <w:r>
        <w:rPr>
          <w:b/>
          <w:bCs/>
          <w:sz w:val="32"/>
        </w:rPr>
        <w:t>-</w:t>
      </w:r>
      <w:r>
        <w:rPr>
          <w:b/>
          <w:bCs/>
          <w:sz w:val="32"/>
        </w:rPr>
        <w:t>2</w:t>
      </w:r>
      <w:r>
        <w:rPr>
          <w:b/>
          <w:bCs/>
          <w:sz w:val="32"/>
        </w:rPr>
        <w:t xml:space="preserve">  </w:t>
      </w:r>
      <w:r>
        <w:rPr>
          <w:b/>
          <w:bCs/>
          <w:sz w:val="32"/>
        </w:rPr>
        <w:t>地区业务总部负责人</w:t>
      </w:r>
      <w:r>
        <w:rPr>
          <w:b/>
          <w:bCs/>
          <w:sz w:val="32"/>
        </w:rPr>
        <w:t>年度考核</w:t>
      </w:r>
      <w:r>
        <w:rPr>
          <w:b/>
          <w:bCs/>
          <w:sz w:val="32"/>
        </w:rPr>
        <w:t>总分</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217" w:type="dxa"/>
        <w:jc w:val="center"/>
        <w:tblInd w:w="0" w:type="dxa"/>
        <w:tblLayout w:type="fixed"/>
        <w:tblCellMar>
          <w:top w:w="113" w:type="dxa"/>
          <w:start w:w="108" w:type="dxa"/>
          <w:bottom w:w="0" w:type="dxa"/>
          <w:end w:w="108" w:type="dxa"/>
        </w:tblCellMar>
      </w:tblPr>
      <w:tblGrid>
        <w:gridCol w:w="2307"/>
        <w:gridCol w:w="689"/>
        <w:gridCol w:w="2940"/>
        <w:gridCol w:w="1281"/>
      </w:tblGrid>
      <w:tr>
        <w:trPr>
          <w:cantSplit w:val="true"/>
        </w:trPr>
        <w:tc>
          <w:tcPr>
            <w:tcW w:w="2996" w:type="dxa"/>
            <w:gridSpan w:val="2"/>
            <w:tcBorders>
              <w:top w:val="single" w:sz="12" w:space="0" w:color="000000"/>
              <w:start w:val="single" w:sz="12" w:space="0" w:color="000000"/>
              <w:bottom w:val="single" w:sz="4" w:space="0" w:color="000000"/>
              <w:end w:val="single" w:sz="4" w:space="0" w:color="000000"/>
            </w:tcBorders>
            <w:vAlign w:val="center"/>
          </w:tcPr>
          <w:p>
            <w:pPr>
              <w:pStyle w:val="Normal"/>
              <w:jc w:val="center"/>
              <w:rPr/>
            </w:pPr>
            <w:r>
              <w:rPr/>
              <w:t>被考核人</w:t>
            </w:r>
          </w:p>
        </w:tc>
        <w:tc>
          <w:tcPr>
            <w:tcW w:w="4221" w:type="dxa"/>
            <w:gridSpan w:val="2"/>
            <w:tcBorders>
              <w:top w:val="single" w:sz="12"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t>考核维度</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权重</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jc w:val="center"/>
              <w:rPr/>
            </w:pPr>
            <w:r>
              <w:rPr/>
              <w:t>得分</w:t>
            </w:r>
          </w:p>
        </w:tc>
      </w:tr>
      <w:tr>
        <w:trPr>
          <w:trHeight w:val="503" w:hRule="atLeast"/>
          <w:cantSplit w:val="true"/>
        </w:trPr>
        <w:tc>
          <w:tcPr>
            <w:tcW w:w="2307" w:type="dxa"/>
            <w:tcBorders>
              <w:top w:val="single" w:sz="4" w:space="0" w:color="000000"/>
              <w:start w:val="single" w:sz="12" w:space="0" w:color="000000"/>
              <w:bottom w:val="single" w:sz="12" w:space="0" w:color="000000"/>
              <w:end w:val="single" w:sz="4" w:space="0" w:color="000000"/>
            </w:tcBorders>
            <w:tcMar>
              <w:top w:w="0" w:type="dxa"/>
            </w:tcMar>
            <w:vAlign w:val="center"/>
          </w:tcPr>
          <w:p>
            <w:pPr>
              <w:pStyle w:val="Normal"/>
              <w:jc w:val="center"/>
              <w:rPr>
                <w:u w:val="single"/>
              </w:rPr>
            </w:pPr>
            <w:r>
              <w:rPr>
                <w:u w:val="single"/>
              </w:rPr>
              <w:t>部门年度业绩分值</w:t>
            </w:r>
          </w:p>
        </w:tc>
        <w:tc>
          <w:tcPr>
            <w:tcW w:w="689" w:type="dxa"/>
            <w:tcBorders>
              <w:top w:val="single" w:sz="4" w:space="0" w:color="000000"/>
              <w:start w:val="single" w:sz="4" w:space="0" w:color="000000"/>
              <w:bottom w:val="single" w:sz="12" w:space="0" w:color="000000"/>
              <w:end w:val="single" w:sz="4" w:space="0" w:color="000000"/>
            </w:tcBorders>
            <w:tcMar>
              <w:top w:w="0" w:type="dxa"/>
            </w:tcMar>
            <w:vAlign w:val="center"/>
          </w:tcPr>
          <w:p>
            <w:pPr>
              <w:pStyle w:val="Normal"/>
              <w:jc w:val="center"/>
              <w:rPr/>
            </w:pPr>
            <w:r>
              <w:rPr/>
              <w:t>90%</w:t>
            </w:r>
          </w:p>
        </w:tc>
        <w:tc>
          <w:tcPr>
            <w:tcW w:w="4221" w:type="dxa"/>
            <w:gridSpan w:val="2"/>
            <w:tcBorders>
              <w:top w:val="single" w:sz="4" w:space="0" w:color="000000"/>
              <w:start w:val="single" w:sz="4" w:space="0" w:color="000000"/>
              <w:bottom w:val="single" w:sz="12" w:space="0" w:color="000000"/>
              <w:end w:val="single" w:sz="12" w:space="0" w:color="000000"/>
            </w:tcBorders>
            <w:tcMar>
              <w:top w:w="0" w:type="dxa"/>
            </w:tcMar>
            <w:vAlign w:val="center"/>
          </w:tcPr>
          <w:p>
            <w:pPr>
              <w:pStyle w:val="Normal"/>
              <w:snapToGrid w:val="false"/>
              <w:jc w:val="center"/>
              <w:rPr/>
            </w:pPr>
            <w:r>
              <w:rPr/>
            </w:r>
          </w:p>
        </w:tc>
      </w:tr>
      <w:tr>
        <w:trPr>
          <w:trHeight w:val="433" w:hRule="atLeast"/>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rFonts w:ascii="宋体;SimSun" w:hAnsi="宋体;SimSun" w:cs="宋体;SimSun"/>
                <w:u w:val="single"/>
              </w:rPr>
              <w:t>能力考核分值</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10%</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5936" w:type="dxa"/>
            <w:gridSpan w:val="3"/>
            <w:tcBorders>
              <w:top w:val="single" w:sz="4" w:space="0" w:color="000000"/>
              <w:start w:val="single" w:sz="12" w:space="0" w:color="000000"/>
              <w:bottom w:val="single" w:sz="4" w:space="0" w:color="000000"/>
              <w:end w:val="single" w:sz="4" w:space="0" w:color="000000"/>
            </w:tcBorders>
            <w:vAlign w:val="center"/>
          </w:tcPr>
          <w:p>
            <w:pPr>
              <w:pStyle w:val="Normal"/>
              <w:jc w:val="center"/>
              <w:rPr>
                <w:u w:val="single"/>
              </w:rPr>
            </w:pPr>
            <w:r>
              <w:rPr>
                <w:u w:val="single"/>
              </w:rPr>
              <w:t>业务部门负责人年度考核总分</w:t>
            </w:r>
          </w:p>
        </w:tc>
        <w:tc>
          <w:tcPr>
            <w:tcW w:w="1281"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rPr>
                <w:u w:val="single"/>
              </w:rPr>
            </w:pPr>
            <w:r>
              <w:rPr>
                <w:u w:val="single"/>
              </w:rPr>
            </w:r>
          </w:p>
        </w:tc>
      </w:tr>
      <w:tr>
        <w:trPr>
          <w:cantSplit w:val="true"/>
        </w:trPr>
        <w:tc>
          <w:tcPr>
            <w:tcW w:w="7217" w:type="dxa"/>
            <w:gridSpan w:val="4"/>
            <w:tcBorders>
              <w:top w:val="single" w:sz="4" w:space="0" w:color="000000"/>
              <w:start w:val="single" w:sz="12" w:space="0" w:color="000000"/>
              <w:bottom w:val="single" w:sz="12" w:space="0" w:color="000000"/>
              <w:end w:val="single" w:sz="12" w:space="0" w:color="000000"/>
            </w:tcBorders>
            <w:vAlign w:val="center"/>
          </w:tcPr>
          <w:p>
            <w:pPr>
              <w:pStyle w:val="Normal"/>
              <w:rPr/>
            </w:pPr>
            <w:r>
              <w:rPr/>
              <w:t>审核</w:t>
            </w:r>
            <w:r>
              <w:rPr/>
              <w:t>：</w:t>
            </w:r>
            <w:r>
              <w:rPr>
                <w:rFonts w:eastAsia="Times New Roman"/>
                <w:u w:val="single"/>
              </w:rPr>
              <w:t xml:space="preserve">           </w:t>
            </w:r>
            <w:r>
              <w:rPr>
                <w:rFonts w:eastAsia="Times New Roman"/>
              </w:rPr>
              <w:t xml:space="preserve">   </w:t>
            </w:r>
            <w:r>
              <w:rPr/>
              <w:t>填表</w:t>
            </w:r>
            <w:r>
              <w:rPr/>
              <w:t>：</w:t>
            </w:r>
            <w:r>
              <w:rPr>
                <w:rFonts w:eastAsia="Times New Roman"/>
                <w:u w:val="single"/>
              </w:rPr>
              <w:t xml:space="preserve">             </w:t>
            </w:r>
            <w:r>
              <w:rPr>
                <w:rFonts w:eastAsia="Times New Roman"/>
              </w:rPr>
              <w:t xml:space="preserve">  </w:t>
            </w:r>
            <w:r>
              <w:rPr/>
              <w:t>日期：</w:t>
            </w:r>
            <w:r>
              <w:rPr>
                <w:rFonts w:eastAsia="Times New Roman"/>
                <w:u w:val="single"/>
              </w:rPr>
              <w:t xml:space="preserve">       </w:t>
            </w:r>
          </w:p>
        </w:tc>
      </w:tr>
    </w:tbl>
    <w:p>
      <w:pPr>
        <w:sectPr>
          <w:footerReference w:type="default" r:id="rId23"/>
          <w:type w:val="nextPage"/>
          <w:pgSz w:w="11906" w:h="16838"/>
          <w:pgMar w:left="1800" w:right="1800" w:header="0" w:top="1440" w:footer="992" w:bottom="1440" w:gutter="0"/>
          <w:pgNumType w:fmt="decimal"/>
          <w:formProt w:val="false"/>
          <w:textDirection w:val="lrTb"/>
          <w:docGrid w:type="lines" w:linePitch="312" w:charSpace="0"/>
        </w:sectPr>
        <w:pStyle w:val="Normal"/>
        <w:tabs>
          <w:tab w:val="clear" w:pos="420"/>
          <w:tab w:val="left" w:pos="1876" w:leader="none"/>
        </w:tabs>
        <w:spacing w:lineRule="exact" w:line="400" w:before="50" w:after="50"/>
        <w:ind w:firstLine="480"/>
        <w:rPr>
          <w:sz w:val="24"/>
        </w:rPr>
      </w:pPr>
      <w:r>
        <w:rPr>
          <w:sz w:val="24"/>
        </w:rPr>
      </w:r>
    </w:p>
    <w:p>
      <w:pPr>
        <w:pStyle w:val="Heading3"/>
        <w:rPr>
          <w:sz w:val="24"/>
        </w:rPr>
      </w:pPr>
      <w:bookmarkStart w:id="70" w:name="__RefHeading___Toc61085837"/>
      <w:r>
        <w:rPr>
          <w:sz w:val="24"/>
        </w:rPr>
        <w:t>第三节</w:t>
      </w:r>
      <w:r>
        <w:rPr>
          <w:rFonts w:eastAsia="Times New Roman"/>
          <w:sz w:val="24"/>
        </w:rPr>
        <w:t xml:space="preserve">  </w:t>
      </w:r>
      <w:r>
        <w:rPr>
          <w:sz w:val="24"/>
        </w:rPr>
        <w:t>地区业务总部一般人员考核</w:t>
      </w:r>
      <w:bookmarkEnd w:id="70"/>
      <w:r>
        <w:rPr>
          <w:rFonts w:eastAsia="Times New Roman"/>
          <w:sz w:val="24"/>
        </w:rPr>
        <w:t xml:space="preserve"> </w:t>
      </w:r>
    </w:p>
    <w:p>
      <w:pPr>
        <w:pStyle w:val="Normal"/>
        <w:tabs>
          <w:tab w:val="clear" w:pos="420"/>
          <w:tab w:val="left" w:pos="1876" w:leader="none"/>
        </w:tabs>
        <w:spacing w:lineRule="exact" w:line="400" w:before="50" w:after="50"/>
        <w:ind w:firstLine="480"/>
        <w:rPr/>
      </w:pPr>
      <w:r>
        <w:rPr>
          <w:sz w:val="24"/>
        </w:rPr>
        <w:t>考核范围包括</w:t>
      </w:r>
      <w:r>
        <w:rPr>
          <w:sz w:val="24"/>
        </w:rPr>
        <w:t>：温州地区业务总部所有一般员工（不包括与营业部兼职的财务部门和综合部门人员）。分为季度考核和年度考核。</w:t>
      </w:r>
    </w:p>
    <w:p>
      <w:pPr>
        <w:pStyle w:val="Style8"/>
        <w:numPr>
          <w:ilvl w:val="0"/>
          <w:numId w:val="22"/>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季度考核</w:t>
      </w:r>
    </w:p>
    <w:p>
      <w:pPr>
        <w:pStyle w:val="Style8"/>
        <w:numPr>
          <w:ilvl w:val="1"/>
          <w:numId w:val="22"/>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spacing w:lineRule="auto" w:line="360" w:before="60" w:after="60"/>
        <w:rPr>
          <w:rFonts w:ascii="宋体;SimSun" w:hAnsi="宋体;SimSun" w:eastAsia="宋体;SimSun" w:cs="宋体;SimSun"/>
          <w:color w:val="FF0000"/>
        </w:rPr>
      </w:pP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），采用考核表的形式（参见</w:t>
      </w:r>
      <w:hyperlink w:anchor="_附表2_业绩考核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hyperlink>
      <w:r>
        <w:rPr>
          <w:rFonts w:ascii="宋体;SimSun" w:hAnsi="宋体;SimSun" w:cs="宋体;SimSun" w:eastAsia="宋体;SimSun"/>
        </w:rPr>
        <w:t>）。</w:t>
      </w:r>
    </w:p>
    <w:p>
      <w:pPr>
        <w:pStyle w:val="Style8"/>
        <w:numPr>
          <w:ilvl w:val="1"/>
          <w:numId w:val="22"/>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地区业务总部负责人负责考核的组织，人力资源部负责监督。</w:t>
      </w:r>
    </w:p>
    <w:p>
      <w:pPr>
        <w:pStyle w:val="Style8"/>
        <w:numPr>
          <w:ilvl w:val="2"/>
          <w:numId w:val="22"/>
        </w:numPr>
        <w:spacing w:lineRule="auto" w:line="360" w:before="60" w:after="60"/>
        <w:rPr>
          <w:rFonts w:ascii="宋体;SimSun" w:hAnsi="宋体;SimSun" w:eastAsia="宋体;SimSun" w:cs="宋体;SimSun"/>
        </w:rPr>
      </w:pPr>
      <w:r>
        <w:rPr>
          <w:rFonts w:ascii="宋体;SimSun" w:hAnsi="宋体;SimSun" w:cs="宋体;SimSun" w:eastAsia="宋体;SimSun"/>
        </w:rPr>
        <w:t>地区业务总部负责人负责组织收集本部门考核所需数据、汇总、计算考核结果并报人力资源部统一备案。</w:t>
      </w:r>
    </w:p>
    <w:p>
      <w:pPr>
        <w:pStyle w:val="Style8"/>
        <w:numPr>
          <w:ilvl w:val="2"/>
          <w:numId w:val="22"/>
        </w:numPr>
        <w:spacing w:lineRule="auto" w:line="360" w:before="60" w:after="60"/>
        <w:rPr/>
      </w:pPr>
      <w:r>
        <w:rPr>
          <w:rFonts w:ascii="宋体;SimSun" w:hAnsi="宋体;SimSun" w:cs="宋体;SimSun" w:eastAsia="宋体;SimSun"/>
        </w:rPr>
        <w:t>员工的直接上级主管和部门负责人对员工的</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进行评分，主管和部门负责人的平均分作为员工的</w:t>
      </w:r>
      <w:r>
        <w:rPr>
          <w:rFonts w:eastAsia="宋体;SimSun" w:cs="宋体;SimSun" w:ascii="宋体;SimSun" w:hAnsi="宋体;SimSun"/>
          <w:u w:val="single"/>
        </w:rPr>
        <w:t>GS</w:t>
      </w:r>
      <w:r>
        <w:rPr>
          <w:rFonts w:ascii="宋体;SimSun" w:hAnsi="宋体;SimSun" w:cs="宋体;SimSun" w:eastAsia="宋体;SimSun"/>
        </w:rPr>
        <w:t xml:space="preserve">得分 </w:t>
      </w:r>
      <w:r>
        <w:rPr>
          <w:rFonts w:eastAsia="宋体;SimSun" w:cs="宋体;SimSun" w:ascii="宋体;SimSun" w:hAnsi="宋体;SimSun"/>
        </w:rPr>
        <w:t>(</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证券有限责任公司业绩考核指标库</w:t>
      </w:r>
      <w:r>
        <w:rPr>
          <w:rFonts w:eastAsia="宋体;SimSun" w:cs="宋体;SimSun" w:ascii="宋体;SimSun" w:hAnsi="宋体;SimSun"/>
        </w:rPr>
        <w:t>)</w:t>
      </w:r>
      <w:r>
        <w:rPr>
          <w:rFonts w:ascii="宋体;SimSun" w:hAnsi="宋体;SimSun" w:cs="宋体;SimSun" w:eastAsia="宋体;SimSun"/>
        </w:rPr>
        <w:t>。没有主管的直接由部门负责人评分。</w:t>
      </w:r>
    </w:p>
    <w:p>
      <w:pPr>
        <w:pStyle w:val="Style8"/>
        <w:numPr>
          <w:ilvl w:val="1"/>
          <w:numId w:val="22"/>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rPr/>
      </w:pPr>
      <w:r>
        <w:rPr>
          <w:rFonts w:eastAsia="宋体;SimSun" w:cs="宋体;SimSun" w:ascii="宋体;SimSun" w:hAnsi="宋体;SimSun"/>
          <w:u w:val="single"/>
        </w:rPr>
        <w:t>KPI</w:t>
      </w:r>
      <w:r>
        <w:rPr>
          <w:rFonts w:ascii="宋体;SimSun" w:hAnsi="宋体;SimSun" w:cs="宋体;SimSun" w:eastAsia="宋体;SimSun"/>
        </w:rPr>
        <w:t>数据由部门负责人组织收集、填写、上报。</w:t>
      </w:r>
      <w:r>
        <w:rPr>
          <w:rFonts w:eastAsia="宋体;SimSun" w:cs="宋体;SimSun" w:ascii="宋体;SimSun" w:hAnsi="宋体;SimSun"/>
          <w:u w:val="single"/>
        </w:rPr>
        <w:t>GS</w:t>
      </w:r>
      <w:r>
        <w:rPr>
          <w:rFonts w:ascii="宋体;SimSun" w:hAnsi="宋体;SimSun" w:cs="宋体;SimSun" w:eastAsia="宋体;SimSun"/>
        </w:rPr>
        <w:t>考核，由直接上级和部门负责人根据被考核人的日常工作情况评分，不需收集额外的考核数据。</w:t>
      </w:r>
    </w:p>
    <w:p>
      <w:pPr>
        <w:pStyle w:val="Style8"/>
        <w:numPr>
          <w:ilvl w:val="1"/>
          <w:numId w:val="22"/>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部门负责人组织将员工季度</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考核得分计算，并得出员工个人</w:t>
      </w:r>
      <w:r>
        <w:rPr>
          <w:rFonts w:ascii="宋体;SimSun" w:hAnsi="宋体;SimSun" w:cs="宋体;SimSun" w:eastAsia="宋体;SimSun"/>
          <w:u w:val="single"/>
        </w:rPr>
        <w:t>季度业绩分值</w:t>
      </w:r>
      <w:r>
        <w:rPr>
          <w:rFonts w:ascii="宋体;SimSun" w:hAnsi="宋体;SimSun" w:cs="宋体;SimSun" w:eastAsia="宋体;SimSun"/>
        </w:rPr>
        <w:t>。（</w:t>
      </w:r>
      <w:hyperlink w:anchor="_表2-1-2__公司高层年度考核总分表">
        <w:r>
          <w:rPr>
            <w:rStyle w:val="InternetLink"/>
            <w:rFonts w:ascii="宋体;SimSun" w:hAnsi="宋体;SimSun" w:cs="宋体;SimSun" w:eastAsia="宋体;SimSun"/>
          </w:rPr>
          <w:t>参见</w:t>
        </w:r>
      </w:hyperlink>
      <w:hyperlink w:anchor="_附表2_业绩考核表">
        <w:r>
          <w:rPr>
            <w:rStyle w:val="InternetLink"/>
            <w:rFonts w:ascii="宋体;SimSun" w:hAnsi="宋体;SimSun" w:cs="宋体;SimSun" w:eastAsia="宋体;SimSun"/>
          </w:rPr>
          <w:t>附表</w:t>
        </w:r>
      </w:hyperlink>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r>
        <w:rPr>
          <w:rFonts w:ascii="宋体;SimSun" w:hAnsi="宋体;SimSun" w:cs="宋体;SimSun" w:eastAsia="宋体;SimSun"/>
        </w:rPr>
        <w:t>）。</w:t>
      </w:r>
    </w:p>
    <w:p>
      <w:pPr>
        <w:pStyle w:val="Style8"/>
        <w:spacing w:lineRule="auto" w:line="360" w:before="60" w:after="60"/>
        <w:rPr>
          <w:rFonts w:ascii="宋体;SimSun" w:hAnsi="宋体;SimSun" w:eastAsia="宋体;SimSun" w:cs="宋体;SimSun"/>
          <w:b/>
          <w:b/>
          <w:bCs/>
          <w:color w:val="000000"/>
        </w:rPr>
      </w:pPr>
      <w:r>
        <w:rPr>
          <w:rFonts w:ascii="宋体;SimSun" w:hAnsi="宋体;SimSun" w:cs="宋体;SimSun" w:eastAsia="宋体;SimSun"/>
        </w:rPr>
        <w:t>员工的个人</w:t>
      </w:r>
      <w:r>
        <w:rPr>
          <w:rFonts w:ascii="宋体;SimSun" w:hAnsi="宋体;SimSun" w:cs="宋体;SimSun" w:eastAsia="宋体;SimSun"/>
          <w:u w:val="single"/>
        </w:rPr>
        <w:t>季度业绩分值</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员工个人季度考核系数</w:t>
      </w:r>
      <w:r>
        <w:rPr>
          <w:rFonts w:ascii="宋体;SimSun" w:hAnsi="宋体;SimSun" w:cs="宋体;SimSun" w:eastAsia="宋体;SimSun"/>
        </w:rPr>
        <w:t>。</w:t>
      </w:r>
    </w:p>
    <w:p>
      <w:pPr>
        <w:pStyle w:val="Style8"/>
        <w:numPr>
          <w:ilvl w:val="1"/>
          <w:numId w:val="22"/>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考核结果应用</w:t>
      </w:r>
    </w:p>
    <w:p>
      <w:pPr>
        <w:pStyle w:val="Style8"/>
        <w:spacing w:lineRule="auto" w:line="360" w:before="60" w:after="60"/>
        <w:ind w:firstLine="480"/>
        <w:rPr/>
      </w:pPr>
      <w:r>
        <w:rPr>
          <w:rFonts w:ascii="宋体;SimSun" w:hAnsi="宋体;SimSun" w:cs="宋体;SimSun" w:eastAsia="宋体;SimSun"/>
          <w:u w:val="single"/>
        </w:rPr>
        <w:t>员工个人季度考核考核系数</w:t>
      </w:r>
      <w:r>
        <w:rPr>
          <w:rFonts w:ascii="宋体;SimSun" w:hAnsi="宋体;SimSun" w:cs="宋体;SimSun" w:eastAsia="宋体;SimSun"/>
        </w:rPr>
        <w:t>和</w:t>
      </w:r>
      <w:r>
        <w:rPr>
          <w:rFonts w:ascii="宋体;SimSun" w:hAnsi="宋体;SimSun" w:cs="宋体;SimSun" w:eastAsia="宋体;SimSun"/>
          <w:u w:val="single"/>
        </w:rPr>
        <w:t>部门季度考核系数</w:t>
      </w:r>
      <w:r>
        <w:rPr>
          <w:rFonts w:ascii="宋体;SimSun" w:hAnsi="宋体;SimSun" w:cs="宋体;SimSun" w:eastAsia="宋体;SimSun"/>
        </w:rPr>
        <w:t>是计算员工</w:t>
      </w:r>
      <w:r>
        <w:rPr>
          <w:rFonts w:ascii="宋体;SimSun" w:hAnsi="宋体;SimSun" w:cs="宋体;SimSun" w:eastAsia="宋体;SimSun"/>
          <w:u w:val="single"/>
        </w:rPr>
        <w:t>季度绩效工资</w:t>
      </w:r>
      <w:r>
        <w:rPr>
          <w:rFonts w:ascii="宋体;SimSun" w:hAnsi="宋体;SimSun" w:cs="宋体;SimSun" w:eastAsia="宋体;SimSun"/>
        </w:rPr>
        <w:t>重要依据。</w:t>
      </w:r>
    </w:p>
    <w:p>
      <w:pPr>
        <w:pStyle w:val="Style8"/>
        <w:numPr>
          <w:ilvl w:val="0"/>
          <w:numId w:val="22"/>
        </w:numPr>
        <w:tabs>
          <w:tab w:val="clear" w:pos="420"/>
          <w:tab w:val="left" w:pos="900" w:leader="none"/>
        </w:tabs>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年度考核</w:t>
      </w:r>
    </w:p>
    <w:p>
      <w:pPr>
        <w:pStyle w:val="Style8"/>
        <w:numPr>
          <w:ilvl w:val="1"/>
          <w:numId w:val="22"/>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考核指标、权重和考核形式</w:t>
      </w:r>
    </w:p>
    <w:p>
      <w:pPr>
        <w:pStyle w:val="Style8"/>
        <w:tabs>
          <w:tab w:val="clear" w:pos="420"/>
          <w:tab w:val="left" w:pos="-180" w:leader="none"/>
        </w:tabs>
        <w:spacing w:lineRule="auto" w:line="360" w:before="60" w:after="60"/>
        <w:rPr/>
      </w:pPr>
      <w:r>
        <w:rPr>
          <w:rFonts w:ascii="宋体;SimSun" w:hAnsi="宋体;SimSun" w:cs="宋体;SimSun" w:eastAsia="宋体;SimSun"/>
        </w:rPr>
        <w:t>考核的指标为</w:t>
      </w: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）和个人</w:t>
      </w:r>
      <w:r>
        <w:rPr>
          <w:rFonts w:ascii="宋体;SimSun" w:hAnsi="宋体;SimSun" w:cs="宋体;SimSun" w:eastAsia="宋体;SimSun"/>
          <w:u w:val="single"/>
        </w:rPr>
        <w:t>能力考核</w:t>
      </w:r>
      <w:r>
        <w:rPr>
          <w:rFonts w:ascii="宋体;SimSun" w:hAnsi="宋体;SimSun" w:cs="宋体;SimSun" w:eastAsia="宋体;SimSun"/>
        </w:rPr>
        <w:t>。在考核总分中，</w:t>
      </w:r>
      <w:r>
        <w:rPr>
          <w:rFonts w:ascii="宋体;SimSun" w:hAnsi="宋体;SimSun" w:cs="宋体;SimSun" w:eastAsia="宋体;SimSun"/>
          <w:u w:val="single"/>
        </w:rPr>
        <w:t>年度业绩分值</w:t>
      </w:r>
      <w:r>
        <w:rPr>
          <w:rFonts w:ascii="宋体;SimSun" w:hAnsi="宋体;SimSun" w:cs="宋体;SimSun" w:eastAsia="宋体;SimSun"/>
        </w:rPr>
        <w:t>占</w:t>
      </w:r>
      <w:r>
        <w:rPr>
          <w:rFonts w:eastAsia="宋体;SimSun" w:cs="宋体;SimSun" w:ascii="宋体;SimSun" w:hAnsi="宋体;SimSun"/>
        </w:rPr>
        <w:t>90%</w:t>
      </w:r>
      <w:r>
        <w:rPr>
          <w:rFonts w:ascii="宋体;SimSun" w:hAnsi="宋体;SimSun" w:cs="宋体;SimSun" w:eastAsia="宋体;SimSun"/>
        </w:rPr>
        <w:t>的权重，</w:t>
      </w:r>
      <w:r>
        <w:rPr>
          <w:rFonts w:ascii="宋体;SimSun" w:hAnsi="宋体;SimSun" w:cs="宋体;SimSun" w:eastAsia="宋体;SimSun"/>
          <w:u w:val="single"/>
        </w:rPr>
        <w:t>能力分值</w:t>
      </w:r>
      <w:r>
        <w:rPr>
          <w:rFonts w:ascii="宋体;SimSun" w:hAnsi="宋体;SimSun" w:cs="宋体;SimSun" w:eastAsia="宋体;SimSun"/>
        </w:rPr>
        <w:t>占</w:t>
      </w:r>
      <w:r>
        <w:rPr>
          <w:rFonts w:eastAsia="宋体;SimSun" w:cs="宋体;SimSun" w:ascii="宋体;SimSun" w:hAnsi="宋体;SimSun"/>
        </w:rPr>
        <w:t>10%</w:t>
      </w:r>
      <w:r>
        <w:rPr>
          <w:rFonts w:ascii="宋体;SimSun" w:hAnsi="宋体;SimSun" w:cs="宋体;SimSun" w:eastAsia="宋体;SimSun"/>
        </w:rPr>
        <w:t>的权重。（业绩考核表参见</w:t>
      </w:r>
      <w:hyperlink w:anchor="_附表2_业绩考核表">
        <w:r>
          <w:rPr>
            <w:rStyle w:val="InternetLink"/>
            <w:rFonts w:ascii="宋体;SimSun" w:hAnsi="宋体;SimSun" w:cs="宋体;SimSun" w:eastAsia="宋体;SimSun"/>
            <w:u w:val="single"/>
          </w:rPr>
          <w:t>附表</w:t>
        </w:r>
        <w:r>
          <w:rPr>
            <w:rStyle w:val="InternetLink"/>
            <w:rFonts w:eastAsia="宋体;SimSun" w:cs="宋体;SimSun" w:ascii="宋体;SimSun" w:hAnsi="宋体;SimSun"/>
            <w:u w:val="single"/>
          </w:rPr>
          <w:t>2</w:t>
        </w:r>
      </w:hyperlink>
      <w:r>
        <w:rPr>
          <w:rFonts w:ascii="宋体;SimSun" w:hAnsi="宋体;SimSun" w:cs="宋体;SimSun" w:eastAsia="宋体;SimSun"/>
          <w:u w:val="single"/>
        </w:rPr>
        <w:t>，</w:t>
      </w:r>
      <w:r>
        <w:rPr>
          <w:rFonts w:ascii="宋体;SimSun" w:hAnsi="宋体;SimSun" w:cs="宋体;SimSun" w:eastAsia="宋体;SimSun"/>
        </w:rPr>
        <w:t>能力考核表参见</w:t>
      </w:r>
      <w:hyperlink w:anchor="_表3-1-3-1__地区业务总部员工个人能力考核评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3-1-3-1  </w:t>
        </w:r>
        <w:r>
          <w:rPr>
            <w:rStyle w:val="InternetLink"/>
            <w:rFonts w:ascii="宋体;SimSun" w:hAnsi="宋体;SimSun" w:cs="宋体;SimSun" w:eastAsia="宋体;SimSun"/>
          </w:rPr>
          <w:t>地区业务总部员工个人能力考核评分表</w:t>
        </w:r>
      </w:hyperlink>
      <w:r>
        <w:rPr>
          <w:rFonts w:ascii="宋体;SimSun" w:hAnsi="宋体;SimSun" w:cs="宋体;SimSun" w:eastAsia="宋体;SimSun"/>
        </w:rPr>
        <w:t>）。</w:t>
      </w:r>
    </w:p>
    <w:p>
      <w:pPr>
        <w:pStyle w:val="Style8"/>
        <w:numPr>
          <w:ilvl w:val="1"/>
          <w:numId w:val="22"/>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部门负责人负责组织，人力资源部负责监督。</w:t>
      </w:r>
    </w:p>
    <w:p>
      <w:pPr>
        <w:pStyle w:val="Style8"/>
        <w:numPr>
          <w:ilvl w:val="2"/>
          <w:numId w:val="22"/>
        </w:numPr>
        <w:spacing w:lineRule="auto" w:line="360" w:before="60" w:after="60"/>
        <w:rPr>
          <w:rFonts w:ascii="宋体;SimSun" w:hAnsi="宋体;SimSun" w:eastAsia="宋体;SimSun" w:cs="宋体;SimSun"/>
        </w:rPr>
      </w:pPr>
      <w:r>
        <w:rPr>
          <w:rFonts w:ascii="宋体;SimSun" w:hAnsi="宋体;SimSun" w:cs="宋体;SimSun" w:eastAsia="宋体;SimSun"/>
        </w:rPr>
        <w:t>部门负责人负责组织收集本部门考核所需数据、汇总、计算考核结果并报人力资源部统一备案。</w:t>
      </w:r>
    </w:p>
    <w:p>
      <w:pPr>
        <w:pStyle w:val="Style8"/>
        <w:numPr>
          <w:ilvl w:val="2"/>
          <w:numId w:val="22"/>
        </w:numPr>
        <w:spacing w:lineRule="auto" w:line="360" w:before="60" w:after="60"/>
        <w:rPr/>
      </w:pPr>
      <w:r>
        <w:rPr>
          <w:rFonts w:ascii="宋体;SimSun" w:hAnsi="宋体;SimSun" w:cs="宋体;SimSun" w:eastAsia="宋体;SimSun"/>
        </w:rPr>
        <w:t>员工的直接上级主管和部门负责人对员工的</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和</w:t>
      </w:r>
      <w:r>
        <w:rPr>
          <w:rFonts w:ascii="宋体;SimSun" w:hAnsi="宋体;SimSun" w:cs="宋体;SimSun" w:eastAsia="宋体;SimSun"/>
          <w:u w:val="single"/>
        </w:rPr>
        <w:t>能力</w:t>
      </w:r>
      <w:r>
        <w:rPr>
          <w:rFonts w:ascii="宋体;SimSun" w:hAnsi="宋体;SimSun" w:cs="宋体;SimSun" w:eastAsia="宋体;SimSun"/>
        </w:rPr>
        <w:t>进行评分，主管和部门负责人评分的平均分作为员工的</w:t>
      </w:r>
      <w:r>
        <w:rPr>
          <w:rFonts w:eastAsia="宋体;SimSun" w:cs="宋体;SimSun" w:ascii="宋体;SimSun" w:hAnsi="宋体;SimSun"/>
          <w:u w:val="single"/>
        </w:rPr>
        <w:t>GS</w:t>
      </w:r>
      <w:r>
        <w:rPr>
          <w:rFonts w:ascii="宋体;SimSun" w:hAnsi="宋体;SimSun" w:cs="宋体;SimSun" w:eastAsia="宋体;SimSun"/>
        </w:rPr>
        <w:t>与</w:t>
      </w:r>
      <w:r>
        <w:rPr>
          <w:rFonts w:ascii="宋体;SimSun" w:hAnsi="宋体;SimSun" w:cs="宋体;SimSun" w:eastAsia="宋体;SimSun"/>
          <w:u w:val="single"/>
        </w:rPr>
        <w:t>能力考核</w:t>
      </w:r>
      <w:r>
        <w:rPr>
          <w:rFonts w:ascii="宋体;SimSun" w:hAnsi="宋体;SimSun" w:cs="宋体;SimSun" w:eastAsia="宋体;SimSun"/>
        </w:rPr>
        <w:t>得分。没有主管的直接由部门负责人评分。（</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证券有限责任公司业绩考核指标库</w:t>
      </w:r>
      <w:r>
        <w:rPr>
          <w:rFonts w:ascii="宋体;SimSun" w:hAnsi="宋体;SimSun" w:cs="宋体;SimSun" w:eastAsia="宋体;SimSun"/>
        </w:rPr>
        <w:t>，</w:t>
      </w:r>
      <w:r>
        <w:rPr>
          <w:rFonts w:ascii="宋体;SimSun" w:hAnsi="宋体;SimSun" w:cs="宋体;SimSun" w:eastAsia="宋体;SimSun"/>
          <w:u w:val="single"/>
        </w:rPr>
        <w:t>能力</w:t>
      </w:r>
      <w:r>
        <w:rPr>
          <w:rFonts w:ascii="宋体;SimSun" w:hAnsi="宋体;SimSun" w:cs="宋体;SimSun" w:eastAsia="宋体;SimSun"/>
        </w:rPr>
        <w:t>考核指标定义参见</w:t>
      </w:r>
      <w:hyperlink w:anchor="_附表3__能力考核指标定义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3  </w:t>
        </w:r>
        <w:r>
          <w:rPr>
            <w:rStyle w:val="InternetLink"/>
            <w:rFonts w:ascii="宋体;SimSun" w:hAnsi="宋体;SimSun" w:cs="宋体;SimSun" w:eastAsia="宋体;SimSun"/>
          </w:rPr>
          <w:t>能力考核指标定义表</w:t>
        </w:r>
      </w:hyperlink>
      <w:r>
        <w:rPr>
          <w:rFonts w:ascii="宋体;SimSun" w:hAnsi="宋体;SimSun" w:cs="宋体;SimSun" w:eastAsia="宋体;SimSun"/>
        </w:rPr>
        <w:t>）。</w:t>
      </w:r>
    </w:p>
    <w:p>
      <w:pPr>
        <w:pStyle w:val="Style8"/>
        <w:numPr>
          <w:ilvl w:val="1"/>
          <w:numId w:val="22"/>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ind w:start="420" w:hanging="0"/>
        <w:rPr>
          <w:rFonts w:ascii="宋体;SimSun" w:hAnsi="宋体;SimSun" w:eastAsia="宋体;SimSun" w:cs="宋体;SimSun"/>
        </w:rPr>
      </w:pPr>
      <w:r>
        <w:rPr>
          <w:rFonts w:ascii="宋体;SimSun" w:hAnsi="宋体;SimSun" w:cs="宋体;SimSun" w:eastAsia="宋体;SimSun"/>
        </w:rPr>
        <w:t>参考本节第一条季度考核相关内容。</w:t>
      </w:r>
    </w:p>
    <w:p>
      <w:pPr>
        <w:pStyle w:val="Style8"/>
        <w:numPr>
          <w:ilvl w:val="1"/>
          <w:numId w:val="22"/>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人力资源部负责将年度</w:t>
      </w:r>
      <w:r>
        <w:rPr>
          <w:rFonts w:ascii="宋体;SimSun" w:hAnsi="宋体;SimSun" w:cs="宋体;SimSun" w:eastAsia="宋体;SimSun"/>
          <w:u w:val="single"/>
        </w:rPr>
        <w:t>业绩分值</w:t>
      </w:r>
      <w:r>
        <w:rPr>
          <w:rFonts w:ascii="宋体;SimSun" w:hAnsi="宋体;SimSun" w:cs="宋体;SimSun" w:eastAsia="宋体;SimSun"/>
        </w:rPr>
        <w:t>和能力考核结果汇总、计算得出</w:t>
      </w:r>
      <w:r>
        <w:rPr>
          <w:rFonts w:ascii="宋体;SimSun" w:hAnsi="宋体;SimSun" w:cs="宋体;SimSun" w:eastAsia="宋体;SimSun"/>
          <w:u w:val="single"/>
        </w:rPr>
        <w:t>员工年度考核总分</w:t>
      </w:r>
      <w:r>
        <w:rPr>
          <w:rFonts w:ascii="宋体;SimSun" w:hAnsi="宋体;SimSun" w:cs="宋体;SimSun" w:eastAsia="宋体;SimSun"/>
        </w:rPr>
        <w:t>。（参见</w:t>
      </w:r>
      <w:hyperlink w:anchor="_表3-1-3-2__地区业务总部员工年度考核总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3-1-3-2  </w:t>
        </w:r>
        <w:r>
          <w:rPr>
            <w:rStyle w:val="InternetLink"/>
            <w:rFonts w:ascii="宋体;SimSun" w:hAnsi="宋体;SimSun" w:cs="宋体;SimSun" w:eastAsia="宋体;SimSun"/>
          </w:rPr>
          <w:t>地区业务总部员工年度考核总分表</w:t>
        </w:r>
      </w:hyperlink>
      <w:r>
        <w:rPr>
          <w:rFonts w:ascii="宋体;SimSun" w:hAnsi="宋体;SimSun" w:cs="宋体;SimSun" w:eastAsia="宋体;SimSun"/>
        </w:rPr>
        <w:t>）。</w:t>
      </w:r>
    </w:p>
    <w:p>
      <w:pPr>
        <w:pStyle w:val="Style8"/>
        <w:spacing w:lineRule="auto" w:line="360" w:before="60" w:after="60"/>
        <w:ind w:firstLine="480"/>
        <w:rPr/>
      </w:pPr>
      <w:r>
        <w:rPr>
          <w:rFonts w:ascii="宋体;SimSun" w:hAnsi="宋体;SimSun" w:cs="宋体;SimSun" w:eastAsia="宋体;SimSun"/>
          <w:u w:val="single"/>
        </w:rPr>
        <w:t>员工年度考核总分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员工个人年度考核系数</w:t>
      </w:r>
      <w:r>
        <w:rPr>
          <w:rFonts w:ascii="宋体;SimSun" w:hAnsi="宋体;SimSun" w:cs="宋体;SimSun" w:eastAsia="宋体;SimSun"/>
        </w:rPr>
        <w:t>。</w:t>
      </w:r>
    </w:p>
    <w:p>
      <w:pPr>
        <w:pStyle w:val="Style8"/>
        <w:numPr>
          <w:ilvl w:val="1"/>
          <w:numId w:val="22"/>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个人年度考核结果的用途</w:t>
      </w:r>
    </w:p>
    <w:p>
      <w:pPr>
        <w:sectPr>
          <w:footerReference w:type="default" r:id="rId24"/>
          <w:type w:val="nextPage"/>
          <w:pgSz w:w="11906" w:h="16838"/>
          <w:pgMar w:left="1800" w:right="1800" w:header="0" w:top="1440" w:footer="992" w:bottom="1440" w:gutter="0"/>
          <w:pgNumType w:fmt="decimal"/>
          <w:formProt w:val="false"/>
          <w:textDirection w:val="lrTb"/>
          <w:docGrid w:type="lines" w:linePitch="312" w:charSpace="0"/>
        </w:sectPr>
        <w:pStyle w:val="Style8"/>
        <w:spacing w:lineRule="auto" w:line="360" w:before="60" w:after="60"/>
        <w:ind w:firstLine="480"/>
        <w:rPr/>
      </w:pPr>
      <w:r>
        <w:rPr>
          <w:rFonts w:ascii="宋体;SimSun" w:hAnsi="宋体;SimSun" w:cs="宋体;SimSun" w:eastAsia="宋体;SimSun"/>
          <w:u w:val="single"/>
        </w:rPr>
        <w:t>员工个人年度考核系数</w:t>
      </w:r>
      <w:r>
        <w:rPr>
          <w:rFonts w:ascii="宋体;SimSun" w:hAnsi="宋体;SimSun" w:cs="宋体;SimSun" w:eastAsia="宋体;SimSun"/>
        </w:rPr>
        <w:t>和</w:t>
      </w:r>
      <w:r>
        <w:rPr>
          <w:rFonts w:ascii="宋体;SimSun" w:hAnsi="宋体;SimSun" w:cs="宋体;SimSun" w:eastAsia="宋体;SimSun"/>
          <w:u w:val="single"/>
        </w:rPr>
        <w:t>部门年度考核系数</w:t>
      </w:r>
      <w:r>
        <w:rPr>
          <w:rFonts w:ascii="宋体;SimSun" w:hAnsi="宋体;SimSun" w:cs="宋体;SimSun" w:eastAsia="宋体;SimSun"/>
        </w:rPr>
        <w:t>（参见本章第一节）是计算职能部门和研究所一般人员当期年终奖金的重要依据，同时作为职务</w:t>
      </w:r>
      <w:r>
        <w:rPr>
          <w:rFonts w:eastAsia="宋体;SimSun" w:cs="宋体;SimSun" w:ascii="宋体;SimSun" w:hAnsi="宋体;SimSun"/>
        </w:rPr>
        <w:t>/</w:t>
      </w:r>
      <w:r>
        <w:rPr>
          <w:rFonts w:ascii="宋体;SimSun" w:hAnsi="宋体;SimSun" w:cs="宋体;SimSun" w:eastAsia="宋体;SimSun"/>
        </w:rPr>
        <w:t>级别升降、薪档等级升降和培训等工作的重要依据。</w:t>
      </w:r>
    </w:p>
    <w:p>
      <w:pPr>
        <w:pStyle w:val="Normal"/>
        <w:jc w:val="center"/>
        <w:rPr/>
      </w:pPr>
      <w:bookmarkStart w:id="71" w:name="_表3-1-3-1__地区业务总部员工个人能力考核评分表"/>
      <w:bookmarkStart w:id="72" w:name="_表3-1-3-1__总部业务部门员工个人能力考核评分表"/>
      <w:bookmarkEnd w:id="71"/>
      <w:bookmarkEnd w:id="72"/>
      <w:r>
        <w:rPr>
          <w:b/>
          <w:bCs/>
          <w:sz w:val="32"/>
        </w:rPr>
        <w:t>表</w:t>
      </w:r>
      <w:r>
        <w:rPr>
          <w:b/>
          <w:bCs/>
          <w:sz w:val="32"/>
        </w:rPr>
        <w:t>3</w:t>
      </w:r>
      <w:r>
        <w:rPr>
          <w:b/>
          <w:bCs/>
          <w:sz w:val="32"/>
        </w:rPr>
        <w:t>-</w:t>
      </w:r>
      <w:r>
        <w:rPr>
          <w:b/>
          <w:bCs/>
          <w:sz w:val="32"/>
        </w:rPr>
        <w:t>1</w:t>
      </w:r>
      <w:r>
        <w:rPr>
          <w:b/>
          <w:bCs/>
          <w:sz w:val="32"/>
        </w:rPr>
        <w:t>-</w:t>
      </w:r>
      <w:r>
        <w:rPr>
          <w:b/>
          <w:bCs/>
          <w:sz w:val="32"/>
        </w:rPr>
        <w:t xml:space="preserve">3-1  </w:t>
      </w:r>
      <w:r>
        <w:rPr>
          <w:b/>
          <w:bCs/>
          <w:sz w:val="32"/>
        </w:rPr>
        <w:t>地区业务总部</w:t>
      </w:r>
      <w:r>
        <w:rPr>
          <w:b/>
          <w:bCs/>
          <w:sz w:val="32"/>
        </w:rPr>
        <w:t>员工</w:t>
      </w:r>
      <w:r>
        <w:rPr>
          <w:b/>
          <w:bCs/>
          <w:sz w:val="32"/>
        </w:rPr>
        <w:t>个人能力</w:t>
      </w:r>
      <w:r>
        <w:rPr>
          <w:b/>
          <w:bCs/>
          <w:sz w:val="32"/>
        </w:rPr>
        <w:t>考核评分表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695" w:type="dxa"/>
        <w:jc w:val="center"/>
        <w:tblInd w:w="0" w:type="dxa"/>
        <w:tblLayout w:type="fixed"/>
        <w:tblCellMar>
          <w:top w:w="113" w:type="dxa"/>
          <w:start w:w="108" w:type="dxa"/>
          <w:bottom w:w="0" w:type="dxa"/>
          <w:end w:w="108" w:type="dxa"/>
        </w:tblCellMar>
      </w:tblPr>
      <w:tblGrid>
        <w:gridCol w:w="1239"/>
        <w:gridCol w:w="1905"/>
        <w:gridCol w:w="720"/>
        <w:gridCol w:w="1236"/>
        <w:gridCol w:w="816"/>
        <w:gridCol w:w="1773"/>
        <w:gridCol w:w="6"/>
      </w:tblGrid>
      <w:tr>
        <w:trPr>
          <w:trHeight w:val="280" w:hRule="atLeast"/>
          <w:cantSplit w:val="true"/>
        </w:trPr>
        <w:tc>
          <w:tcPr>
            <w:tcW w:w="1239"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被考核人</w:t>
            </w:r>
          </w:p>
        </w:tc>
        <w:tc>
          <w:tcPr>
            <w:tcW w:w="1905"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1236"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816"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部门</w:t>
            </w:r>
          </w:p>
        </w:tc>
        <w:tc>
          <w:tcPr>
            <w:tcW w:w="1779" w:type="dxa"/>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序号</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指标</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权重</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pPr>
            <w:r>
              <w:rPr/>
              <w:t>考核情况</w:t>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jc w:val="center"/>
              <w:rPr/>
            </w:pPr>
            <w:r>
              <w:rPr/>
              <w:t>评分（百分制）</w:t>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1</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团队合作</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0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2</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应变能力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3</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沟通能力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4</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创新能力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5</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解决问题能力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6</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计划和执行能力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7</w:t>
            </w:r>
          </w:p>
        </w:tc>
        <w:tc>
          <w:tcPr>
            <w:tcW w:w="1905" w:type="dxa"/>
            <w:tcBorders>
              <w:top w:val="single" w:sz="6" w:space="0" w:color="000000"/>
              <w:start w:val="single" w:sz="6" w:space="0" w:color="000000"/>
              <w:bottom w:val="single" w:sz="4" w:space="0" w:color="000000"/>
              <w:end w:val="single" w:sz="6" w:space="0" w:color="000000"/>
            </w:tcBorders>
            <w:vAlign w:val="center"/>
          </w:tcPr>
          <w:p>
            <w:pPr>
              <w:pStyle w:val="Normal"/>
              <w:rPr/>
            </w:pPr>
            <w:r>
              <w:rPr/>
              <w:t>专业知识</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4"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6" w:space="0" w:color="000000"/>
            </w:tcBorders>
            <w:vAlign w:val="center"/>
          </w:tcPr>
          <w:p>
            <w:pPr>
              <w:pStyle w:val="Normal"/>
              <w:jc w:val="center"/>
              <w:rPr/>
            </w:pPr>
            <w:r>
              <w:rPr/>
              <w:t>8</w:t>
            </w:r>
          </w:p>
        </w:tc>
        <w:tc>
          <w:tcPr>
            <w:tcW w:w="1905" w:type="dxa"/>
            <w:tcBorders>
              <w:top w:val="single" w:sz="4" w:space="0" w:color="000000"/>
              <w:start w:val="single" w:sz="6" w:space="0" w:color="000000"/>
              <w:bottom w:val="single" w:sz="4" w:space="0" w:color="000000"/>
              <w:end w:val="single" w:sz="6" w:space="0" w:color="000000"/>
            </w:tcBorders>
            <w:vAlign w:val="center"/>
          </w:tcPr>
          <w:p>
            <w:pPr>
              <w:pStyle w:val="Normal"/>
              <w:rPr/>
            </w:pPr>
            <w:r>
              <w:rPr/>
              <w:t>专业技能</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6" w:space="0" w:color="000000"/>
            </w:tcBorders>
            <w:vAlign w:val="center"/>
          </w:tcPr>
          <w:p>
            <w:pPr>
              <w:pStyle w:val="Normal"/>
              <w:jc w:val="center"/>
              <w:rPr/>
            </w:pPr>
            <w:r>
              <w:rPr/>
              <w:t>9</w:t>
            </w:r>
          </w:p>
        </w:tc>
        <w:tc>
          <w:tcPr>
            <w:tcW w:w="1905" w:type="dxa"/>
            <w:tcBorders>
              <w:top w:val="single" w:sz="4" w:space="0" w:color="000000"/>
              <w:start w:val="single" w:sz="6" w:space="0" w:color="000000"/>
              <w:bottom w:val="single" w:sz="4" w:space="0" w:color="000000"/>
              <w:end w:val="single" w:sz="6" w:space="0" w:color="000000"/>
            </w:tcBorders>
            <w:vAlign w:val="center"/>
          </w:tcPr>
          <w:p>
            <w:pPr>
              <w:pStyle w:val="Normal"/>
              <w:rPr/>
            </w:pPr>
            <w:r>
              <w:rPr/>
              <w:t>工作技能</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4" w:space="0" w:color="000000"/>
            </w:tcBorders>
            <w:vAlign w:val="center"/>
          </w:tcPr>
          <w:p>
            <w:pPr>
              <w:pStyle w:val="Normal"/>
              <w:jc w:val="center"/>
              <w:rPr/>
            </w:pPr>
            <w:r>
              <w:rPr/>
              <w:t>10</w:t>
            </w:r>
          </w:p>
        </w:tc>
        <w:tc>
          <w:tcPr>
            <w:tcW w:w="1905" w:type="dxa"/>
            <w:tcBorders>
              <w:top w:val="single" w:sz="4" w:space="0" w:color="000000"/>
              <w:start w:val="single" w:sz="4" w:space="0" w:color="000000"/>
              <w:bottom w:val="single" w:sz="4" w:space="0" w:color="000000"/>
              <w:end w:val="single" w:sz="6" w:space="0" w:color="000000"/>
            </w:tcBorders>
            <w:vAlign w:val="center"/>
          </w:tcPr>
          <w:p>
            <w:pPr>
              <w:pStyle w:val="Normal"/>
              <w:rPr/>
            </w:pPr>
            <w:r>
              <w:rPr/>
              <w:t>学习能力</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5916" w:type="dxa"/>
            <w:gridSpan w:val="5"/>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年度能力考核评分</w:t>
            </w:r>
          </w:p>
        </w:tc>
        <w:tc>
          <w:tcPr>
            <w:tcW w:w="1773" w:type="dxa"/>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签字</w:t>
            </w:r>
          </w:p>
        </w:tc>
        <w:tc>
          <w:tcPr>
            <w:tcW w:w="6450" w:type="dxa"/>
            <w:gridSpan w:val="5"/>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jc w:val="center"/>
              <w:rPr/>
            </w:pPr>
            <w:r>
              <w:rPr/>
              <w:t>考核人：</w:t>
            </w:r>
            <w:r>
              <w:rPr>
                <w:rFonts w:eastAsia="Times New Roman"/>
              </w:rPr>
              <w:t xml:space="preserve">      </w:t>
            </w:r>
            <w:r>
              <w:rPr>
                <w:rFonts w:eastAsia="Times New Roman"/>
              </w:rPr>
              <w:t xml:space="preserve">        </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r>
        <w:trPr>
          <w:trHeight w:val="497" w:hRule="atLeast"/>
          <w:cantSplit w:val="true"/>
        </w:trPr>
        <w:tc>
          <w:tcPr>
            <w:tcW w:w="7689" w:type="dxa"/>
            <w:gridSpan w:val="6"/>
            <w:tcBorders>
              <w:top w:val="single" w:sz="6" w:space="0" w:color="000000"/>
              <w:start w:val="single" w:sz="12" w:space="0" w:color="000000"/>
              <w:bottom w:val="single" w:sz="12" w:space="0" w:color="000000"/>
              <w:end w:val="single" w:sz="12" w:space="0" w:color="000000"/>
            </w:tcBorders>
            <w:vAlign w:val="center"/>
          </w:tcPr>
          <w:p>
            <w:pPr>
              <w:pStyle w:val="Normal"/>
              <w:rPr/>
            </w:pPr>
            <w:r>
              <w:rPr/>
              <w:t>说明：关于能力考核指标的评分标准请查阅</w:t>
            </w:r>
            <w:r>
              <w:rPr/>
              <w:t>附表</w:t>
            </w:r>
            <w:r>
              <w:rPr/>
              <w:t>3</w:t>
            </w:r>
            <w:r>
              <w:rPr/>
              <w:t>：《能力考评</w:t>
            </w:r>
            <w:r>
              <w:rPr/>
              <w:t>指标定义表</w:t>
            </w:r>
            <w:r>
              <w:rPr/>
              <w:t>》</w:t>
            </w:r>
          </w:p>
        </w:tc>
      </w:tr>
    </w:tbl>
    <w:p>
      <w:pPr>
        <w:pStyle w:val="Normal"/>
        <w:jc w:val="center"/>
        <w:rPr>
          <w:b/>
          <w:b/>
          <w:bCs/>
          <w:sz w:val="32"/>
        </w:rPr>
      </w:pPr>
      <w:r>
        <w:rPr>
          <w:b/>
          <w:bCs/>
          <w:sz w:val="32"/>
        </w:rPr>
      </w:r>
      <w:bookmarkStart w:id="73" w:name="_表3-1-3-2__地区业务总部员工年度考核总分表"/>
      <w:bookmarkStart w:id="74" w:name="_表3-1-3-2__总部业务部门员工年度考核总分表"/>
      <w:bookmarkStart w:id="75" w:name="_表3-1-3-2__地区业务总部员工年度考核总分表"/>
      <w:bookmarkStart w:id="76" w:name="_表3-1-3-2__总部业务部门员工年度考核总分表"/>
      <w:bookmarkEnd w:id="75"/>
      <w:bookmarkEnd w:id="76"/>
    </w:p>
    <w:p>
      <w:pPr>
        <w:pStyle w:val="Normal"/>
        <w:jc w:val="center"/>
        <w:rPr>
          <w:b/>
          <w:b/>
          <w:bCs/>
          <w:sz w:val="32"/>
        </w:rPr>
      </w:pPr>
      <w:r>
        <w:rPr>
          <w:b/>
          <w:bCs/>
          <w:sz w:val="32"/>
        </w:rPr>
        <w:t>表</w:t>
      </w:r>
      <w:r>
        <w:rPr>
          <w:b/>
          <w:bCs/>
          <w:sz w:val="32"/>
        </w:rPr>
        <w:t>3</w:t>
      </w:r>
      <w:r>
        <w:rPr>
          <w:b/>
          <w:bCs/>
          <w:sz w:val="32"/>
        </w:rPr>
        <w:t>-</w:t>
      </w:r>
      <w:r>
        <w:rPr>
          <w:b/>
          <w:bCs/>
          <w:sz w:val="32"/>
        </w:rPr>
        <w:t>1-3</w:t>
      </w:r>
      <w:r>
        <w:rPr>
          <w:b/>
          <w:bCs/>
          <w:sz w:val="32"/>
        </w:rPr>
        <w:t>-</w:t>
      </w:r>
      <w:r>
        <w:rPr>
          <w:b/>
          <w:bCs/>
          <w:sz w:val="32"/>
        </w:rPr>
        <w:t>2</w:t>
      </w:r>
      <w:r>
        <w:rPr>
          <w:b/>
          <w:bCs/>
          <w:sz w:val="32"/>
        </w:rPr>
        <w:t xml:space="preserve">  </w:t>
      </w:r>
      <w:r>
        <w:rPr>
          <w:b/>
          <w:bCs/>
          <w:sz w:val="32"/>
        </w:rPr>
        <w:t>地区业务总部员工</w:t>
      </w:r>
      <w:r>
        <w:rPr>
          <w:b/>
          <w:bCs/>
          <w:sz w:val="32"/>
        </w:rPr>
        <w:t>年度考核</w:t>
      </w:r>
      <w:r>
        <w:rPr>
          <w:b/>
          <w:bCs/>
          <w:sz w:val="32"/>
        </w:rPr>
        <w:t>总分</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217" w:type="dxa"/>
        <w:jc w:val="center"/>
        <w:tblInd w:w="0" w:type="dxa"/>
        <w:tblLayout w:type="fixed"/>
        <w:tblCellMar>
          <w:top w:w="113" w:type="dxa"/>
          <w:start w:w="108" w:type="dxa"/>
          <w:bottom w:w="0" w:type="dxa"/>
          <w:end w:w="108" w:type="dxa"/>
        </w:tblCellMar>
      </w:tblPr>
      <w:tblGrid>
        <w:gridCol w:w="2307"/>
        <w:gridCol w:w="689"/>
        <w:gridCol w:w="2940"/>
        <w:gridCol w:w="1281"/>
      </w:tblGrid>
      <w:tr>
        <w:trPr>
          <w:cantSplit w:val="true"/>
        </w:trPr>
        <w:tc>
          <w:tcPr>
            <w:tcW w:w="2996" w:type="dxa"/>
            <w:gridSpan w:val="2"/>
            <w:tcBorders>
              <w:top w:val="single" w:sz="12" w:space="0" w:color="000000"/>
              <w:start w:val="single" w:sz="12" w:space="0" w:color="000000"/>
              <w:bottom w:val="single" w:sz="4" w:space="0" w:color="000000"/>
              <w:end w:val="single" w:sz="4" w:space="0" w:color="000000"/>
            </w:tcBorders>
            <w:vAlign w:val="center"/>
          </w:tcPr>
          <w:p>
            <w:pPr>
              <w:pStyle w:val="Normal"/>
              <w:jc w:val="center"/>
              <w:rPr/>
            </w:pPr>
            <w:r>
              <w:rPr/>
              <w:t>被考核人</w:t>
            </w:r>
          </w:p>
        </w:tc>
        <w:tc>
          <w:tcPr>
            <w:tcW w:w="4221" w:type="dxa"/>
            <w:gridSpan w:val="2"/>
            <w:tcBorders>
              <w:top w:val="single" w:sz="12"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t>考核维度</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权重</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jc w:val="center"/>
              <w:rPr/>
            </w:pPr>
            <w:r>
              <w:rPr/>
              <w:t>得分</w:t>
            </w:r>
          </w:p>
        </w:tc>
      </w:tr>
      <w:tr>
        <w:trPr>
          <w:trHeight w:val="503" w:hRule="atLeast"/>
          <w:cantSplit w:val="true"/>
        </w:trPr>
        <w:tc>
          <w:tcPr>
            <w:tcW w:w="2307" w:type="dxa"/>
            <w:tcBorders>
              <w:top w:val="single" w:sz="4" w:space="0" w:color="000000"/>
              <w:start w:val="single" w:sz="12" w:space="0" w:color="000000"/>
              <w:bottom w:val="single" w:sz="12" w:space="0" w:color="000000"/>
              <w:end w:val="single" w:sz="4" w:space="0" w:color="000000"/>
            </w:tcBorders>
            <w:tcMar>
              <w:top w:w="0" w:type="dxa"/>
            </w:tcMar>
            <w:vAlign w:val="center"/>
          </w:tcPr>
          <w:p>
            <w:pPr>
              <w:pStyle w:val="Normal"/>
              <w:jc w:val="center"/>
              <w:rPr>
                <w:u w:val="single"/>
              </w:rPr>
            </w:pPr>
            <w:r>
              <w:rPr>
                <w:u w:val="single"/>
              </w:rPr>
              <w:t>部门年度业绩分值</w:t>
            </w:r>
          </w:p>
        </w:tc>
        <w:tc>
          <w:tcPr>
            <w:tcW w:w="689" w:type="dxa"/>
            <w:tcBorders>
              <w:top w:val="single" w:sz="4" w:space="0" w:color="000000"/>
              <w:start w:val="single" w:sz="4" w:space="0" w:color="000000"/>
              <w:bottom w:val="single" w:sz="12" w:space="0" w:color="000000"/>
              <w:end w:val="single" w:sz="4" w:space="0" w:color="000000"/>
            </w:tcBorders>
            <w:tcMar>
              <w:top w:w="0" w:type="dxa"/>
            </w:tcMar>
            <w:vAlign w:val="center"/>
          </w:tcPr>
          <w:p>
            <w:pPr>
              <w:pStyle w:val="Normal"/>
              <w:jc w:val="center"/>
              <w:rPr/>
            </w:pPr>
            <w:r>
              <w:rPr/>
              <w:t>90%</w:t>
            </w:r>
          </w:p>
        </w:tc>
        <w:tc>
          <w:tcPr>
            <w:tcW w:w="4221" w:type="dxa"/>
            <w:gridSpan w:val="2"/>
            <w:tcBorders>
              <w:top w:val="single" w:sz="4" w:space="0" w:color="000000"/>
              <w:start w:val="single" w:sz="4" w:space="0" w:color="000000"/>
              <w:bottom w:val="single" w:sz="12" w:space="0" w:color="000000"/>
              <w:end w:val="single" w:sz="12" w:space="0" w:color="000000"/>
            </w:tcBorders>
            <w:tcMar>
              <w:top w:w="0" w:type="dxa"/>
            </w:tcMar>
            <w:vAlign w:val="center"/>
          </w:tcPr>
          <w:p>
            <w:pPr>
              <w:pStyle w:val="Normal"/>
              <w:snapToGrid w:val="false"/>
              <w:jc w:val="center"/>
              <w:rPr/>
            </w:pPr>
            <w:r>
              <w:rPr/>
            </w:r>
          </w:p>
        </w:tc>
      </w:tr>
      <w:tr>
        <w:trPr>
          <w:trHeight w:val="433" w:hRule="atLeast"/>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rFonts w:ascii="宋体;SimSun" w:hAnsi="宋体;SimSun" w:cs="宋体;SimSun"/>
                <w:u w:val="single"/>
              </w:rPr>
              <w:t>能力考核分值</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10%</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5936" w:type="dxa"/>
            <w:gridSpan w:val="3"/>
            <w:tcBorders>
              <w:top w:val="single" w:sz="4" w:space="0" w:color="000000"/>
              <w:start w:val="single" w:sz="12" w:space="0" w:color="000000"/>
              <w:bottom w:val="single" w:sz="4" w:space="0" w:color="000000"/>
              <w:end w:val="single" w:sz="4" w:space="0" w:color="000000"/>
            </w:tcBorders>
            <w:vAlign w:val="center"/>
          </w:tcPr>
          <w:p>
            <w:pPr>
              <w:pStyle w:val="Normal"/>
              <w:jc w:val="center"/>
              <w:rPr>
                <w:u w:val="single"/>
              </w:rPr>
            </w:pPr>
            <w:r>
              <w:rPr>
                <w:u w:val="single"/>
              </w:rPr>
              <w:t>员工年度考核总分</w:t>
            </w:r>
          </w:p>
        </w:tc>
        <w:tc>
          <w:tcPr>
            <w:tcW w:w="1281"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rPr>
                <w:u w:val="single"/>
              </w:rPr>
            </w:pPr>
            <w:r>
              <w:rPr>
                <w:u w:val="single"/>
              </w:rPr>
            </w:r>
          </w:p>
        </w:tc>
      </w:tr>
      <w:tr>
        <w:trPr>
          <w:cantSplit w:val="true"/>
        </w:trPr>
        <w:tc>
          <w:tcPr>
            <w:tcW w:w="7217" w:type="dxa"/>
            <w:gridSpan w:val="4"/>
            <w:tcBorders>
              <w:top w:val="single" w:sz="4" w:space="0" w:color="000000"/>
              <w:start w:val="single" w:sz="12" w:space="0" w:color="000000"/>
              <w:bottom w:val="single" w:sz="12" w:space="0" w:color="000000"/>
              <w:end w:val="single" w:sz="12" w:space="0" w:color="000000"/>
            </w:tcBorders>
            <w:vAlign w:val="center"/>
          </w:tcPr>
          <w:p>
            <w:pPr>
              <w:pStyle w:val="Normal"/>
              <w:rPr/>
            </w:pPr>
            <w:r>
              <w:rPr/>
              <w:t>审核</w:t>
            </w:r>
            <w:r>
              <w:rPr/>
              <w:t>：</w:t>
            </w:r>
            <w:r>
              <w:rPr>
                <w:rFonts w:eastAsia="Times New Roman"/>
                <w:u w:val="single"/>
              </w:rPr>
              <w:t xml:space="preserve">           </w:t>
            </w:r>
            <w:r>
              <w:rPr>
                <w:rFonts w:eastAsia="Times New Roman"/>
              </w:rPr>
              <w:t xml:space="preserve">   </w:t>
            </w:r>
            <w:r>
              <w:rPr/>
              <w:t>填表</w:t>
            </w:r>
            <w:r>
              <w:rPr/>
              <w:t>：</w:t>
            </w:r>
            <w:r>
              <w:rPr>
                <w:rFonts w:eastAsia="Times New Roman"/>
                <w:u w:val="single"/>
              </w:rPr>
              <w:t xml:space="preserve">             </w:t>
            </w:r>
            <w:r>
              <w:rPr>
                <w:rFonts w:eastAsia="Times New Roman"/>
              </w:rPr>
              <w:t xml:space="preserve">  </w:t>
            </w:r>
            <w:r>
              <w:rPr/>
              <w:t>日期：</w:t>
            </w:r>
            <w:r>
              <w:rPr>
                <w:rFonts w:eastAsia="Times New Roman"/>
                <w:u w:val="single"/>
              </w:rPr>
              <w:t xml:space="preserve">       </w:t>
            </w:r>
          </w:p>
        </w:tc>
      </w:tr>
    </w:tbl>
    <w:p>
      <w:pPr>
        <w:sectPr>
          <w:footerReference w:type="default" r:id="rId25"/>
          <w:type w:val="nextPage"/>
          <w:pgSz w:w="11906" w:h="16838"/>
          <w:pgMar w:left="1800" w:right="1800" w:header="0" w:top="1440" w:footer="992" w:bottom="1440" w:gutter="0"/>
          <w:pgNumType w:fmt="decimal"/>
          <w:formProt w:val="false"/>
          <w:textDirection w:val="lrTb"/>
          <w:docGrid w:type="lines" w:linePitch="312" w:charSpace="0"/>
        </w:sectPr>
      </w:pPr>
    </w:p>
    <w:p>
      <w:pPr>
        <w:pStyle w:val="Heading3"/>
        <w:rPr>
          <w:sz w:val="24"/>
        </w:rPr>
      </w:pPr>
      <w:bookmarkStart w:id="77" w:name="__RefHeading___Toc61085838"/>
      <w:r>
        <w:rPr>
          <w:sz w:val="24"/>
        </w:rPr>
        <w:t>第四节</w:t>
      </w:r>
      <w:r>
        <w:rPr>
          <w:rFonts w:eastAsia="Times New Roman"/>
          <w:sz w:val="24"/>
        </w:rPr>
        <w:t xml:space="preserve">  </w:t>
      </w:r>
      <w:r>
        <w:rPr>
          <w:sz w:val="24"/>
        </w:rPr>
        <w:t>地区业务投资银行项目考核</w:t>
      </w:r>
      <w:bookmarkEnd w:id="77"/>
      <w:r>
        <w:rPr>
          <w:rFonts w:eastAsia="Times New Roman"/>
          <w:sz w:val="24"/>
        </w:rPr>
        <w:t xml:space="preserve"> </w:t>
      </w:r>
    </w:p>
    <w:p>
      <w:pPr>
        <w:pStyle w:val="Normal"/>
        <w:tabs>
          <w:tab w:val="clear" w:pos="420"/>
          <w:tab w:val="left" w:pos="1876" w:leader="none"/>
        </w:tabs>
        <w:spacing w:lineRule="exact" w:line="400" w:before="50" w:after="50"/>
        <w:ind w:firstLine="480"/>
        <w:rPr/>
      </w:pPr>
      <w:r>
        <w:rPr>
          <w:sz w:val="24"/>
        </w:rPr>
        <w:t>考核范围包括</w:t>
      </w:r>
      <w:r>
        <w:rPr>
          <w:sz w:val="24"/>
        </w:rPr>
        <w:t>：地区业务总部投资银行项目的成员。考核在项目结束后进行。（项目成员平时参与地区业务总部一般人员的季度和年度考核，参见本章第三节）</w:t>
      </w:r>
    </w:p>
    <w:p>
      <w:pPr>
        <w:pStyle w:val="Style8"/>
        <w:numPr>
          <w:ilvl w:val="0"/>
          <w:numId w:val="47"/>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季度项目开发任务统计</w:t>
      </w:r>
    </w:p>
    <w:p>
      <w:pPr>
        <w:pStyle w:val="Style8"/>
        <w:spacing w:lineRule="auto" w:line="360" w:before="60" w:after="60"/>
        <w:ind w:firstLine="480"/>
        <w:rPr/>
      </w:pPr>
      <w:r>
        <w:rPr>
          <w:rFonts w:ascii="宋体;SimSun" w:hAnsi="宋体;SimSun" w:cs="宋体;SimSun" w:eastAsia="宋体;SimSun"/>
        </w:rPr>
        <w:t>每个季度结束</w:t>
      </w:r>
      <w:r>
        <w:rPr>
          <w:rFonts w:eastAsia="宋体;SimSun" w:cs="宋体;SimSun" w:ascii="宋体;SimSun" w:hAnsi="宋体;SimSun"/>
        </w:rPr>
        <w:t>10</w:t>
      </w:r>
      <w:r>
        <w:rPr>
          <w:rFonts w:ascii="宋体;SimSun" w:hAnsi="宋体;SimSun" w:cs="宋体;SimSun" w:eastAsia="宋体;SimSun"/>
        </w:rPr>
        <w:t>天内，地区业务总部投资银行部统计、收集项目开发人员实际项目开发任务完成情况完成合同额和实际贡献率，作为季度项目开发完成情况统计（参见</w:t>
      </w:r>
      <w:hyperlink w:anchor="_表2-3-5-1__投资银行项目开发任务完成情况统计表">
        <w:r>
          <w:rPr>
            <w:rStyle w:val="InternetLink"/>
            <w:rFonts w:ascii="宋体;SimSun" w:hAnsi="宋体;SimSun" w:cs="宋体;SimSun" w:eastAsia="宋体;SimSun"/>
          </w:rPr>
          <w:t>表</w:t>
        </w:r>
        <w:r>
          <w:rPr>
            <w:rStyle w:val="InternetLink"/>
            <w:rFonts w:eastAsia="宋体;SimSun" w:cs="宋体;SimSun" w:ascii="宋体;SimSun" w:hAnsi="宋体;SimSun"/>
          </w:rPr>
          <w:t xml:space="preserve">2-3-5-1  </w:t>
        </w:r>
        <w:r>
          <w:rPr>
            <w:rStyle w:val="InternetLink"/>
            <w:rFonts w:ascii="宋体;SimSun" w:hAnsi="宋体;SimSun" w:cs="宋体;SimSun" w:eastAsia="宋体;SimSun"/>
          </w:rPr>
          <w:t>投资银行项目开发任务完成情况统计表</w:t>
        </w:r>
      </w:hyperlink>
      <w:r>
        <w:rPr>
          <w:rFonts w:ascii="宋体;SimSun" w:hAnsi="宋体;SimSun" w:cs="宋体;SimSun" w:eastAsia="宋体;SimSun"/>
        </w:rPr>
        <w:t>）。</w:t>
      </w:r>
    </w:p>
    <w:p>
      <w:pPr>
        <w:pStyle w:val="Style8"/>
        <w:spacing w:lineRule="auto" w:line="360" w:before="60" w:after="60"/>
        <w:ind w:firstLine="480"/>
        <w:rPr/>
      </w:pPr>
      <w:r>
        <w:rPr>
          <w:rFonts w:ascii="宋体;SimSun" w:hAnsi="宋体;SimSun" w:cs="宋体;SimSun" w:eastAsia="宋体;SimSun"/>
          <w:color w:val="FF0000"/>
          <w:u w:val="single"/>
        </w:rPr>
        <w:t>客户开发贡献率</w:t>
      </w:r>
      <w:r>
        <w:rPr>
          <w:rFonts w:ascii="宋体;SimSun" w:hAnsi="宋体;SimSun" w:cs="宋体;SimSun" w:eastAsia="宋体;SimSun"/>
          <w:color w:val="FF0000"/>
        </w:rPr>
        <w:t>由部门负责人参考</w:t>
      </w:r>
      <w:hyperlink w:anchor="_附表7__投资银行项目开发贡献率标准">
        <w:r>
          <w:rPr>
            <w:rStyle w:val="InternetLink"/>
            <w:rFonts w:ascii="宋体;SimSun" w:hAnsi="宋体;SimSun" w:cs="宋体;SimSun" w:eastAsia="宋体;SimSun"/>
            <w:color w:val="FF0000"/>
          </w:rPr>
          <w:t>附表</w:t>
        </w:r>
        <w:r>
          <w:rPr>
            <w:rStyle w:val="InternetLink"/>
            <w:rFonts w:eastAsia="宋体;SimSun" w:cs="宋体;SimSun" w:ascii="宋体;SimSun" w:hAnsi="宋体;SimSun"/>
            <w:color w:val="FF0000"/>
          </w:rPr>
          <w:t xml:space="preserve">7  </w:t>
        </w:r>
        <w:r>
          <w:rPr>
            <w:rStyle w:val="InternetLink"/>
            <w:rFonts w:ascii="宋体;SimSun" w:hAnsi="宋体;SimSun" w:cs="宋体;SimSun" w:eastAsia="宋体;SimSun"/>
            <w:color w:val="FF0000"/>
          </w:rPr>
          <w:t>投资银行项目开发贡献率标准</w:t>
        </w:r>
      </w:hyperlink>
      <w:r>
        <w:rPr>
          <w:rFonts w:ascii="宋体;SimSun" w:hAnsi="宋体;SimSun" w:cs="宋体;SimSun" w:eastAsia="宋体;SimSun"/>
          <w:color w:val="FF0000"/>
        </w:rPr>
        <w:t>决定。如果涉及分支机构参与客户开发，则由投资银行部和分支机构根据上述标准协商决定。</w:t>
      </w:r>
    </w:p>
    <w:p>
      <w:pPr>
        <w:pStyle w:val="Style8"/>
        <w:spacing w:lineRule="auto" w:line="360" w:before="60" w:after="60"/>
        <w:ind w:firstLine="480"/>
        <w:rPr/>
      </w:pPr>
      <w:r>
        <w:rPr>
          <w:rFonts w:ascii="宋体;SimSun" w:hAnsi="宋体;SimSun" w:cs="宋体;SimSun" w:eastAsia="宋体;SimSun"/>
        </w:rPr>
        <w:t>项目开发季度完成情况决定个人的</w:t>
      </w:r>
      <w:r>
        <w:rPr>
          <w:rFonts w:ascii="宋体;SimSun" w:hAnsi="宋体;SimSun" w:cs="宋体;SimSun" w:eastAsia="宋体;SimSun"/>
          <w:u w:val="single"/>
        </w:rPr>
        <w:t>季度项目开发提成</w:t>
      </w:r>
      <w:r>
        <w:rPr>
          <w:rFonts w:ascii="宋体;SimSun" w:hAnsi="宋体;SimSun" w:cs="宋体;SimSun" w:eastAsia="宋体;SimSun"/>
        </w:rPr>
        <w:t>。</w:t>
      </w:r>
    </w:p>
    <w:p>
      <w:pPr>
        <w:pStyle w:val="Style8"/>
        <w:numPr>
          <w:ilvl w:val="0"/>
          <w:numId w:val="47"/>
        </w:numPr>
        <w:tabs>
          <w:tab w:val="clear" w:pos="420"/>
          <w:tab w:val="left" w:pos="900" w:leader="none"/>
        </w:tabs>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项目运作考核</w:t>
      </w:r>
    </w:p>
    <w:p>
      <w:pPr>
        <w:pStyle w:val="Style8"/>
        <w:spacing w:lineRule="auto" w:line="360" w:before="60" w:after="60"/>
        <w:ind w:start="510" w:hanging="0"/>
        <w:rPr>
          <w:rFonts w:ascii="宋体;SimSun" w:hAnsi="宋体;SimSun" w:eastAsia="宋体;SimSun" w:cs="宋体;SimSun"/>
          <w:color w:val="000000"/>
        </w:rPr>
      </w:pPr>
      <w:r>
        <w:rPr>
          <w:rFonts w:ascii="宋体;SimSun" w:hAnsi="宋体;SimSun" w:cs="宋体;SimSun" w:eastAsia="宋体;SimSun"/>
          <w:color w:val="000000"/>
        </w:rPr>
        <w:t>在项目结束</w:t>
      </w:r>
      <w:r>
        <w:rPr>
          <w:rFonts w:eastAsia="宋体;SimSun" w:cs="宋体;SimSun" w:ascii="宋体;SimSun" w:hAnsi="宋体;SimSun"/>
          <w:color w:val="000000"/>
        </w:rPr>
        <w:t>5</w:t>
      </w:r>
      <w:r>
        <w:rPr>
          <w:rFonts w:ascii="宋体;SimSun" w:hAnsi="宋体;SimSun" w:cs="宋体;SimSun" w:eastAsia="宋体;SimSun"/>
          <w:color w:val="000000"/>
        </w:rPr>
        <w:t>天内完成。</w:t>
      </w:r>
    </w:p>
    <w:p>
      <w:pPr>
        <w:pStyle w:val="Style8"/>
        <w:numPr>
          <w:ilvl w:val="2"/>
          <w:numId w:val="1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spacing w:lineRule="auto" w:line="360" w:before="60" w:after="60"/>
        <w:rPr>
          <w:rFonts w:ascii="宋体;SimSun" w:hAnsi="宋体;SimSun" w:eastAsia="宋体;SimSun" w:cs="宋体;SimSun"/>
          <w:color w:val="FF0000"/>
        </w:rPr>
      </w:pP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）和</w:t>
      </w:r>
      <w:r>
        <w:rPr>
          <w:rFonts w:ascii="宋体;SimSun" w:hAnsi="宋体;SimSun" w:cs="宋体;SimSun" w:eastAsia="宋体;SimSun"/>
          <w:u w:val="single"/>
        </w:rPr>
        <w:t>客户评价</w:t>
      </w:r>
      <w:r>
        <w:rPr>
          <w:rFonts w:ascii="宋体;SimSun" w:hAnsi="宋体;SimSun" w:cs="宋体;SimSun" w:eastAsia="宋体;SimSun"/>
        </w:rPr>
        <w:t>，各占</w:t>
      </w:r>
      <w:r>
        <w:rPr>
          <w:rFonts w:eastAsia="宋体;SimSun" w:cs="宋体;SimSun" w:ascii="宋体;SimSun" w:hAnsi="宋体;SimSun"/>
        </w:rPr>
        <w:t>50%</w:t>
      </w:r>
      <w:r>
        <w:rPr>
          <w:rFonts w:ascii="宋体;SimSun" w:hAnsi="宋体;SimSun" w:cs="宋体;SimSun" w:eastAsia="宋体;SimSun"/>
        </w:rPr>
        <w:t>权重采用考核表的形式（参见</w:t>
      </w:r>
      <w:hyperlink w:anchor="_附表5__投资银行项目运作业绩考核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5  </w:t>
        </w:r>
        <w:r>
          <w:rPr>
            <w:rStyle w:val="InternetLink"/>
            <w:rFonts w:ascii="宋体;SimSun" w:hAnsi="宋体;SimSun" w:cs="宋体;SimSun" w:eastAsia="宋体;SimSun"/>
          </w:rPr>
          <w:t>投资银行项目运作业绩考核表</w:t>
        </w:r>
      </w:hyperlink>
      <w:r>
        <w:rPr>
          <w:rFonts w:ascii="宋体;SimSun" w:hAnsi="宋体;SimSun" w:cs="宋体;SimSun" w:eastAsia="宋体;SimSun"/>
        </w:rPr>
        <w:t>和</w:t>
      </w:r>
      <w:hyperlink w:anchor="_附表6__投资银行项目客户评价表_1">
        <w:r>
          <w:rPr>
            <w:rStyle w:val="InternetLink"/>
            <w:rFonts w:ascii="宋体;SimSun" w:hAnsi="宋体;SimSun" w:cs="宋体;SimSun" w:eastAsia="宋体;SimSun"/>
          </w:rPr>
          <w:t>附表</w:t>
        </w:r>
        <w:r>
          <w:rPr>
            <w:rStyle w:val="InternetLink"/>
            <w:rFonts w:eastAsia="宋体;SimSun" w:cs="宋体;SimSun" w:ascii="宋体;SimSun" w:hAnsi="宋体;SimSun"/>
          </w:rPr>
          <w:t xml:space="preserve">6  </w:t>
        </w:r>
        <w:r>
          <w:rPr>
            <w:rStyle w:val="InternetLink"/>
            <w:rFonts w:ascii="宋体;SimSun" w:hAnsi="宋体;SimSun" w:cs="宋体;SimSun" w:eastAsia="宋体;SimSun"/>
          </w:rPr>
          <w:t>投资银行项目客户评价表</w:t>
        </w:r>
      </w:hyperlink>
      <w:r>
        <w:rPr>
          <w:rFonts w:ascii="宋体;SimSun" w:hAnsi="宋体;SimSun" w:cs="宋体;SimSun" w:eastAsia="宋体;SimSun"/>
        </w:rPr>
        <w:t>）。</w:t>
      </w:r>
    </w:p>
    <w:p>
      <w:pPr>
        <w:pStyle w:val="Style8"/>
        <w:numPr>
          <w:ilvl w:val="2"/>
          <w:numId w:val="1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地区业务总部投资银行部负责人负责组织，人力资源部负责监督。</w:t>
      </w:r>
    </w:p>
    <w:p>
      <w:pPr>
        <w:pStyle w:val="Style8"/>
        <w:numPr>
          <w:ilvl w:val="2"/>
          <w:numId w:val="22"/>
        </w:numPr>
        <w:spacing w:lineRule="auto" w:line="360" w:before="60" w:after="60"/>
        <w:rPr>
          <w:rFonts w:ascii="宋体;SimSun" w:hAnsi="宋体;SimSun" w:eastAsia="宋体;SimSun" w:cs="宋体;SimSun"/>
        </w:rPr>
      </w:pPr>
      <w:r>
        <w:rPr>
          <w:rFonts w:ascii="宋体;SimSun" w:hAnsi="宋体;SimSun" w:cs="宋体;SimSun" w:eastAsia="宋体;SimSun"/>
        </w:rPr>
        <w:t>地区业务总部投资银行部负责组织收集、汇总考核所需数据，计算考核结果，经地区业务总部审核后，上报人力资源部统一备案。</w:t>
      </w:r>
    </w:p>
    <w:p>
      <w:pPr>
        <w:pStyle w:val="Style8"/>
        <w:numPr>
          <w:ilvl w:val="2"/>
          <w:numId w:val="22"/>
        </w:numPr>
        <w:spacing w:lineRule="auto" w:line="360" w:before="60" w:after="60"/>
        <w:rPr/>
      </w:pPr>
      <w:r>
        <w:rPr>
          <w:rFonts w:ascii="宋体;SimSun" w:hAnsi="宋体;SimSun" w:cs="宋体;SimSun" w:eastAsia="宋体;SimSun"/>
        </w:rPr>
        <w:t>项目成员的考核由项目负责人和部门负责人对</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进行评分，取平均分作为最后</w:t>
      </w:r>
      <w:r>
        <w:rPr>
          <w:rFonts w:eastAsia="宋体;SimSun" w:cs="宋体;SimSun" w:ascii="宋体;SimSun" w:hAnsi="宋体;SimSun"/>
          <w:u w:val="single"/>
        </w:rPr>
        <w:t>GS</w:t>
      </w:r>
      <w:r>
        <w:rPr>
          <w:rFonts w:ascii="宋体;SimSun" w:hAnsi="宋体;SimSun" w:cs="宋体;SimSun" w:eastAsia="宋体;SimSun"/>
        </w:rPr>
        <w:t>得分；项目负责人由部门负责人进行</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评分（</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证券有限责任公司业绩考核指标库</w:t>
      </w:r>
      <w:r>
        <w:rPr>
          <w:rFonts w:ascii="宋体;SimSun" w:hAnsi="宋体;SimSun" w:cs="宋体;SimSun" w:eastAsia="宋体;SimSun"/>
        </w:rPr>
        <w:t>）</w:t>
      </w:r>
      <w:r>
        <w:rPr>
          <w:rFonts w:ascii="宋体;SimSun" w:hAnsi="宋体;SimSun" w:cs="宋体;SimSun" w:eastAsia="宋体;SimSun"/>
        </w:rPr>
        <w:t>。</w:t>
      </w:r>
    </w:p>
    <w:p>
      <w:pPr>
        <w:pStyle w:val="Style8"/>
        <w:numPr>
          <w:ilvl w:val="2"/>
          <w:numId w:val="22"/>
        </w:numPr>
        <w:spacing w:lineRule="auto" w:line="360" w:before="60" w:after="60"/>
        <w:rPr/>
      </w:pPr>
      <w:r>
        <w:rPr>
          <w:rFonts w:ascii="宋体;SimSun" w:hAnsi="宋体;SimSun" w:cs="宋体;SimSun" w:eastAsia="宋体;SimSun"/>
        </w:rPr>
        <w:t>客户评价由客户主要负责人和项目负责人填写，取平均分作为</w:t>
      </w:r>
      <w:r>
        <w:rPr>
          <w:rFonts w:ascii="宋体;SimSun" w:hAnsi="宋体;SimSun" w:cs="宋体;SimSun" w:eastAsia="宋体;SimSun"/>
          <w:u w:val="single"/>
        </w:rPr>
        <w:t>客户评价总分</w:t>
      </w:r>
      <w:r>
        <w:rPr>
          <w:rFonts w:ascii="宋体;SimSun" w:hAnsi="宋体;SimSun" w:cs="宋体;SimSun" w:eastAsia="宋体;SimSun"/>
        </w:rPr>
        <w:t>。</w:t>
      </w:r>
    </w:p>
    <w:p>
      <w:pPr>
        <w:pStyle w:val="Style8"/>
        <w:numPr>
          <w:ilvl w:val="2"/>
          <w:numId w:val="1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ind w:firstLine="480"/>
        <w:rPr/>
      </w:pPr>
      <w:r>
        <w:rPr>
          <w:rFonts w:eastAsia="宋体;SimSun" w:cs="宋体;SimSun" w:ascii="宋体;SimSun" w:hAnsi="宋体;SimSun"/>
          <w:u w:val="single"/>
        </w:rPr>
        <w:t>KPI</w:t>
      </w:r>
      <w:r>
        <w:rPr>
          <w:rFonts w:ascii="宋体;SimSun" w:hAnsi="宋体;SimSun" w:cs="宋体;SimSun" w:eastAsia="宋体;SimSun"/>
        </w:rPr>
        <w:t>数据由部门负责人组织收集、填写、上报。</w:t>
      </w:r>
      <w:r>
        <w:rPr>
          <w:rFonts w:eastAsia="宋体;SimSun" w:cs="宋体;SimSun" w:ascii="宋体;SimSun" w:hAnsi="宋体;SimSun"/>
          <w:u w:val="single"/>
        </w:rPr>
        <w:t>GS</w:t>
      </w:r>
      <w:r>
        <w:rPr>
          <w:rFonts w:ascii="宋体;SimSun" w:hAnsi="宋体;SimSun" w:cs="宋体;SimSun" w:eastAsia="宋体;SimSun"/>
        </w:rPr>
        <w:t>考核，由直接上级和部门负责人根据被考核人的日常工作情况评分，不需收集额外的考核数据。</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客户评价在项目结束后</w:t>
      </w:r>
      <w:r>
        <w:rPr>
          <w:rFonts w:eastAsia="宋体;SimSun" w:cs="宋体;SimSun" w:ascii="宋体;SimSun" w:hAnsi="宋体;SimSun"/>
        </w:rPr>
        <w:t>10</w:t>
      </w:r>
      <w:r>
        <w:rPr>
          <w:rFonts w:ascii="宋体;SimSun" w:hAnsi="宋体;SimSun" w:cs="宋体;SimSun" w:eastAsia="宋体;SimSun"/>
        </w:rPr>
        <w:t>天内由客户方主要负责人和项目负责人填写。</w:t>
      </w:r>
    </w:p>
    <w:p>
      <w:pPr>
        <w:pStyle w:val="Style8"/>
        <w:numPr>
          <w:ilvl w:val="2"/>
          <w:numId w:val="1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部门负责人组织将员工季度</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考核得分计算，并得出负责人和项目成员个人</w:t>
      </w:r>
      <w:r>
        <w:rPr>
          <w:rFonts w:ascii="宋体;SimSun" w:hAnsi="宋体;SimSun" w:cs="宋体;SimSun" w:eastAsia="宋体;SimSun"/>
          <w:u w:val="single"/>
        </w:rPr>
        <w:t>项目业绩考核分值</w:t>
      </w:r>
      <w:r>
        <w:rPr>
          <w:rFonts w:ascii="宋体;SimSun" w:hAnsi="宋体;SimSun" w:cs="宋体;SimSun" w:eastAsia="宋体;SimSun"/>
        </w:rPr>
        <w:t>。（</w:t>
      </w:r>
      <w:hyperlink w:anchor="_表2-1-2__公司高层年度考核总分表">
        <w:r>
          <w:rPr>
            <w:rStyle w:val="InternetLink"/>
            <w:rFonts w:ascii="宋体;SimSun" w:hAnsi="宋体;SimSun" w:cs="宋体;SimSun" w:eastAsia="宋体;SimSun"/>
          </w:rPr>
          <w:t>参见</w:t>
        </w:r>
      </w:hyperlink>
      <w:hyperlink w:anchor="_附表5__投资银行项目人员考核表">
        <w:r>
          <w:rPr>
            <w:rStyle w:val="InternetLink"/>
            <w:rFonts w:ascii="宋体;SimSun" w:hAnsi="宋体;SimSun" w:cs="宋体;SimSun" w:eastAsia="宋体;SimSun"/>
          </w:rPr>
          <w:t>附表</w:t>
        </w:r>
      </w:hyperlink>
      <w:r>
        <w:rPr>
          <w:rStyle w:val="InternetLink"/>
          <w:rFonts w:eastAsia="宋体;SimSun" w:cs="宋体;SimSun" w:ascii="宋体;SimSun" w:hAnsi="宋体;SimSun"/>
        </w:rPr>
        <w:t xml:space="preserve">5  </w:t>
      </w:r>
      <w:r>
        <w:rPr>
          <w:rStyle w:val="InternetLink"/>
          <w:rFonts w:ascii="宋体;SimSun" w:hAnsi="宋体;SimSun" w:cs="宋体;SimSun" w:eastAsia="宋体;SimSun"/>
        </w:rPr>
        <w:t>投资银行项目运作业绩考核表</w:t>
      </w:r>
      <w:r>
        <w:rPr>
          <w:rFonts w:ascii="宋体;SimSun" w:hAnsi="宋体;SimSun" w:cs="宋体;SimSun" w:eastAsia="宋体;SimSun"/>
        </w:rPr>
        <w:t>），并与</w:t>
      </w:r>
      <w:r>
        <w:rPr>
          <w:rFonts w:ascii="宋体;SimSun" w:hAnsi="宋体;SimSun" w:cs="宋体;SimSun" w:eastAsia="宋体;SimSun"/>
          <w:u w:val="single"/>
        </w:rPr>
        <w:t>客户评价总分</w:t>
      </w:r>
      <w:r>
        <w:rPr>
          <w:rFonts w:ascii="宋体;SimSun" w:hAnsi="宋体;SimSun" w:cs="宋体;SimSun" w:eastAsia="宋体;SimSun"/>
        </w:rPr>
        <w:t>平均，得到</w:t>
      </w:r>
      <w:r>
        <w:rPr>
          <w:rFonts w:ascii="宋体;SimSun" w:hAnsi="宋体;SimSun" w:cs="宋体;SimSun" w:eastAsia="宋体;SimSun"/>
          <w:u w:val="single"/>
        </w:rPr>
        <w:t>项目考核总分</w:t>
      </w:r>
      <w:r>
        <w:rPr>
          <w:rFonts w:ascii="宋体;SimSun" w:hAnsi="宋体;SimSun" w:cs="宋体;SimSun" w:eastAsia="宋体;SimSun"/>
        </w:rPr>
        <w:t>。</w:t>
      </w:r>
    </w:p>
    <w:p>
      <w:pPr>
        <w:pStyle w:val="Style8"/>
        <w:spacing w:lineRule="auto" w:line="360" w:before="60" w:after="60"/>
        <w:ind w:firstLine="480"/>
        <w:rPr>
          <w:rFonts w:ascii="宋体;SimSun" w:hAnsi="宋体;SimSun" w:eastAsia="宋体;SimSun" w:cs="宋体;SimSun"/>
          <w:u w:val="single"/>
        </w:rPr>
      </w:pPr>
      <w:r>
        <w:rPr>
          <w:rFonts w:ascii="宋体;SimSun" w:hAnsi="宋体;SimSun" w:cs="宋体;SimSun" w:eastAsia="宋体;SimSun"/>
          <w:u w:val="single"/>
        </w:rPr>
        <w:t>项目考核总分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项目考核系数</w:t>
      </w:r>
      <w:r>
        <w:rPr>
          <w:rFonts w:ascii="宋体;SimSun" w:hAnsi="宋体;SimSun" w:cs="宋体;SimSun" w:eastAsia="宋体;SimSun"/>
        </w:rPr>
        <w:t>。</w:t>
      </w:r>
    </w:p>
    <w:p>
      <w:pPr>
        <w:pStyle w:val="Style8"/>
        <w:numPr>
          <w:ilvl w:val="2"/>
          <w:numId w:val="1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考核结果应用</w:t>
      </w:r>
    </w:p>
    <w:p>
      <w:pPr>
        <w:pStyle w:val="Style8"/>
        <w:spacing w:lineRule="auto" w:line="360" w:before="60" w:after="60"/>
        <w:rPr/>
      </w:pPr>
      <w:r>
        <w:rPr>
          <w:rFonts w:ascii="宋体;SimSun" w:hAnsi="宋体;SimSun" w:cs="宋体;SimSun" w:eastAsia="宋体;SimSun"/>
          <w:u w:val="single"/>
        </w:rPr>
        <w:t>项目考核系数</w:t>
      </w:r>
      <w:r>
        <w:rPr>
          <w:rFonts w:ascii="宋体;SimSun" w:hAnsi="宋体;SimSun" w:cs="宋体;SimSun" w:eastAsia="宋体;SimSun"/>
        </w:rPr>
        <w:t>是计算项目运作人员</w:t>
      </w:r>
      <w:r>
        <w:rPr>
          <w:rFonts w:ascii="宋体;SimSun" w:hAnsi="宋体;SimSun" w:cs="宋体;SimSun" w:eastAsia="宋体;SimSun"/>
          <w:color w:val="FF0000"/>
          <w:u w:val="single"/>
        </w:rPr>
        <w:t>项目提成</w:t>
      </w:r>
      <w:r>
        <w:rPr>
          <w:rFonts w:ascii="宋体;SimSun" w:hAnsi="宋体;SimSun" w:cs="宋体;SimSun" w:eastAsia="宋体;SimSun"/>
        </w:rPr>
        <w:t>的重要依据。</w:t>
      </w:r>
    </w:p>
    <w:p>
      <w:pPr>
        <w:sectPr>
          <w:footerReference w:type="default" r:id="rId26"/>
          <w:type w:val="nextPage"/>
          <w:pgSz w:w="11906" w:h="16838"/>
          <w:pgMar w:left="1800" w:right="1800" w:header="0" w:top="1440" w:footer="992" w:bottom="1440" w:gutter="0"/>
          <w:pgNumType w:fmt="decimal"/>
          <w:formProt w:val="false"/>
          <w:textDirection w:val="lrTb"/>
          <w:docGrid w:type="lines" w:linePitch="312" w:charSpace="0"/>
        </w:sectPr>
        <w:pStyle w:val="Normal"/>
        <w:rPr>
          <w:rFonts w:ascii="宋体;SimSun" w:hAnsi="宋体;SimSun" w:eastAsia="宋体;SimSun" w:cs="宋体;SimSun"/>
        </w:rPr>
      </w:pPr>
      <w:r>
        <w:rPr>
          <w:rFonts w:eastAsia="宋体;SimSun" w:cs="宋体;SimSun" w:ascii="宋体;SimSun" w:hAnsi="宋体;SimSun"/>
        </w:rPr>
      </w:r>
    </w:p>
    <w:p>
      <w:pPr>
        <w:pStyle w:val="Heading2"/>
        <w:spacing w:lineRule="auto" w:line="300" w:before="312" w:after="312"/>
        <w:jc w:val="center"/>
        <w:rPr>
          <w:rFonts w:ascii="Times New Roman" w:hAnsi="Times New Roman" w:cs="Times New Roman"/>
          <w:sz w:val="28"/>
        </w:rPr>
      </w:pPr>
      <w:bookmarkStart w:id="78" w:name="__RefHeading___Toc61085839"/>
      <w:bookmarkEnd w:id="78"/>
      <w:r>
        <w:rPr>
          <w:rFonts w:ascii="Times New Roman" w:hAnsi="Times New Roman" w:cs="Times New Roman" w:eastAsia="宋体;SimSun"/>
          <w:sz w:val="28"/>
        </w:rPr>
        <w:t>第二章</w:t>
      </w:r>
      <w:r>
        <w:rPr>
          <w:rFonts w:ascii="Times New Roman" w:hAnsi="Times New Roman" w:cs="Times New Roman" w:eastAsia="Times New Roman"/>
          <w:sz w:val="28"/>
        </w:rPr>
        <w:t xml:space="preserve"> </w:t>
      </w:r>
      <w:r>
        <w:rPr>
          <w:rFonts w:ascii="Times New Roman" w:hAnsi="Times New Roman" w:cs="Times New Roman" w:eastAsia="宋体;SimSun"/>
          <w:sz w:val="28"/>
        </w:rPr>
        <w:t>营业部前台部门考核实施细则</w:t>
      </w:r>
    </w:p>
    <w:p>
      <w:pPr>
        <w:pStyle w:val="Heading3"/>
        <w:rPr>
          <w:sz w:val="24"/>
        </w:rPr>
      </w:pPr>
      <w:bookmarkStart w:id="79" w:name="__RefHeading___Toc61085840"/>
      <w:r>
        <w:rPr>
          <w:sz w:val="24"/>
        </w:rPr>
        <w:t>第一节</w:t>
      </w:r>
      <w:r>
        <w:rPr>
          <w:rFonts w:eastAsia="Times New Roman"/>
          <w:sz w:val="24"/>
        </w:rPr>
        <w:t xml:space="preserve">  </w:t>
      </w:r>
      <w:r>
        <w:rPr>
          <w:sz w:val="24"/>
        </w:rPr>
        <w:t>营业部前台部门考核</w:t>
      </w:r>
      <w:bookmarkEnd w:id="79"/>
      <w:r>
        <w:rPr>
          <w:rFonts w:eastAsia="Times New Roman"/>
          <w:sz w:val="24"/>
        </w:rPr>
        <w:t xml:space="preserve"> </w:t>
      </w:r>
    </w:p>
    <w:p>
      <w:pPr>
        <w:pStyle w:val="Normal"/>
        <w:tabs>
          <w:tab w:val="clear" w:pos="420"/>
          <w:tab w:val="left" w:pos="1876" w:leader="none"/>
        </w:tabs>
        <w:spacing w:lineRule="exact" w:line="400" w:before="50" w:after="50"/>
        <w:ind w:firstLine="480"/>
        <w:rPr/>
      </w:pPr>
      <w:r>
        <w:rPr>
          <w:sz w:val="24"/>
        </w:rPr>
        <w:t>考</w:t>
      </w:r>
      <w:r>
        <w:rPr>
          <w:sz w:val="24"/>
        </w:rPr>
        <w:t>核范围包括</w:t>
      </w:r>
      <w:r>
        <w:rPr>
          <w:sz w:val="24"/>
        </w:rPr>
        <w:t>：所有营业部的前台部门。分为季度考核和年度考核。</w:t>
      </w:r>
    </w:p>
    <w:p>
      <w:pPr>
        <w:pStyle w:val="Style8"/>
        <w:numPr>
          <w:ilvl w:val="0"/>
          <w:numId w:val="3"/>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季度考核</w:t>
      </w:r>
    </w:p>
    <w:p>
      <w:pPr>
        <w:pStyle w:val="Normal"/>
        <w:tabs>
          <w:tab w:val="clear" w:pos="420"/>
          <w:tab w:val="left" w:pos="1876" w:leader="none"/>
        </w:tabs>
        <w:spacing w:lineRule="exact" w:line="400" w:before="50" w:after="50"/>
        <w:ind w:firstLine="480"/>
        <w:rPr/>
      </w:pPr>
      <w:r>
        <w:rPr>
          <w:sz w:val="24"/>
        </w:rPr>
        <w:t>考核指标为</w:t>
      </w:r>
      <w:r>
        <w:rPr>
          <w:sz w:val="24"/>
          <w:u w:val="single"/>
        </w:rPr>
        <w:t>业绩考核</w:t>
      </w:r>
      <w:r>
        <w:rPr>
          <w:sz w:val="24"/>
        </w:rPr>
        <w:t>（包括</w:t>
      </w:r>
      <w:r>
        <w:rPr>
          <w:sz w:val="24"/>
          <w:u w:val="single"/>
        </w:rPr>
        <w:t>KPI</w:t>
      </w:r>
      <w:r>
        <w:rPr>
          <w:sz w:val="24"/>
        </w:rPr>
        <w:t>和</w:t>
      </w:r>
      <w:r>
        <w:rPr>
          <w:sz w:val="24"/>
          <w:u w:val="single"/>
        </w:rPr>
        <w:t>GS</w:t>
      </w:r>
      <w:r>
        <w:rPr>
          <w:sz w:val="24"/>
        </w:rPr>
        <w:t>），采用业绩合同的形式（参见</w:t>
      </w:r>
      <w:hyperlink w:anchor="_附表1_业绩合同">
        <w:r>
          <w:rPr>
            <w:rStyle w:val="InternetLink"/>
            <w:sz w:val="24"/>
          </w:rPr>
          <w:t>附表</w:t>
        </w:r>
        <w:r>
          <w:rPr>
            <w:rStyle w:val="InternetLink"/>
            <w:sz w:val="24"/>
          </w:rPr>
          <w:t xml:space="preserve">1 </w:t>
        </w:r>
        <w:r>
          <w:rPr>
            <w:rStyle w:val="InternetLink"/>
            <w:sz w:val="24"/>
          </w:rPr>
          <w:t>业绩合同</w:t>
        </w:r>
      </w:hyperlink>
      <w:r>
        <w:rPr>
          <w:sz w:val="24"/>
        </w:rPr>
        <w:t>），部门负责人代表本部门作为受约人。</w:t>
      </w:r>
    </w:p>
    <w:p>
      <w:pPr>
        <w:pStyle w:val="Style8"/>
        <w:numPr>
          <w:ilvl w:val="1"/>
          <w:numId w:val="6"/>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人力资源部负责考核的组织和监督。</w:t>
      </w:r>
    </w:p>
    <w:p>
      <w:pPr>
        <w:pStyle w:val="Style8"/>
        <w:numPr>
          <w:ilvl w:val="2"/>
          <w:numId w:val="6"/>
        </w:numPr>
        <w:spacing w:lineRule="auto" w:line="360" w:before="60" w:after="60"/>
        <w:rPr>
          <w:rFonts w:ascii="宋体;SimSun" w:hAnsi="宋体;SimSun" w:eastAsia="宋体;SimSun" w:cs="宋体;SimSun"/>
        </w:rPr>
      </w:pPr>
      <w:r>
        <w:rPr>
          <w:rFonts w:ascii="宋体;SimSun" w:hAnsi="宋体;SimSun" w:cs="宋体;SimSun" w:eastAsia="宋体;SimSun"/>
        </w:rPr>
        <w:t>人力资源部负责组织各部门收集汇总考核所需数据，汇总、计算考核结果并统一备案。</w:t>
      </w:r>
    </w:p>
    <w:p>
      <w:pPr>
        <w:pStyle w:val="Style8"/>
        <w:numPr>
          <w:ilvl w:val="2"/>
          <w:numId w:val="6"/>
        </w:numPr>
        <w:spacing w:lineRule="auto" w:line="360" w:before="60" w:after="60"/>
        <w:rPr/>
      </w:pPr>
      <w:r>
        <w:rPr>
          <w:rFonts w:ascii="宋体;SimSun" w:hAnsi="宋体;SimSun" w:cs="宋体;SimSun" w:eastAsia="宋体;SimSun"/>
        </w:rPr>
        <w:t>部门的上级部门负责人（市场营销部经理或地区业务总部总经理）负责部门</w:t>
      </w:r>
      <w:r>
        <w:rPr>
          <w:rFonts w:eastAsia="宋体;SimSun" w:cs="宋体;SimSun" w:ascii="宋体;SimSun" w:hAnsi="宋体;SimSun"/>
          <w:u w:val="single"/>
        </w:rPr>
        <w:t>GS</w:t>
      </w:r>
      <w:r>
        <w:rPr>
          <w:rFonts w:ascii="宋体;SimSun" w:hAnsi="宋体;SimSun" w:cs="宋体;SimSun" w:eastAsia="宋体;SimSun"/>
        </w:rPr>
        <w:t>的评分。（</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证券有限责任公司业绩考核指标库</w:t>
      </w:r>
      <w:r>
        <w:rPr>
          <w:rFonts w:ascii="宋体;SimSun" w:hAnsi="宋体;SimSun" w:cs="宋体;SimSun" w:eastAsia="宋体;SimSun"/>
        </w:rPr>
        <w:t>）。</w:t>
      </w:r>
    </w:p>
    <w:p>
      <w:pPr>
        <w:pStyle w:val="Style8"/>
        <w:numPr>
          <w:ilvl w:val="1"/>
          <w:numId w:val="6"/>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numPr>
          <w:ilvl w:val="3"/>
          <w:numId w:val="45"/>
        </w:numPr>
        <w:spacing w:lineRule="auto" w:line="360" w:before="60" w:after="60"/>
        <w:rPr>
          <w:rFonts w:ascii="宋体;SimSun" w:hAnsi="宋体;SimSun" w:eastAsia="宋体;SimSun" w:cs="宋体;SimSun"/>
        </w:rPr>
      </w:pPr>
      <w:r>
        <w:rPr>
          <w:rFonts w:ascii="宋体;SimSun" w:hAnsi="宋体;SimSun" w:cs="宋体;SimSun" w:eastAsia="宋体;SimSun"/>
        </w:rPr>
        <w:t>财务层面关键业绩指标的数据由公司财务清算部根据考核的要求上报。</w:t>
      </w:r>
    </w:p>
    <w:p>
      <w:pPr>
        <w:pStyle w:val="Style8"/>
        <w:numPr>
          <w:ilvl w:val="3"/>
          <w:numId w:val="45"/>
        </w:numPr>
        <w:spacing w:lineRule="auto" w:line="360" w:before="60" w:after="60"/>
        <w:rPr/>
      </w:pPr>
      <w:r>
        <w:rPr>
          <w:rFonts w:ascii="宋体;SimSun" w:hAnsi="宋体;SimSun" w:cs="宋体;SimSun" w:eastAsia="宋体;SimSun"/>
        </w:rPr>
        <w:t>客户层面、</w:t>
      </w:r>
      <w:r>
        <w:rPr>
          <w:rFonts w:eastAsia="宋体;SimSun"/>
        </w:rPr>
        <w:t>内部营运层面、</w:t>
      </w:r>
      <w:r>
        <w:rPr>
          <w:rFonts w:ascii="宋体;SimSun" w:hAnsi="宋体;SimSun" w:cs="宋体;SimSun" w:eastAsia="宋体;SimSun"/>
        </w:rPr>
        <w:t>学习与成长层面关键业绩指标的数据，由公司相关部门根据考核要求上报，或采取问卷、测评等方法获取。</w:t>
      </w:r>
    </w:p>
    <w:p>
      <w:pPr>
        <w:pStyle w:val="Style8"/>
        <w:numPr>
          <w:ilvl w:val="3"/>
          <w:numId w:val="45"/>
        </w:numPr>
        <w:spacing w:lineRule="auto" w:line="360" w:before="60" w:after="60"/>
        <w:rPr/>
      </w:pPr>
      <w:r>
        <w:rPr>
          <w:rFonts w:eastAsia="宋体;SimSun" w:cs="宋体;SimSun" w:ascii="宋体;SimSun" w:hAnsi="宋体;SimSun"/>
          <w:u w:val="single"/>
        </w:rPr>
        <w:t>GS</w:t>
      </w:r>
      <w:r>
        <w:rPr>
          <w:rFonts w:ascii="宋体;SimSun" w:hAnsi="宋体;SimSun" w:cs="宋体;SimSun" w:eastAsia="宋体;SimSun"/>
        </w:rPr>
        <w:t>考核，由直接上级根据受约人日常工作情况评分，不需收集额外的考核数据。</w:t>
      </w:r>
    </w:p>
    <w:p>
      <w:pPr>
        <w:pStyle w:val="Style8"/>
        <w:numPr>
          <w:ilvl w:val="1"/>
          <w:numId w:val="6"/>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季度考核结果计算</w:t>
      </w:r>
    </w:p>
    <w:p>
      <w:pPr>
        <w:pStyle w:val="Style8"/>
        <w:spacing w:lineRule="auto" w:line="360" w:before="60" w:after="60"/>
        <w:ind w:firstLine="480"/>
        <w:rPr/>
      </w:pPr>
      <w:r>
        <w:rPr>
          <w:rFonts w:ascii="宋体;SimSun" w:hAnsi="宋体;SimSun" w:cs="宋体;SimSun" w:eastAsia="宋体;SimSun"/>
        </w:rPr>
        <w:t>人力资源部负责将季度</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考核得分的计算，并得出部门</w:t>
      </w:r>
      <w:r>
        <w:rPr>
          <w:rFonts w:ascii="宋体;SimSun" w:hAnsi="宋体;SimSun" w:cs="宋体;SimSun" w:eastAsia="宋体;SimSun"/>
          <w:u w:val="single"/>
        </w:rPr>
        <w:t>季度业绩分值</w:t>
      </w:r>
      <w:r>
        <w:rPr>
          <w:rFonts w:ascii="宋体;SimSun" w:hAnsi="宋体;SimSun" w:cs="宋体;SimSun" w:eastAsia="宋体;SimSun"/>
        </w:rPr>
        <w:t>。（</w:t>
      </w:r>
      <w:hyperlink w:anchor="_表2-1-2__公司高层年度考核总分表">
        <w:r>
          <w:rPr>
            <w:rStyle w:val="InternetLink"/>
            <w:rFonts w:ascii="宋体;SimSun" w:hAnsi="宋体;SimSun" w:cs="宋体;SimSun" w:eastAsia="宋体;SimSun"/>
          </w:rPr>
          <w:t>参见</w:t>
        </w:r>
      </w:hyperlink>
      <w:hyperlink w:anchor="_附表1_业绩合同">
        <w:r>
          <w:rPr>
            <w:rStyle w:val="InternetLink"/>
            <w:rFonts w:ascii="宋体;SimSun" w:hAnsi="宋体;SimSun" w:cs="宋体;SimSun" w:eastAsia="宋体;SimSun"/>
          </w:rPr>
          <w:t>附表</w:t>
        </w:r>
      </w:hyperlink>
      <w:r>
        <w:rPr>
          <w:rStyle w:val="InternetLink"/>
          <w:rFonts w:eastAsia="宋体;SimSun" w:cs="宋体;SimSun" w:ascii="宋体;SimSun" w:hAnsi="宋体;SimSun"/>
        </w:rPr>
        <w:t xml:space="preserve">1 </w:t>
      </w:r>
      <w:r>
        <w:rPr>
          <w:rStyle w:val="InternetLink"/>
          <w:rFonts w:ascii="宋体;SimSun" w:hAnsi="宋体;SimSun" w:cs="宋体;SimSun" w:eastAsia="宋体;SimSun"/>
        </w:rPr>
        <w:t>业绩合同</w:t>
      </w:r>
      <w:r>
        <w:rPr>
          <w:rFonts w:ascii="宋体;SimSun" w:hAnsi="宋体;SimSun" w:cs="宋体;SimSun" w:eastAsia="宋体;SimSun"/>
        </w:rPr>
        <w:t>）。</w:t>
      </w:r>
    </w:p>
    <w:p>
      <w:pPr>
        <w:pStyle w:val="Style8"/>
        <w:spacing w:lineRule="auto" w:line="360" w:before="60" w:after="60"/>
        <w:rPr>
          <w:rFonts w:ascii="宋体;SimSun" w:hAnsi="宋体;SimSun" w:eastAsia="宋体;SimSun" w:cs="宋体;SimSun"/>
          <w:b/>
          <w:b/>
          <w:bCs/>
          <w:color w:val="000000"/>
        </w:rPr>
      </w:pPr>
      <w:r>
        <w:rPr>
          <w:rFonts w:ascii="宋体;SimSun" w:hAnsi="宋体;SimSun" w:cs="宋体;SimSun" w:eastAsia="宋体;SimSun"/>
        </w:rPr>
        <w:t>部门</w:t>
      </w:r>
      <w:r>
        <w:rPr>
          <w:rFonts w:ascii="宋体;SimSun" w:hAnsi="宋体;SimSun" w:cs="宋体;SimSun" w:eastAsia="宋体;SimSun"/>
          <w:u w:val="single"/>
        </w:rPr>
        <w:t>季度业绩分值</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，得到部门</w:t>
      </w:r>
      <w:r>
        <w:rPr>
          <w:rFonts w:ascii="宋体;SimSun" w:hAnsi="宋体;SimSun" w:cs="宋体;SimSun" w:eastAsia="宋体;SimSun"/>
          <w:u w:val="single"/>
        </w:rPr>
        <w:t>季度考核系数</w:t>
      </w:r>
      <w:r>
        <w:rPr>
          <w:rFonts w:ascii="宋体;SimSun" w:hAnsi="宋体;SimSun" w:cs="宋体;SimSun" w:eastAsia="宋体;SimSun"/>
        </w:rPr>
        <w:t>。</w:t>
      </w:r>
    </w:p>
    <w:p>
      <w:pPr>
        <w:pStyle w:val="Style8"/>
        <w:numPr>
          <w:ilvl w:val="1"/>
          <w:numId w:val="6"/>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季度考核结果应用</w:t>
      </w:r>
    </w:p>
    <w:p>
      <w:pPr>
        <w:pStyle w:val="Style8"/>
        <w:numPr>
          <w:ilvl w:val="2"/>
          <w:numId w:val="6"/>
        </w:numPr>
        <w:spacing w:lineRule="auto" w:line="360" w:before="60" w:after="60"/>
        <w:rPr/>
      </w:pPr>
      <w:r>
        <w:rPr>
          <w:rFonts w:ascii="宋体;SimSun" w:hAnsi="宋体;SimSun" w:cs="宋体;SimSun" w:eastAsia="宋体;SimSun"/>
        </w:rPr>
        <w:t>季度考核结果是部门负责人本人的个人季度考核结果，是计算部门负责人的</w:t>
      </w:r>
      <w:r>
        <w:rPr>
          <w:rFonts w:ascii="宋体;SimSun" w:hAnsi="宋体;SimSun" w:cs="宋体;SimSun" w:eastAsia="宋体;SimSun"/>
          <w:u w:val="single"/>
        </w:rPr>
        <w:t>季度绩效工资</w:t>
      </w:r>
      <w:r>
        <w:rPr>
          <w:rFonts w:ascii="宋体;SimSun" w:hAnsi="宋体;SimSun" w:cs="宋体;SimSun" w:eastAsia="宋体;SimSun"/>
        </w:rPr>
        <w:t>重要依据。</w:t>
      </w:r>
    </w:p>
    <w:p>
      <w:pPr>
        <w:pStyle w:val="Style8"/>
        <w:numPr>
          <w:ilvl w:val="2"/>
          <w:numId w:val="6"/>
        </w:numPr>
        <w:spacing w:lineRule="auto" w:line="360" w:before="60" w:after="60"/>
        <w:rPr/>
      </w:pPr>
      <w:r>
        <w:rPr>
          <w:rFonts w:ascii="宋体;SimSun" w:hAnsi="宋体;SimSun" w:cs="宋体;SimSun" w:eastAsia="宋体;SimSun"/>
          <w:u w:val="single"/>
        </w:rPr>
        <w:t>部门季度考核系数</w:t>
      </w:r>
      <w:r>
        <w:rPr>
          <w:rFonts w:ascii="宋体;SimSun" w:hAnsi="宋体;SimSun" w:cs="宋体;SimSun" w:eastAsia="宋体;SimSun"/>
        </w:rPr>
        <w:t>是影响部门一般员工的</w:t>
      </w:r>
      <w:r>
        <w:rPr>
          <w:rFonts w:ascii="宋体;SimSun" w:hAnsi="宋体;SimSun" w:cs="宋体;SimSun" w:eastAsia="宋体;SimSun"/>
          <w:u w:val="single"/>
        </w:rPr>
        <w:t>季度绩效工资</w:t>
      </w:r>
      <w:r>
        <w:rPr>
          <w:rFonts w:ascii="宋体;SimSun" w:hAnsi="宋体;SimSun" w:cs="宋体;SimSun" w:eastAsia="宋体;SimSun"/>
        </w:rPr>
        <w:t>的因素之一。</w:t>
      </w:r>
    </w:p>
    <w:p>
      <w:pPr>
        <w:pStyle w:val="Style8"/>
        <w:numPr>
          <w:ilvl w:val="0"/>
          <w:numId w:val="3"/>
        </w:numPr>
        <w:tabs>
          <w:tab w:val="clear" w:pos="420"/>
          <w:tab w:val="left" w:pos="900" w:leader="none"/>
        </w:tabs>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年度考核</w:t>
      </w:r>
    </w:p>
    <w:p>
      <w:pPr>
        <w:pStyle w:val="Style8"/>
        <w:tabs>
          <w:tab w:val="clear" w:pos="420"/>
          <w:tab w:val="left" w:pos="-180" w:leader="none"/>
        </w:tabs>
        <w:spacing w:lineRule="auto" w:line="360" w:before="60" w:after="60"/>
        <w:ind w:firstLine="480"/>
        <w:rPr/>
      </w:pPr>
      <w:r>
        <w:rPr>
          <w:rFonts w:ascii="宋体;SimSun" w:hAnsi="宋体;SimSun" w:cs="宋体;SimSun" w:eastAsia="宋体;SimSun"/>
        </w:rPr>
        <w:t>年度部门考核的指标为</w:t>
      </w: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w:t>
      </w:r>
      <w:r>
        <w:rPr>
          <w:rFonts w:eastAsia="宋体;SimSun"/>
        </w:rPr>
        <w:t>采用业绩合同的形式（参见</w:t>
      </w:r>
      <w:hyperlink w:anchor="_附表1_业绩合同">
        <w:r>
          <w:rPr>
            <w:rStyle w:val="InternetLink"/>
            <w:rFonts w:eastAsia="宋体;SimSun"/>
            <w:u w:val="single"/>
          </w:rPr>
          <w:t>附表</w:t>
        </w:r>
        <w:r>
          <w:rPr>
            <w:rStyle w:val="InternetLink"/>
            <w:rFonts w:eastAsia="宋体;SimSun"/>
            <w:u w:val="single"/>
          </w:rPr>
          <w:t>1</w:t>
        </w:r>
      </w:hyperlink>
      <w:r>
        <w:rPr>
          <w:rFonts w:eastAsia="宋体;SimSun"/>
        </w:rPr>
        <w:t>），</w:t>
      </w:r>
      <w:r>
        <w:rPr>
          <w:rFonts w:ascii="宋体;SimSun" w:hAnsi="宋体;SimSun" w:cs="宋体;SimSun" w:eastAsia="宋体;SimSun"/>
        </w:rPr>
        <w:t>不考核周边绩效。</w:t>
      </w:r>
    </w:p>
    <w:p>
      <w:pPr>
        <w:pStyle w:val="Style8"/>
        <w:tabs>
          <w:tab w:val="clear" w:pos="420"/>
          <w:tab w:val="left" w:pos="-180" w:leader="none"/>
        </w:tabs>
        <w:spacing w:lineRule="auto" w:line="360" w:before="60" w:after="60"/>
        <w:rPr/>
      </w:pP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），采用业绩合同的形式（参见</w:t>
      </w:r>
      <w:hyperlink w:anchor="_附表1_业绩合同">
        <w:r>
          <w:rPr>
            <w:rStyle w:val="InternetLink"/>
            <w:rFonts w:ascii="宋体;SimSun" w:hAnsi="宋体;SimSun" w:cs="宋体;SimSun" w:eastAsia="宋体;SimSun"/>
          </w:rPr>
          <w:t>附表</w:t>
        </w:r>
        <w:r>
          <w:rPr>
            <w:rStyle w:val="InternetLink"/>
            <w:rFonts w:eastAsia="宋体;SimSun" w:cs="宋体;SimSun" w:ascii="宋体;SimSun" w:hAnsi="宋体;SimSun"/>
          </w:rPr>
          <w:t xml:space="preserve">1 </w:t>
        </w:r>
        <w:r>
          <w:rPr>
            <w:rStyle w:val="InternetLink"/>
            <w:rFonts w:ascii="宋体;SimSun" w:hAnsi="宋体;SimSun" w:cs="宋体;SimSun" w:eastAsia="宋体;SimSun"/>
          </w:rPr>
          <w:t>业绩合同</w:t>
        </w:r>
      </w:hyperlink>
      <w:r>
        <w:rPr>
          <w:rFonts w:ascii="宋体;SimSun" w:hAnsi="宋体;SimSun" w:cs="宋体;SimSun" w:eastAsia="宋体;SimSun"/>
        </w:rPr>
        <w:t>），部门负责人代表本部门作为受约人。</w:t>
      </w:r>
    </w:p>
    <w:p>
      <w:pPr>
        <w:pStyle w:val="Style8"/>
        <w:spacing w:lineRule="auto" w:line="360" w:before="60" w:after="60"/>
        <w:ind w:firstLine="480"/>
        <w:rPr>
          <w:rFonts w:ascii="宋体;SimSun" w:hAnsi="宋体;SimSun" w:eastAsia="宋体;SimSun" w:cs="宋体;SimSun"/>
        </w:rPr>
      </w:pPr>
      <w:r>
        <w:rPr>
          <w:rFonts w:ascii="宋体;SimSun" w:hAnsi="宋体;SimSun" w:cs="宋体;SimSun" w:eastAsia="宋体;SimSun"/>
        </w:rPr>
        <w:t>考核过程参见本节第一条。</w:t>
      </w:r>
    </w:p>
    <w:p>
      <w:pPr>
        <w:pStyle w:val="Style8"/>
        <w:spacing w:lineRule="auto" w:line="360" w:before="60" w:after="60"/>
        <w:ind w:firstLine="480"/>
        <w:rPr/>
      </w:pPr>
      <w:r>
        <w:rPr>
          <w:rFonts w:ascii="宋体;SimSun" w:hAnsi="宋体;SimSun" w:cs="宋体;SimSun" w:eastAsia="宋体;SimSun"/>
        </w:rPr>
        <w:t>通过考核得到</w:t>
      </w:r>
      <w:r>
        <w:rPr>
          <w:rFonts w:ascii="宋体;SimSun" w:hAnsi="宋体;SimSun" w:cs="宋体;SimSun" w:eastAsia="宋体;SimSun"/>
          <w:u w:val="single"/>
        </w:rPr>
        <w:t>部门年度业绩分值</w:t>
      </w:r>
      <w:r>
        <w:rPr>
          <w:rFonts w:ascii="宋体;SimSun" w:hAnsi="宋体;SimSun" w:cs="宋体;SimSun" w:eastAsia="宋体;SimSun"/>
        </w:rPr>
        <w:t>和</w:t>
      </w:r>
      <w:r>
        <w:rPr>
          <w:rFonts w:ascii="宋体;SimSun" w:hAnsi="宋体;SimSun" w:cs="宋体;SimSun" w:eastAsia="宋体;SimSun"/>
          <w:u w:val="single"/>
        </w:rPr>
        <w:t>部门年度考核系数</w:t>
      </w:r>
      <w:r>
        <w:rPr>
          <w:rFonts w:ascii="宋体;SimSun" w:hAnsi="宋体;SimSun" w:cs="宋体;SimSun" w:eastAsia="宋体;SimSun"/>
        </w:rPr>
        <w:t>。</w:t>
      </w:r>
    </w:p>
    <w:p>
      <w:pPr>
        <w:pStyle w:val="Style8"/>
        <w:spacing w:lineRule="auto" w:line="360" w:before="60" w:after="60"/>
        <w:ind w:firstLine="480"/>
        <w:rPr/>
      </w:pPr>
      <w:r>
        <w:rPr>
          <w:rFonts w:ascii="宋体;SimSun" w:hAnsi="宋体;SimSun" w:cs="宋体;SimSun" w:eastAsia="宋体;SimSun"/>
          <w:u w:val="single"/>
        </w:rPr>
        <w:t>部门年度业绩分值</w:t>
      </w:r>
      <w:r>
        <w:rPr>
          <w:rFonts w:ascii="宋体;SimSun" w:hAnsi="宋体;SimSun" w:cs="宋体;SimSun" w:eastAsia="宋体;SimSun"/>
        </w:rPr>
        <w:t>是业务部门负责人</w:t>
      </w:r>
      <w:r>
        <w:rPr>
          <w:rFonts w:ascii="宋体;SimSun" w:hAnsi="宋体;SimSun" w:cs="宋体;SimSun" w:eastAsia="宋体;SimSun"/>
          <w:u w:val="single"/>
        </w:rPr>
        <w:t>年度考核总分</w:t>
      </w:r>
      <w:r>
        <w:rPr>
          <w:rFonts w:ascii="宋体;SimSun" w:hAnsi="宋体;SimSun" w:cs="宋体;SimSun" w:eastAsia="宋体;SimSun"/>
        </w:rPr>
        <w:t>的一部分</w:t>
      </w:r>
    </w:p>
    <w:p>
      <w:pPr>
        <w:pStyle w:val="Style8"/>
        <w:spacing w:lineRule="auto" w:line="360" w:before="60" w:after="60"/>
        <w:ind w:firstLine="480"/>
        <w:rPr/>
      </w:pPr>
      <w:r>
        <w:rPr>
          <w:rFonts w:ascii="宋体;SimSun" w:hAnsi="宋体;SimSun" w:cs="宋体;SimSun" w:eastAsia="宋体;SimSun"/>
          <w:u w:val="single"/>
        </w:rPr>
        <w:t>部门年度考核系数</w:t>
      </w:r>
      <w:r>
        <w:rPr>
          <w:rFonts w:ascii="宋体;SimSun" w:hAnsi="宋体;SimSun" w:cs="宋体;SimSun" w:eastAsia="宋体;SimSun"/>
        </w:rPr>
        <w:t>影响本部门员工的</w:t>
      </w:r>
      <w:r>
        <w:rPr>
          <w:rFonts w:ascii="宋体;SimSun" w:hAnsi="宋体;SimSun" w:cs="宋体;SimSun" w:eastAsia="宋体;SimSun"/>
          <w:u w:val="single"/>
        </w:rPr>
        <w:t>年终奖金</w:t>
      </w:r>
      <w:r>
        <w:rPr>
          <w:rFonts w:ascii="宋体;SimSun" w:hAnsi="宋体;SimSun" w:cs="宋体;SimSun" w:eastAsia="宋体;SimSun"/>
        </w:rPr>
        <w:t>。</w:t>
      </w:r>
    </w:p>
    <w:p>
      <w:pPr>
        <w:sectPr>
          <w:footerReference w:type="default" r:id="rId27"/>
          <w:type w:val="nextPage"/>
          <w:pgSz w:w="11906" w:h="16838"/>
          <w:pgMar w:left="1800" w:right="1800" w:header="0" w:top="1440" w:footer="992" w:bottom="1440" w:gutter="0"/>
          <w:pgNumType w:fmt="decimal"/>
          <w:formProt w:val="false"/>
          <w:textDirection w:val="lrTb"/>
          <w:docGrid w:type="lines" w:linePitch="312" w:charSpace="0"/>
        </w:sectPr>
        <w:pStyle w:val="Style8"/>
        <w:spacing w:lineRule="auto" w:line="360" w:before="60" w:after="60"/>
        <w:ind w:firstLine="480"/>
        <w:rPr>
          <w:rFonts w:ascii="宋体;SimSun" w:hAnsi="宋体;SimSun" w:eastAsia="宋体;SimSun" w:cs="宋体;SimSun"/>
        </w:rPr>
      </w:pPr>
      <w:r>
        <w:rPr>
          <w:rFonts w:eastAsia="宋体;SimSun" w:cs="宋体;SimSun" w:ascii="宋体;SimSun" w:hAnsi="宋体;SimSun"/>
        </w:rPr>
      </w:r>
    </w:p>
    <w:p>
      <w:pPr>
        <w:pStyle w:val="Heading3"/>
        <w:rPr>
          <w:sz w:val="24"/>
        </w:rPr>
      </w:pPr>
      <w:bookmarkStart w:id="80" w:name="__RefHeading___Toc61085841"/>
      <w:r>
        <w:rPr>
          <w:sz w:val="24"/>
        </w:rPr>
        <w:t>第二节</w:t>
      </w:r>
      <w:r>
        <w:rPr>
          <w:rFonts w:eastAsia="Times New Roman"/>
          <w:sz w:val="24"/>
        </w:rPr>
        <w:t xml:space="preserve">  </w:t>
      </w:r>
      <w:r>
        <w:rPr>
          <w:sz w:val="24"/>
        </w:rPr>
        <w:t>营业部营销经理考核</w:t>
      </w:r>
      <w:bookmarkEnd w:id="80"/>
      <w:r>
        <w:rPr>
          <w:rFonts w:eastAsia="Times New Roman"/>
          <w:sz w:val="24"/>
        </w:rPr>
        <w:t xml:space="preserve"> </w:t>
      </w:r>
    </w:p>
    <w:p>
      <w:pPr>
        <w:pStyle w:val="Normal"/>
        <w:tabs>
          <w:tab w:val="clear" w:pos="420"/>
          <w:tab w:val="left" w:pos="1876" w:leader="none"/>
        </w:tabs>
        <w:spacing w:lineRule="exact" w:line="400" w:before="50" w:after="50"/>
        <w:ind w:firstLine="480"/>
        <w:rPr/>
      </w:pPr>
      <w:r>
        <w:rPr>
          <w:sz w:val="24"/>
        </w:rPr>
        <w:t>考核范围包括</w:t>
      </w:r>
      <w:r>
        <w:rPr>
          <w:sz w:val="24"/>
        </w:rPr>
        <w:t>：营业部的营销经理。分为季度考核和年度考核。</w:t>
      </w:r>
    </w:p>
    <w:p>
      <w:pPr>
        <w:pStyle w:val="Style8"/>
        <w:numPr>
          <w:ilvl w:val="0"/>
          <w:numId w:val="44"/>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季度考核</w:t>
      </w:r>
    </w:p>
    <w:p>
      <w:pPr>
        <w:pStyle w:val="Style8"/>
        <w:spacing w:lineRule="auto" w:line="360" w:before="60" w:after="60"/>
        <w:ind w:firstLine="480"/>
        <w:rPr>
          <w:rFonts w:eastAsia="宋体;SimSun"/>
        </w:rPr>
      </w:pPr>
      <w:r>
        <w:rPr>
          <w:rFonts w:eastAsia="宋体;SimSun"/>
        </w:rPr>
        <w:t>营业部营销经理的个人季度考核结果直接引用所在</w:t>
      </w:r>
      <w:r>
        <w:rPr>
          <w:rFonts w:eastAsia="宋体;SimSun"/>
          <w:u w:val="single"/>
        </w:rPr>
        <w:t>部门的季度考核</w:t>
      </w:r>
      <w:r>
        <w:rPr>
          <w:rFonts w:eastAsia="宋体;SimSun"/>
        </w:rPr>
        <w:t>的结果。参见本章第一节相关内容。</w:t>
      </w:r>
    </w:p>
    <w:p>
      <w:pPr>
        <w:pStyle w:val="Style8"/>
        <w:spacing w:lineRule="auto" w:line="360" w:before="60" w:after="60"/>
        <w:ind w:firstLine="480"/>
        <w:rPr/>
      </w:pPr>
      <w:r>
        <w:rPr>
          <w:rFonts w:eastAsia="宋体;SimSun"/>
        </w:rPr>
        <w:t>季度考核结果是计算营业部营销经理的</w:t>
      </w:r>
      <w:r>
        <w:rPr>
          <w:rFonts w:eastAsia="宋体;SimSun"/>
          <w:u w:val="single"/>
        </w:rPr>
        <w:t>季度绩效工资</w:t>
      </w:r>
      <w:r>
        <w:rPr>
          <w:rFonts w:eastAsia="宋体;SimSun"/>
        </w:rPr>
        <w:t>重要依据。</w:t>
      </w:r>
    </w:p>
    <w:p>
      <w:pPr>
        <w:pStyle w:val="Style8"/>
        <w:numPr>
          <w:ilvl w:val="0"/>
          <w:numId w:val="44"/>
        </w:numPr>
        <w:tabs>
          <w:tab w:val="clear" w:pos="420"/>
          <w:tab w:val="left" w:pos="900" w:leader="none"/>
        </w:tabs>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年度考核</w:t>
      </w:r>
    </w:p>
    <w:p>
      <w:pPr>
        <w:pStyle w:val="Style8"/>
        <w:numPr>
          <w:ilvl w:val="1"/>
          <w:numId w:val="44"/>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tabs>
          <w:tab w:val="clear" w:pos="420"/>
          <w:tab w:val="left" w:pos="-180" w:leader="none"/>
        </w:tabs>
        <w:spacing w:lineRule="auto" w:line="360" w:before="60" w:after="60"/>
        <w:rPr/>
      </w:pPr>
      <w:r>
        <w:rPr>
          <w:rFonts w:ascii="宋体;SimSun" w:hAnsi="宋体;SimSun" w:cs="宋体;SimSun" w:eastAsia="宋体;SimSun"/>
          <w:u w:val="single"/>
        </w:rPr>
        <w:t>部门年度考核</w:t>
      </w:r>
      <w:r>
        <w:rPr>
          <w:rFonts w:ascii="宋体;SimSun" w:hAnsi="宋体;SimSun" w:cs="宋体;SimSun" w:eastAsia="宋体;SimSun"/>
        </w:rPr>
        <w:t>与</w:t>
      </w:r>
      <w:r>
        <w:rPr>
          <w:rFonts w:ascii="宋体;SimSun" w:hAnsi="宋体;SimSun" w:cs="宋体;SimSun" w:eastAsia="宋体;SimSun"/>
          <w:u w:val="single"/>
        </w:rPr>
        <w:t>个人能力考核</w:t>
      </w:r>
      <w:r>
        <w:rPr>
          <w:rFonts w:ascii="宋体;SimSun" w:hAnsi="宋体;SimSun" w:cs="宋体;SimSun" w:eastAsia="宋体;SimSun"/>
        </w:rPr>
        <w:t>。</w:t>
      </w:r>
    </w:p>
    <w:p>
      <w:pPr>
        <w:pStyle w:val="Style8"/>
        <w:tabs>
          <w:tab w:val="clear" w:pos="420"/>
          <w:tab w:val="left" w:pos="-180" w:leader="none"/>
        </w:tabs>
        <w:spacing w:lineRule="auto" w:line="360" w:before="60" w:after="60"/>
        <w:rPr/>
      </w:pPr>
      <w:r>
        <w:rPr>
          <w:rFonts w:ascii="宋体;SimSun" w:hAnsi="宋体;SimSun" w:cs="宋体;SimSun" w:eastAsia="宋体;SimSun"/>
        </w:rPr>
        <w:t>在年度考核总分中，</w:t>
      </w:r>
      <w:r>
        <w:rPr>
          <w:rFonts w:ascii="宋体;SimSun" w:hAnsi="宋体;SimSun" w:cs="宋体;SimSun" w:eastAsia="宋体;SimSun"/>
          <w:u w:val="single"/>
        </w:rPr>
        <w:t>部门年度考核分值</w:t>
      </w:r>
      <w:r>
        <w:rPr>
          <w:rFonts w:ascii="宋体;SimSun" w:hAnsi="宋体;SimSun" w:cs="宋体;SimSun" w:eastAsia="宋体;SimSun"/>
        </w:rPr>
        <w:t>占</w:t>
      </w:r>
      <w:r>
        <w:rPr>
          <w:rFonts w:eastAsia="宋体;SimSun" w:cs="宋体;SimSun" w:ascii="宋体;SimSun" w:hAnsi="宋体;SimSun"/>
        </w:rPr>
        <w:t>90%</w:t>
      </w:r>
      <w:r>
        <w:rPr>
          <w:rFonts w:ascii="宋体;SimSun" w:hAnsi="宋体;SimSun" w:cs="宋体;SimSun" w:eastAsia="宋体;SimSun"/>
        </w:rPr>
        <w:t>的权重，个人</w:t>
      </w:r>
      <w:r>
        <w:rPr>
          <w:rFonts w:ascii="宋体;SimSun" w:hAnsi="宋体;SimSun" w:cs="宋体;SimSun" w:eastAsia="宋体;SimSun"/>
          <w:u w:val="single"/>
        </w:rPr>
        <w:t>能力考核</w:t>
      </w:r>
      <w:r>
        <w:rPr>
          <w:rFonts w:ascii="宋体;SimSun" w:hAnsi="宋体;SimSun" w:cs="宋体;SimSun" w:eastAsia="宋体;SimSun"/>
        </w:rPr>
        <w:t>占</w:t>
      </w:r>
      <w:r>
        <w:rPr>
          <w:rFonts w:eastAsia="宋体;SimSun" w:cs="宋体;SimSun" w:ascii="宋体;SimSun" w:hAnsi="宋体;SimSun"/>
        </w:rPr>
        <w:t>10%</w:t>
      </w:r>
      <w:r>
        <w:rPr>
          <w:rFonts w:ascii="宋体;SimSun" w:hAnsi="宋体;SimSun" w:cs="宋体;SimSun" w:eastAsia="宋体;SimSun"/>
        </w:rPr>
        <w:t>的权重。</w:t>
      </w:r>
    </w:p>
    <w:p>
      <w:pPr>
        <w:pStyle w:val="Style8"/>
        <w:tabs>
          <w:tab w:val="clear" w:pos="420"/>
          <w:tab w:val="left" w:pos="-180" w:leader="none"/>
        </w:tabs>
        <w:spacing w:lineRule="auto" w:line="360" w:before="60" w:after="60"/>
        <w:ind w:firstLine="480"/>
        <w:rPr/>
      </w:pPr>
      <w:r>
        <w:rPr>
          <w:rFonts w:ascii="宋体;SimSun" w:hAnsi="宋体;SimSun" w:cs="宋体;SimSun" w:eastAsia="宋体;SimSun"/>
          <w:u w:val="single"/>
        </w:rPr>
        <w:t>部门年度考核</w:t>
      </w:r>
      <w:r>
        <w:rPr>
          <w:rFonts w:ascii="宋体;SimSun" w:hAnsi="宋体;SimSun" w:cs="宋体;SimSun" w:eastAsia="宋体;SimSun"/>
        </w:rPr>
        <w:t>参见本章第一节中相关内容。</w:t>
      </w:r>
    </w:p>
    <w:p>
      <w:pPr>
        <w:pStyle w:val="Style8"/>
        <w:spacing w:lineRule="auto" w:line="360" w:before="60" w:after="60"/>
        <w:ind w:firstLine="480"/>
        <w:rPr/>
      </w:pPr>
      <w:r>
        <w:rPr>
          <w:rFonts w:ascii="宋体;SimSun" w:hAnsi="宋体;SimSun" w:cs="宋体;SimSun" w:eastAsia="宋体;SimSun"/>
          <w:u w:val="single"/>
        </w:rPr>
        <w:t>能力</w:t>
      </w:r>
      <w:r>
        <w:rPr>
          <w:rFonts w:ascii="宋体;SimSun" w:hAnsi="宋体;SimSun" w:cs="宋体;SimSun" w:eastAsia="宋体;SimSun"/>
        </w:rPr>
        <w:t>考核，由上级根据被考核人员日常工作情况评分（参见</w:t>
      </w:r>
      <w:hyperlink w:anchor="_表3-2-2-1__营业部营销经理年度能力考核评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3-2-2-1  </w:t>
        </w:r>
        <w:r>
          <w:rPr>
            <w:rStyle w:val="InternetLink"/>
            <w:rFonts w:ascii="宋体;SimSun" w:hAnsi="宋体;SimSun" w:cs="宋体;SimSun" w:eastAsia="宋体;SimSun"/>
          </w:rPr>
          <w:t>营业部营销经理年度能力考核评分表</w:t>
        </w:r>
      </w:hyperlink>
      <w:r>
        <w:rPr>
          <w:rFonts w:ascii="宋体;SimSun" w:hAnsi="宋体;SimSun" w:cs="宋体;SimSun" w:eastAsia="宋体;SimSun"/>
        </w:rPr>
        <w:t>）</w:t>
      </w:r>
      <w:r>
        <w:rPr>
          <w:rFonts w:ascii="宋体;SimSun" w:hAnsi="宋体;SimSun" w:cs="宋体;SimSun" w:eastAsia="宋体;SimSun"/>
        </w:rPr>
        <w:t>。</w:t>
      </w:r>
    </w:p>
    <w:p>
      <w:pPr>
        <w:pStyle w:val="Style8"/>
        <w:numPr>
          <w:ilvl w:val="1"/>
          <w:numId w:val="44"/>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人力资源部负责将</w:t>
      </w:r>
      <w:r>
        <w:rPr>
          <w:rFonts w:ascii="宋体;SimSun" w:hAnsi="宋体;SimSun" w:cs="宋体;SimSun" w:eastAsia="宋体;SimSun"/>
          <w:u w:val="single"/>
        </w:rPr>
        <w:t>部门年度业绩分值</w:t>
      </w:r>
      <w:r>
        <w:rPr>
          <w:rFonts w:ascii="宋体;SimSun" w:hAnsi="宋体;SimSun" w:cs="宋体;SimSun" w:eastAsia="宋体;SimSun"/>
        </w:rPr>
        <w:t>（参见第一节相关内容）和</w:t>
      </w:r>
      <w:r>
        <w:rPr>
          <w:rFonts w:ascii="宋体;SimSun" w:hAnsi="宋体;SimSun" w:cs="宋体;SimSun" w:eastAsia="宋体;SimSun"/>
          <w:u w:val="single"/>
        </w:rPr>
        <w:t>能力考核</w:t>
      </w:r>
      <w:r>
        <w:rPr>
          <w:rFonts w:ascii="宋体;SimSun" w:hAnsi="宋体;SimSun" w:cs="宋体;SimSun" w:eastAsia="宋体;SimSun"/>
        </w:rPr>
        <w:t>结果汇总、计算得出</w:t>
      </w:r>
      <w:r>
        <w:rPr>
          <w:rFonts w:eastAsia="宋体;SimSun"/>
          <w:u w:val="single"/>
        </w:rPr>
        <w:t>负责人年度考核总分</w:t>
      </w:r>
      <w:r>
        <w:rPr>
          <w:rFonts w:ascii="宋体;SimSun" w:hAnsi="宋体;SimSun" w:cs="宋体;SimSun" w:eastAsia="宋体;SimSun"/>
        </w:rPr>
        <w:t>。（参见</w:t>
      </w:r>
      <w:hyperlink w:anchor="_表3-2-2-2__营业部营销经理年度考核总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3-2-2-2  </w:t>
        </w:r>
        <w:r>
          <w:rPr>
            <w:rStyle w:val="InternetLink"/>
            <w:rFonts w:ascii="宋体;SimSun" w:hAnsi="宋体;SimSun" w:cs="宋体;SimSun" w:eastAsia="宋体;SimSun"/>
          </w:rPr>
          <w:t>营业部营销经理年度考核总分表</w:t>
        </w:r>
      </w:hyperlink>
      <w:r>
        <w:rPr>
          <w:rFonts w:ascii="宋体;SimSun" w:hAnsi="宋体;SimSun" w:cs="宋体;SimSun" w:eastAsia="宋体;SimSun"/>
        </w:rPr>
        <w:t>）。</w:t>
      </w:r>
    </w:p>
    <w:p>
      <w:pPr>
        <w:pStyle w:val="Style8"/>
        <w:spacing w:lineRule="auto" w:line="360" w:before="60" w:after="60"/>
        <w:ind w:firstLine="480"/>
        <w:rPr/>
      </w:pPr>
      <w:r>
        <w:rPr>
          <w:rFonts w:eastAsia="宋体;SimSun"/>
          <w:u w:val="single"/>
        </w:rPr>
        <w:t>部门负责人年度考核总分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得到部门负责人</w:t>
      </w:r>
      <w:r>
        <w:rPr>
          <w:rFonts w:ascii="宋体;SimSun" w:hAnsi="宋体;SimSun" w:cs="宋体;SimSun" w:eastAsia="宋体;SimSun"/>
          <w:u w:val="single"/>
        </w:rPr>
        <w:t>个人年度考核系数</w:t>
      </w:r>
      <w:r>
        <w:rPr>
          <w:rFonts w:ascii="宋体;SimSun" w:hAnsi="宋体;SimSun" w:cs="宋体;SimSun" w:eastAsia="宋体;SimSun"/>
        </w:rPr>
        <w:t>。</w:t>
      </w:r>
    </w:p>
    <w:p>
      <w:pPr>
        <w:pStyle w:val="Style8"/>
        <w:numPr>
          <w:ilvl w:val="1"/>
          <w:numId w:val="44"/>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年度考核结果的用途</w:t>
      </w:r>
    </w:p>
    <w:p>
      <w:pPr>
        <w:pStyle w:val="Style8"/>
        <w:tabs>
          <w:tab w:val="clear" w:pos="420"/>
          <w:tab w:val="left" w:pos="-180" w:leader="none"/>
        </w:tabs>
        <w:spacing w:lineRule="auto" w:line="360" w:before="60" w:after="60"/>
        <w:rPr>
          <w:rFonts w:ascii="宋体;SimSun" w:hAnsi="宋体;SimSun" w:eastAsia="宋体;SimSun" w:cs="宋体;SimSun"/>
        </w:rPr>
      </w:pPr>
      <w:r>
        <w:rPr>
          <w:rFonts w:ascii="宋体;SimSun" w:hAnsi="宋体;SimSun" w:cs="宋体;SimSun" w:eastAsia="宋体;SimSun"/>
          <w:u w:val="single"/>
        </w:rPr>
        <w:t>个人年度考核系数</w:t>
      </w:r>
      <w:r>
        <w:rPr>
          <w:rFonts w:ascii="宋体;SimSun" w:hAnsi="宋体;SimSun" w:cs="宋体;SimSun" w:eastAsia="宋体;SimSun"/>
        </w:rPr>
        <w:t>影响部门负责人年终奖金，同时作为职务</w:t>
      </w:r>
      <w:r>
        <w:rPr>
          <w:rFonts w:eastAsia="宋体;SimSun" w:cs="宋体;SimSun" w:ascii="宋体;SimSun" w:hAnsi="宋体;SimSun"/>
        </w:rPr>
        <w:t>/</w:t>
      </w:r>
      <w:r>
        <w:rPr>
          <w:rFonts w:ascii="宋体;SimSun" w:hAnsi="宋体;SimSun" w:cs="宋体;SimSun" w:eastAsia="宋体;SimSun"/>
        </w:rPr>
        <w:t>级别升降、薪档等级升降和培训等工作的重要依据。</w:t>
      </w:r>
      <w:r>
        <w:br w:type="page"/>
      </w:r>
    </w:p>
    <w:p>
      <w:pPr>
        <w:pStyle w:val="Normal"/>
        <w:jc w:val="center"/>
        <w:rPr/>
      </w:pPr>
      <w:bookmarkStart w:id="81" w:name="_表3-2-2-1__营业部营销经理年度能力考核评分表"/>
      <w:bookmarkEnd w:id="81"/>
      <w:r>
        <w:rPr>
          <w:b/>
          <w:bCs/>
          <w:sz w:val="32"/>
        </w:rPr>
        <w:t>表</w:t>
      </w:r>
      <w:r>
        <w:rPr>
          <w:b/>
          <w:bCs/>
          <w:sz w:val="32"/>
        </w:rPr>
        <w:t>3</w:t>
      </w:r>
      <w:r>
        <w:rPr>
          <w:b/>
          <w:bCs/>
          <w:sz w:val="32"/>
        </w:rPr>
        <w:t>-</w:t>
      </w:r>
      <w:r>
        <w:rPr>
          <w:b/>
          <w:bCs/>
          <w:sz w:val="32"/>
        </w:rPr>
        <w:t>2-2</w:t>
      </w:r>
      <w:r>
        <w:rPr>
          <w:b/>
          <w:bCs/>
          <w:sz w:val="32"/>
        </w:rPr>
        <w:t>-</w:t>
      </w:r>
      <w:r>
        <w:rPr>
          <w:b/>
          <w:bCs/>
          <w:sz w:val="32"/>
        </w:rPr>
        <w:t>1</w:t>
      </w:r>
      <w:r>
        <w:rPr>
          <w:b/>
          <w:bCs/>
          <w:sz w:val="32"/>
        </w:rPr>
        <w:t xml:space="preserve">  </w:t>
      </w:r>
      <w:r>
        <w:rPr>
          <w:b/>
          <w:bCs/>
          <w:sz w:val="32"/>
        </w:rPr>
        <w:t>营业部营销经理</w:t>
      </w:r>
      <w:r>
        <w:rPr>
          <w:b/>
          <w:bCs/>
          <w:sz w:val="32"/>
        </w:rPr>
        <w:t>年度</w:t>
      </w:r>
      <w:r>
        <w:rPr>
          <w:b/>
          <w:bCs/>
          <w:sz w:val="32"/>
        </w:rPr>
        <w:t>能力</w:t>
      </w:r>
      <w:r>
        <w:rPr>
          <w:b/>
          <w:bCs/>
          <w:sz w:val="32"/>
        </w:rPr>
        <w:t>考核评分表</w:t>
      </w:r>
    </w:p>
    <w:p>
      <w:pPr>
        <w:pStyle w:val="Normal"/>
        <w:spacing w:lineRule="auto" w:line="360"/>
        <w:jc w:val="center"/>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t>至</w:t>
      </w:r>
      <w:r>
        <w:rPr>
          <w:rFonts w:eastAsia="Times New Roman"/>
        </w:rPr>
        <w:t xml:space="preserve">    </w:t>
      </w:r>
      <w:r>
        <w:rPr/>
        <w:t>年</w:t>
      </w:r>
      <w:r>
        <w:rPr>
          <w:rFonts w:eastAsia="Times New Roman"/>
        </w:rPr>
        <w:t xml:space="preserve">   </w:t>
      </w:r>
      <w:r>
        <w:rPr/>
        <w:t>月</w:t>
      </w:r>
    </w:p>
    <w:tbl>
      <w:tblPr>
        <w:tblW w:w="7695" w:type="dxa"/>
        <w:jc w:val="center"/>
        <w:tblInd w:w="0" w:type="dxa"/>
        <w:tblLayout w:type="fixed"/>
        <w:tblCellMar>
          <w:top w:w="113" w:type="dxa"/>
          <w:start w:w="108" w:type="dxa"/>
          <w:bottom w:w="0" w:type="dxa"/>
          <w:end w:w="108" w:type="dxa"/>
        </w:tblCellMar>
      </w:tblPr>
      <w:tblGrid>
        <w:gridCol w:w="1239"/>
        <w:gridCol w:w="1905"/>
        <w:gridCol w:w="720"/>
        <w:gridCol w:w="2052"/>
        <w:gridCol w:w="6"/>
        <w:gridCol w:w="1773"/>
      </w:tblGrid>
      <w:tr>
        <w:trPr>
          <w:trHeight w:val="174" w:hRule="atLeast"/>
          <w:cantSplit w:val="true"/>
        </w:trPr>
        <w:tc>
          <w:tcPr>
            <w:tcW w:w="1239" w:type="dxa"/>
            <w:tcBorders>
              <w:top w:val="single" w:sz="12"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被考核人</w:t>
            </w:r>
          </w:p>
        </w:tc>
        <w:tc>
          <w:tcPr>
            <w:tcW w:w="1905"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pPr>
            <w:r>
              <w:rPr/>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spacing w:lineRule="atLeast" w:line="240"/>
              <w:jc w:val="center"/>
              <w:rPr/>
            </w:pPr>
            <w:r>
              <w:rPr/>
              <w:t>岗位</w:t>
            </w:r>
          </w:p>
        </w:tc>
        <w:tc>
          <w:tcPr>
            <w:tcW w:w="3831" w:type="dxa"/>
            <w:gridSpan w:val="3"/>
            <w:tcBorders>
              <w:top w:val="single" w:sz="12"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4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序号</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pPr>
            <w:r>
              <w:rPr/>
              <w:t>指标</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权重</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pacing w:lineRule="atLeast" w:line="240"/>
              <w:jc w:val="center"/>
              <w:rPr/>
            </w:pPr>
            <w:r>
              <w:rPr/>
              <w:t>考核情况</w:t>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pacing w:lineRule="atLeast" w:line="240"/>
              <w:jc w:val="center"/>
              <w:rPr/>
            </w:pPr>
            <w:r>
              <w:rPr/>
              <w:t>评分（百分制）</w:t>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1</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人际交往能力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jc w:val="center"/>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10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2</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影响力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12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3</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领导能力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14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4</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沟通能力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25"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5</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判断</w:t>
            </w:r>
            <w:r>
              <w:rPr/>
              <w:t>和决策能力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20%</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6</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计划和执行能力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20%</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7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7</w:t>
            </w:r>
          </w:p>
        </w:tc>
        <w:tc>
          <w:tcPr>
            <w:tcW w:w="1905" w:type="dxa"/>
            <w:tcBorders>
              <w:top w:val="single" w:sz="6" w:space="0" w:color="000000"/>
              <w:start w:val="single" w:sz="6" w:space="0" w:color="000000"/>
              <w:bottom w:val="single" w:sz="4" w:space="0" w:color="000000"/>
              <w:end w:val="single" w:sz="6" w:space="0" w:color="000000"/>
            </w:tcBorders>
            <w:vAlign w:val="center"/>
          </w:tcPr>
          <w:p>
            <w:pPr>
              <w:pStyle w:val="Normal"/>
              <w:spacing w:lineRule="atLeast" w:line="240"/>
              <w:rPr/>
            </w:pPr>
            <w:r>
              <w:rPr/>
              <w:t>知识</w:t>
            </w:r>
            <w:r>
              <w:rPr/>
              <w:t>技能</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spacing w:lineRule="atLeast" w:line="240"/>
              <w:jc w:val="center"/>
              <w:rPr/>
            </w:pPr>
            <w:r>
              <w:rPr/>
              <w:t>20%</w:t>
            </w:r>
          </w:p>
        </w:tc>
        <w:tc>
          <w:tcPr>
            <w:tcW w:w="2052" w:type="dxa"/>
            <w:tcBorders>
              <w:top w:val="single" w:sz="6" w:space="0" w:color="000000"/>
              <w:start w:val="single" w:sz="4" w:space="0" w:color="000000"/>
              <w:bottom w:val="single" w:sz="4"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4" w:space="0" w:color="000000"/>
              <w:end w:val="single" w:sz="12" w:space="0" w:color="000000"/>
            </w:tcBorders>
            <w:vAlign w:val="center"/>
          </w:tcPr>
          <w:p>
            <w:pPr>
              <w:pStyle w:val="Normal"/>
              <w:snapToGrid w:val="false"/>
              <w:spacing w:lineRule="atLeast" w:line="240"/>
              <w:jc w:val="center"/>
              <w:rPr/>
            </w:pPr>
            <w:r>
              <w:rPr/>
            </w:r>
          </w:p>
        </w:tc>
      </w:tr>
      <w:tr>
        <w:trPr>
          <w:trHeight w:val="113" w:hRule="atLeast"/>
          <w:cantSplit w:val="true"/>
        </w:trPr>
        <w:tc>
          <w:tcPr>
            <w:tcW w:w="5922" w:type="dxa"/>
            <w:gridSpan w:val="5"/>
            <w:tcBorders>
              <w:top w:val="single" w:sz="6" w:space="0" w:color="000000"/>
              <w:start w:val="single" w:sz="12" w:space="0" w:color="000000"/>
              <w:bottom w:val="single" w:sz="6" w:space="0" w:color="000000"/>
              <w:end w:val="single" w:sz="4" w:space="0" w:color="000000"/>
            </w:tcBorders>
            <w:vAlign w:val="center"/>
          </w:tcPr>
          <w:p>
            <w:pPr>
              <w:pStyle w:val="Normal"/>
              <w:spacing w:lineRule="atLeast" w:line="240"/>
              <w:jc w:val="center"/>
              <w:rPr>
                <w:rFonts w:ascii="宋体;SimSun" w:hAnsi="宋体;SimSun" w:cs="宋体;SimSun"/>
                <w:u w:val="single"/>
              </w:rPr>
            </w:pPr>
            <w:r>
              <w:rPr>
                <w:rFonts w:ascii="宋体;SimSun" w:hAnsi="宋体;SimSun" w:cs="宋体;SimSun"/>
                <w:u w:val="single"/>
              </w:rPr>
              <w:t>能力考核分值</w:t>
            </w:r>
          </w:p>
        </w:tc>
        <w:tc>
          <w:tcPr>
            <w:tcW w:w="1773" w:type="dxa"/>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snapToGrid w:val="false"/>
              <w:spacing w:lineRule="atLeast" w:line="240"/>
              <w:jc w:val="center"/>
              <w:rPr/>
            </w:pPr>
            <w:r>
              <w:rPr/>
            </w:r>
          </w:p>
        </w:tc>
      </w:tr>
      <w:tr>
        <w:trPr>
          <w:trHeight w:val="132" w:hRule="atLeast"/>
          <w:cantSplit w:val="true"/>
        </w:trPr>
        <w:tc>
          <w:tcPr>
            <w:tcW w:w="1239" w:type="dxa"/>
            <w:tcBorders>
              <w:top w:val="single" w:sz="6" w:space="0" w:color="000000"/>
              <w:start w:val="single" w:sz="12" w:space="0" w:color="000000"/>
              <w:bottom w:val="single" w:sz="6" w:space="0" w:color="000000"/>
              <w:end w:val="single" w:sz="4" w:space="0" w:color="000000"/>
            </w:tcBorders>
            <w:vAlign w:val="center"/>
          </w:tcPr>
          <w:p>
            <w:pPr>
              <w:pStyle w:val="Normal"/>
              <w:spacing w:lineRule="atLeast" w:line="240"/>
              <w:jc w:val="center"/>
              <w:rPr/>
            </w:pPr>
            <w:r>
              <w:rPr/>
              <w:t>签字</w:t>
            </w:r>
          </w:p>
        </w:tc>
        <w:tc>
          <w:tcPr>
            <w:tcW w:w="6456" w:type="dxa"/>
            <w:gridSpan w:val="5"/>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spacing w:lineRule="atLeast" w:line="240"/>
              <w:jc w:val="center"/>
              <w:rPr/>
            </w:pPr>
            <w:r>
              <w:rPr/>
              <w:t>考核人：</w:t>
            </w:r>
            <w:r>
              <w:rPr>
                <w:rFonts w:eastAsia="Times New Roman"/>
              </w:rPr>
              <w:t xml:space="preserve">      </w:t>
            </w:r>
            <w:r>
              <w:rPr>
                <w:rFonts w:eastAsia="Times New Roman"/>
              </w:rPr>
              <w:t xml:space="preserve">        </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r>
        <w:trPr>
          <w:trHeight w:val="322" w:hRule="atLeast"/>
          <w:cantSplit w:val="true"/>
        </w:trPr>
        <w:tc>
          <w:tcPr>
            <w:tcW w:w="7695" w:type="dxa"/>
            <w:gridSpan w:val="6"/>
            <w:tcBorders>
              <w:top w:val="single" w:sz="6" w:space="0" w:color="000000"/>
              <w:start w:val="single" w:sz="12" w:space="0" w:color="000000"/>
              <w:bottom w:val="single" w:sz="12" w:space="0" w:color="000000"/>
              <w:end w:val="single" w:sz="12" w:space="0" w:color="000000"/>
            </w:tcBorders>
            <w:vAlign w:val="center"/>
          </w:tcPr>
          <w:p>
            <w:pPr>
              <w:pStyle w:val="Normal"/>
              <w:spacing w:lineRule="atLeast" w:line="240"/>
              <w:rPr/>
            </w:pPr>
            <w:r>
              <w:rPr/>
              <w:t>说明：关于能力考核指标的评分标准请查阅</w:t>
            </w:r>
            <w:r>
              <w:rPr/>
              <w:t>附表</w:t>
            </w:r>
            <w:r>
              <w:rPr/>
              <w:t>3</w:t>
            </w:r>
            <w:r>
              <w:rPr/>
              <w:t>：《能力考评</w:t>
            </w:r>
            <w:r>
              <w:rPr/>
              <w:t>指标定义表</w:t>
            </w:r>
            <w:r>
              <w:rPr/>
              <w:t>》</w:t>
            </w:r>
          </w:p>
        </w:tc>
      </w:tr>
    </w:tbl>
    <w:p>
      <w:pPr>
        <w:pStyle w:val="Normal"/>
        <w:jc w:val="center"/>
        <w:rPr>
          <w:b/>
          <w:b/>
          <w:bCs/>
          <w:sz w:val="32"/>
        </w:rPr>
      </w:pPr>
      <w:r>
        <w:rPr>
          <w:b/>
          <w:bCs/>
          <w:sz w:val="32"/>
        </w:rPr>
      </w:r>
      <w:bookmarkStart w:id="82" w:name="_表3-2-2-2__营业部营销经理年度考核总分表"/>
      <w:bookmarkStart w:id="83" w:name="_表3-2-2-2__营业部营销经理年度考核总分表"/>
      <w:bookmarkEnd w:id="83"/>
    </w:p>
    <w:p>
      <w:pPr>
        <w:pStyle w:val="Normal"/>
        <w:jc w:val="center"/>
        <w:rPr>
          <w:b/>
          <w:b/>
          <w:bCs/>
          <w:sz w:val="32"/>
        </w:rPr>
      </w:pPr>
      <w:r>
        <w:rPr>
          <w:b/>
          <w:bCs/>
          <w:sz w:val="32"/>
        </w:rPr>
        <w:t>表</w:t>
      </w:r>
      <w:r>
        <w:rPr>
          <w:b/>
          <w:bCs/>
          <w:sz w:val="32"/>
        </w:rPr>
        <w:t>3</w:t>
      </w:r>
      <w:r>
        <w:rPr>
          <w:b/>
          <w:bCs/>
          <w:sz w:val="32"/>
        </w:rPr>
        <w:t>-</w:t>
      </w:r>
      <w:r>
        <w:rPr>
          <w:b/>
          <w:bCs/>
          <w:sz w:val="32"/>
        </w:rPr>
        <w:t>2-2</w:t>
      </w:r>
      <w:r>
        <w:rPr>
          <w:b/>
          <w:bCs/>
          <w:sz w:val="32"/>
        </w:rPr>
        <w:t>-</w:t>
      </w:r>
      <w:r>
        <w:rPr>
          <w:b/>
          <w:bCs/>
          <w:sz w:val="32"/>
        </w:rPr>
        <w:t>2</w:t>
      </w:r>
      <w:r>
        <w:rPr>
          <w:b/>
          <w:bCs/>
          <w:sz w:val="32"/>
        </w:rPr>
        <w:t xml:space="preserve">  </w:t>
      </w:r>
      <w:r>
        <w:rPr>
          <w:b/>
          <w:bCs/>
          <w:sz w:val="32"/>
        </w:rPr>
        <w:t>营业部营销经理</w:t>
      </w:r>
      <w:r>
        <w:rPr>
          <w:b/>
          <w:bCs/>
          <w:sz w:val="32"/>
        </w:rPr>
        <w:t>年度考核</w:t>
      </w:r>
      <w:r>
        <w:rPr>
          <w:b/>
          <w:bCs/>
          <w:sz w:val="32"/>
        </w:rPr>
        <w:t>总分</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217" w:type="dxa"/>
        <w:jc w:val="center"/>
        <w:tblInd w:w="0" w:type="dxa"/>
        <w:tblLayout w:type="fixed"/>
        <w:tblCellMar>
          <w:top w:w="113" w:type="dxa"/>
          <w:start w:w="108" w:type="dxa"/>
          <w:bottom w:w="0" w:type="dxa"/>
          <w:end w:w="108" w:type="dxa"/>
        </w:tblCellMar>
      </w:tblPr>
      <w:tblGrid>
        <w:gridCol w:w="2307"/>
        <w:gridCol w:w="689"/>
        <w:gridCol w:w="2940"/>
        <w:gridCol w:w="1281"/>
      </w:tblGrid>
      <w:tr>
        <w:trPr>
          <w:cantSplit w:val="true"/>
        </w:trPr>
        <w:tc>
          <w:tcPr>
            <w:tcW w:w="2996" w:type="dxa"/>
            <w:gridSpan w:val="2"/>
            <w:tcBorders>
              <w:top w:val="single" w:sz="12" w:space="0" w:color="000000"/>
              <w:start w:val="single" w:sz="12" w:space="0" w:color="000000"/>
              <w:bottom w:val="single" w:sz="4" w:space="0" w:color="000000"/>
              <w:end w:val="single" w:sz="4" w:space="0" w:color="000000"/>
            </w:tcBorders>
            <w:vAlign w:val="center"/>
          </w:tcPr>
          <w:p>
            <w:pPr>
              <w:pStyle w:val="Normal"/>
              <w:jc w:val="center"/>
              <w:rPr/>
            </w:pPr>
            <w:r>
              <w:rPr/>
              <w:t>被考核人</w:t>
            </w:r>
          </w:p>
        </w:tc>
        <w:tc>
          <w:tcPr>
            <w:tcW w:w="4221" w:type="dxa"/>
            <w:gridSpan w:val="2"/>
            <w:tcBorders>
              <w:top w:val="single" w:sz="12"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t>考核维度</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权重</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jc w:val="center"/>
              <w:rPr/>
            </w:pPr>
            <w:r>
              <w:rPr/>
              <w:t>得分</w:t>
            </w:r>
          </w:p>
        </w:tc>
      </w:tr>
      <w:tr>
        <w:trPr>
          <w:trHeight w:val="503" w:hRule="atLeast"/>
          <w:cantSplit w:val="true"/>
        </w:trPr>
        <w:tc>
          <w:tcPr>
            <w:tcW w:w="2307" w:type="dxa"/>
            <w:tcBorders>
              <w:top w:val="single" w:sz="4" w:space="0" w:color="000000"/>
              <w:start w:val="single" w:sz="12" w:space="0" w:color="000000"/>
              <w:bottom w:val="single" w:sz="12" w:space="0" w:color="000000"/>
              <w:end w:val="single" w:sz="4" w:space="0" w:color="000000"/>
            </w:tcBorders>
            <w:tcMar>
              <w:top w:w="0" w:type="dxa"/>
            </w:tcMar>
            <w:vAlign w:val="center"/>
          </w:tcPr>
          <w:p>
            <w:pPr>
              <w:pStyle w:val="Normal"/>
              <w:jc w:val="center"/>
              <w:rPr>
                <w:u w:val="single"/>
              </w:rPr>
            </w:pPr>
            <w:r>
              <w:rPr>
                <w:u w:val="single"/>
              </w:rPr>
              <w:t>部门年度业绩分值</w:t>
            </w:r>
          </w:p>
        </w:tc>
        <w:tc>
          <w:tcPr>
            <w:tcW w:w="689" w:type="dxa"/>
            <w:tcBorders>
              <w:top w:val="single" w:sz="4" w:space="0" w:color="000000"/>
              <w:start w:val="single" w:sz="4" w:space="0" w:color="000000"/>
              <w:bottom w:val="single" w:sz="12" w:space="0" w:color="000000"/>
              <w:end w:val="single" w:sz="4" w:space="0" w:color="000000"/>
            </w:tcBorders>
            <w:tcMar>
              <w:top w:w="0" w:type="dxa"/>
            </w:tcMar>
            <w:vAlign w:val="center"/>
          </w:tcPr>
          <w:p>
            <w:pPr>
              <w:pStyle w:val="Normal"/>
              <w:jc w:val="center"/>
              <w:rPr/>
            </w:pPr>
            <w:r>
              <w:rPr/>
              <w:t>90%</w:t>
            </w:r>
          </w:p>
        </w:tc>
        <w:tc>
          <w:tcPr>
            <w:tcW w:w="4221" w:type="dxa"/>
            <w:gridSpan w:val="2"/>
            <w:tcBorders>
              <w:top w:val="single" w:sz="4" w:space="0" w:color="000000"/>
              <w:start w:val="single" w:sz="4" w:space="0" w:color="000000"/>
              <w:bottom w:val="single" w:sz="12" w:space="0" w:color="000000"/>
              <w:end w:val="single" w:sz="12" w:space="0" w:color="000000"/>
            </w:tcBorders>
            <w:tcMar>
              <w:top w:w="0" w:type="dxa"/>
            </w:tcMar>
            <w:vAlign w:val="center"/>
          </w:tcPr>
          <w:p>
            <w:pPr>
              <w:pStyle w:val="Normal"/>
              <w:snapToGrid w:val="false"/>
              <w:jc w:val="center"/>
              <w:rPr/>
            </w:pPr>
            <w:r>
              <w:rPr/>
            </w:r>
          </w:p>
        </w:tc>
      </w:tr>
      <w:tr>
        <w:trPr>
          <w:trHeight w:val="433" w:hRule="atLeast"/>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rFonts w:ascii="宋体;SimSun" w:hAnsi="宋体;SimSun" w:cs="宋体;SimSun"/>
                <w:u w:val="single"/>
              </w:rPr>
              <w:t>能力考核分值</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10%</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5936" w:type="dxa"/>
            <w:gridSpan w:val="3"/>
            <w:tcBorders>
              <w:top w:val="single" w:sz="4" w:space="0" w:color="000000"/>
              <w:start w:val="single" w:sz="12" w:space="0" w:color="000000"/>
              <w:bottom w:val="single" w:sz="4" w:space="0" w:color="000000"/>
              <w:end w:val="single" w:sz="4" w:space="0" w:color="000000"/>
            </w:tcBorders>
            <w:vAlign w:val="center"/>
          </w:tcPr>
          <w:p>
            <w:pPr>
              <w:pStyle w:val="Normal"/>
              <w:jc w:val="center"/>
              <w:rPr>
                <w:u w:val="single"/>
              </w:rPr>
            </w:pPr>
            <w:r>
              <w:rPr>
                <w:u w:val="single"/>
              </w:rPr>
              <w:t>业务部门负责人年度考核总分</w:t>
            </w:r>
          </w:p>
        </w:tc>
        <w:tc>
          <w:tcPr>
            <w:tcW w:w="1281"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rPr>
                <w:u w:val="single"/>
              </w:rPr>
            </w:pPr>
            <w:r>
              <w:rPr>
                <w:u w:val="single"/>
              </w:rPr>
            </w:r>
          </w:p>
        </w:tc>
      </w:tr>
      <w:tr>
        <w:trPr>
          <w:cantSplit w:val="true"/>
        </w:trPr>
        <w:tc>
          <w:tcPr>
            <w:tcW w:w="7217" w:type="dxa"/>
            <w:gridSpan w:val="4"/>
            <w:tcBorders>
              <w:top w:val="single" w:sz="4" w:space="0" w:color="000000"/>
              <w:start w:val="single" w:sz="12" w:space="0" w:color="000000"/>
              <w:bottom w:val="single" w:sz="12" w:space="0" w:color="000000"/>
              <w:end w:val="single" w:sz="12" w:space="0" w:color="000000"/>
            </w:tcBorders>
            <w:vAlign w:val="center"/>
          </w:tcPr>
          <w:p>
            <w:pPr>
              <w:pStyle w:val="Normal"/>
              <w:rPr/>
            </w:pPr>
            <w:r>
              <w:rPr/>
              <w:t>审核</w:t>
            </w:r>
            <w:r>
              <w:rPr/>
              <w:t>：</w:t>
            </w:r>
            <w:r>
              <w:rPr>
                <w:rFonts w:eastAsia="Times New Roman"/>
                <w:u w:val="single"/>
              </w:rPr>
              <w:t xml:space="preserve">           </w:t>
            </w:r>
            <w:r>
              <w:rPr>
                <w:rFonts w:eastAsia="Times New Roman"/>
              </w:rPr>
              <w:t xml:space="preserve">   </w:t>
            </w:r>
            <w:r>
              <w:rPr/>
              <w:t>填表</w:t>
            </w:r>
            <w:r>
              <w:rPr/>
              <w:t>：</w:t>
            </w:r>
            <w:r>
              <w:rPr>
                <w:rFonts w:eastAsia="Times New Roman"/>
                <w:u w:val="single"/>
              </w:rPr>
              <w:t xml:space="preserve">             </w:t>
            </w:r>
            <w:r>
              <w:rPr>
                <w:rFonts w:eastAsia="Times New Roman"/>
              </w:rPr>
              <w:t xml:space="preserve">  </w:t>
            </w:r>
            <w:r>
              <w:rPr/>
              <w:t>日期：</w:t>
            </w:r>
            <w:r>
              <w:rPr>
                <w:rFonts w:eastAsia="Times New Roman"/>
                <w:u w:val="single"/>
              </w:rPr>
              <w:t xml:space="preserve">       </w:t>
            </w:r>
          </w:p>
        </w:tc>
      </w:tr>
    </w:tbl>
    <w:p>
      <w:pPr>
        <w:sectPr>
          <w:footerReference w:type="default" r:id="rId28"/>
          <w:type w:val="nextPage"/>
          <w:pgSz w:w="11906" w:h="16838"/>
          <w:pgMar w:left="1800" w:right="1800" w:header="0" w:top="1440" w:footer="992" w:bottom="1440" w:gutter="0"/>
          <w:pgNumType w:fmt="decimal"/>
          <w:formProt w:val="false"/>
          <w:textDirection w:val="lrTb"/>
          <w:docGrid w:type="lines" w:linePitch="312" w:charSpace="0"/>
        </w:sectPr>
      </w:pPr>
    </w:p>
    <w:p>
      <w:pPr>
        <w:pStyle w:val="Heading3"/>
        <w:rPr>
          <w:sz w:val="24"/>
        </w:rPr>
      </w:pPr>
      <w:bookmarkStart w:id="84" w:name="__RefHeading___Toc61085842"/>
      <w:r>
        <w:rPr>
          <w:sz w:val="24"/>
        </w:rPr>
        <w:t>第三节</w:t>
      </w:r>
      <w:r>
        <w:rPr>
          <w:rFonts w:eastAsia="Times New Roman"/>
          <w:sz w:val="24"/>
        </w:rPr>
        <w:t xml:space="preserve">  </w:t>
      </w:r>
      <w:r>
        <w:rPr>
          <w:sz w:val="24"/>
        </w:rPr>
        <w:t>营业部客户经理考核</w:t>
      </w:r>
      <w:bookmarkEnd w:id="84"/>
      <w:r>
        <w:rPr>
          <w:rFonts w:eastAsia="Times New Roman"/>
          <w:sz w:val="24"/>
        </w:rPr>
        <w:t xml:space="preserve"> </w:t>
      </w:r>
    </w:p>
    <w:p>
      <w:pPr>
        <w:pStyle w:val="Normal"/>
        <w:tabs>
          <w:tab w:val="clear" w:pos="420"/>
          <w:tab w:val="left" w:pos="1876" w:leader="none"/>
        </w:tabs>
        <w:spacing w:lineRule="exact" w:line="400" w:before="50" w:after="50"/>
        <w:ind w:firstLine="480"/>
        <w:rPr>
          <w:rFonts w:ascii="宋体;SimSun" w:hAnsi="宋体;SimSun" w:cs="宋体;SimSun"/>
          <w:sz w:val="24"/>
        </w:rPr>
      </w:pPr>
      <w:r>
        <w:rPr>
          <w:sz w:val="24"/>
        </w:rPr>
        <w:t>考核范围包括</w:t>
      </w:r>
      <w:r>
        <w:rPr>
          <w:sz w:val="24"/>
        </w:rPr>
        <w:t>：营业部客户经理。分为季度销售数据统计、季度考核和年度考核。</w:t>
      </w:r>
    </w:p>
    <w:p>
      <w:pPr>
        <w:pStyle w:val="Style8"/>
        <w:numPr>
          <w:ilvl w:val="0"/>
          <w:numId w:val="35"/>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季度销售数据统计</w:t>
      </w:r>
    </w:p>
    <w:p>
      <w:pPr>
        <w:pStyle w:val="Style8"/>
        <w:spacing w:lineRule="auto" w:line="360" w:before="60" w:after="60"/>
        <w:ind w:firstLine="480"/>
        <w:rPr/>
      </w:pPr>
      <w:r>
        <w:rPr>
          <w:rFonts w:ascii="宋体;SimSun" w:hAnsi="宋体;SimSun" w:cs="宋体;SimSun" w:eastAsia="宋体;SimSun"/>
        </w:rPr>
        <w:t>每个季度结束</w:t>
      </w:r>
      <w:r>
        <w:rPr>
          <w:rFonts w:eastAsia="宋体;SimSun" w:cs="宋体;SimSun" w:ascii="宋体;SimSun" w:hAnsi="宋体;SimSun"/>
        </w:rPr>
        <w:t>10</w:t>
      </w:r>
      <w:r>
        <w:rPr>
          <w:rFonts w:ascii="宋体;SimSun" w:hAnsi="宋体;SimSun" w:cs="宋体;SimSun" w:eastAsia="宋体;SimSun"/>
        </w:rPr>
        <w:t>天内，营业部营销经理统计、收集客户经理的季度销售情况（参见</w:t>
      </w:r>
      <w:hyperlink w:anchor="_表3-2-3-1__营业部客户经理销售任务完成情况统计表_1">
        <w:r>
          <w:rPr>
            <w:rStyle w:val="InternetLink"/>
            <w:rFonts w:ascii="宋体;SimSun" w:hAnsi="宋体;SimSun" w:cs="宋体;SimSun" w:eastAsia="宋体;SimSun"/>
          </w:rPr>
          <w:t>表</w:t>
        </w:r>
        <w:r>
          <w:rPr>
            <w:rStyle w:val="InternetLink"/>
            <w:rFonts w:eastAsia="宋体;SimSun" w:cs="宋体;SimSun" w:ascii="宋体;SimSun" w:hAnsi="宋体;SimSun"/>
          </w:rPr>
          <w:t xml:space="preserve">3-2-3-1  </w:t>
        </w:r>
        <w:r>
          <w:rPr>
            <w:rStyle w:val="InternetLink"/>
            <w:rFonts w:ascii="宋体;SimSun" w:hAnsi="宋体;SimSun" w:cs="宋体;SimSun" w:eastAsia="宋体;SimSun"/>
          </w:rPr>
          <w:t>营业部客户经理销售任务完成情况统计表</w:t>
        </w:r>
      </w:hyperlink>
      <w:r>
        <w:rPr>
          <w:rFonts w:ascii="宋体;SimSun" w:hAnsi="宋体;SimSun" w:cs="宋体;SimSun" w:eastAsia="宋体;SimSun"/>
        </w:rPr>
        <w:t>，相关业务部门与营业部共同协商确定</w:t>
      </w:r>
      <w:r>
        <w:rPr>
          <w:rFonts w:ascii="宋体;SimSun" w:hAnsi="宋体;SimSun" w:cs="宋体;SimSun" w:eastAsia="宋体;SimSun"/>
          <w:u w:val="single"/>
        </w:rPr>
        <w:t>客户开发贡献率</w:t>
      </w:r>
      <w:r>
        <w:rPr>
          <w:rFonts w:ascii="宋体;SimSun" w:hAnsi="宋体;SimSun" w:cs="宋体;SimSun" w:eastAsia="宋体;SimSun"/>
        </w:rPr>
        <w:t>数据。营业部营销经理负责将数据核实，核对无误后，上报人力资源部备案。</w:t>
      </w:r>
    </w:p>
    <w:p>
      <w:pPr>
        <w:pStyle w:val="Style8"/>
        <w:spacing w:lineRule="auto" w:line="360" w:before="60" w:after="60"/>
        <w:ind w:firstLine="480"/>
        <w:rPr/>
      </w:pPr>
      <w:r>
        <w:rPr>
          <w:rFonts w:ascii="宋体;SimSun" w:hAnsi="宋体;SimSun" w:cs="宋体;SimSun" w:eastAsia="宋体;SimSun"/>
        </w:rPr>
        <w:t>销售任务完成情况的统计直接决定</w:t>
      </w:r>
      <w:r>
        <w:rPr>
          <w:rFonts w:ascii="宋体;SimSun" w:hAnsi="宋体;SimSun" w:cs="宋体;SimSun" w:eastAsia="宋体;SimSun"/>
          <w:u w:val="single"/>
        </w:rPr>
        <w:t>季度提成奖金</w:t>
      </w:r>
      <w:r>
        <w:rPr>
          <w:rFonts w:ascii="宋体;SimSun" w:hAnsi="宋体;SimSun" w:cs="宋体;SimSun" w:eastAsia="宋体;SimSun"/>
        </w:rPr>
        <w:t>。</w:t>
      </w:r>
    </w:p>
    <w:p>
      <w:pPr>
        <w:pStyle w:val="Style8"/>
        <w:numPr>
          <w:ilvl w:val="0"/>
          <w:numId w:val="35"/>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季度考核</w:t>
      </w:r>
    </w:p>
    <w:p>
      <w:pPr>
        <w:pStyle w:val="Style8"/>
        <w:numPr>
          <w:ilvl w:val="2"/>
          <w:numId w:val="2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spacing w:lineRule="auto" w:line="360" w:before="60" w:after="60"/>
        <w:rPr>
          <w:rFonts w:ascii="宋体;SimSun" w:hAnsi="宋体;SimSun" w:eastAsia="宋体;SimSun" w:cs="宋体;SimSun"/>
          <w:color w:val="FF0000"/>
        </w:rPr>
      </w:pP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），采用考核表的形式（参见</w:t>
      </w:r>
      <w:hyperlink w:anchor="_附表2_业绩考核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hyperlink>
      <w:r>
        <w:rPr>
          <w:rFonts w:ascii="宋体;SimSun" w:hAnsi="宋体;SimSun" w:cs="宋体;SimSun" w:eastAsia="宋体;SimSun"/>
        </w:rPr>
        <w:t>）。</w:t>
      </w:r>
      <w:r>
        <w:rPr>
          <w:rFonts w:ascii="宋体;SimSun" w:hAnsi="宋体;SimSun" w:cs="宋体;SimSun" w:eastAsia="宋体;SimSun"/>
          <w:u w:val="single"/>
        </w:rPr>
        <w:t>业绩考核</w:t>
      </w:r>
      <w:r>
        <w:rPr>
          <w:rFonts w:ascii="宋体;SimSun" w:hAnsi="宋体;SimSun" w:cs="宋体;SimSun" w:eastAsia="宋体;SimSun"/>
        </w:rPr>
        <w:t>指标不包括销售任务指标，只考核其他工作业绩。</w:t>
      </w:r>
    </w:p>
    <w:p>
      <w:pPr>
        <w:pStyle w:val="Style8"/>
        <w:numPr>
          <w:ilvl w:val="2"/>
          <w:numId w:val="2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部门负责人负责组织，人力资源部负责监督。</w:t>
      </w:r>
    </w:p>
    <w:p>
      <w:pPr>
        <w:pStyle w:val="Style8"/>
        <w:spacing w:lineRule="auto" w:line="360" w:before="60" w:after="60"/>
        <w:ind w:firstLine="480"/>
        <w:rPr>
          <w:rFonts w:ascii="宋体;SimSun" w:hAnsi="宋体;SimSun" w:eastAsia="宋体;SimSun" w:cs="宋体;SimSun"/>
        </w:rPr>
      </w:pPr>
      <w:r>
        <w:rPr>
          <w:rFonts w:eastAsia="宋体;SimSun" w:cs="宋体;SimSun" w:ascii="宋体;SimSun" w:hAnsi="宋体;SimSun"/>
        </w:rPr>
        <w:t>1.</w:t>
      </w:r>
      <w:r>
        <w:rPr>
          <w:rFonts w:ascii="宋体;SimSun" w:hAnsi="宋体;SimSun" w:cs="宋体;SimSun" w:eastAsia="宋体;SimSun"/>
        </w:rPr>
        <w:t>部门负责人负责组织收集本部门考核所需数据、汇总、计算考核结果并报人力资源部统一备案。</w:t>
      </w:r>
    </w:p>
    <w:p>
      <w:pPr>
        <w:pStyle w:val="Style8"/>
        <w:spacing w:lineRule="auto" w:line="360" w:before="60" w:after="60"/>
        <w:ind w:firstLine="480"/>
        <w:rPr/>
      </w:pPr>
      <w:r>
        <w:rPr>
          <w:rFonts w:eastAsia="宋体;SimSun" w:cs="宋体;SimSun" w:ascii="宋体;SimSun" w:hAnsi="宋体;SimSun"/>
        </w:rPr>
        <w:t>2.</w:t>
      </w:r>
      <w:r>
        <w:rPr>
          <w:rFonts w:ascii="宋体;SimSun" w:hAnsi="宋体;SimSun" w:cs="宋体;SimSun" w:eastAsia="宋体;SimSun"/>
        </w:rPr>
        <w:t>部门负责人对员工的</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进行评分</w:t>
      </w:r>
      <w:r>
        <w:rPr>
          <w:rFonts w:eastAsia="宋体;SimSun" w:cs="宋体;SimSun" w:ascii="宋体;SimSun" w:hAnsi="宋体;SimSun"/>
        </w:rPr>
        <w:t>(</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证券有限责任公司业绩考核指标库</w:t>
      </w:r>
      <w:r>
        <w:rPr>
          <w:rFonts w:eastAsia="宋体;SimSun" w:cs="宋体;SimSun" w:ascii="宋体;SimSun" w:hAnsi="宋体;SimSun"/>
        </w:rPr>
        <w:t>)</w:t>
      </w:r>
      <w:r>
        <w:rPr>
          <w:rFonts w:ascii="宋体;SimSun" w:hAnsi="宋体;SimSun" w:cs="宋体;SimSun" w:eastAsia="宋体;SimSun"/>
        </w:rPr>
        <w:t>。</w:t>
      </w:r>
    </w:p>
    <w:p>
      <w:pPr>
        <w:pStyle w:val="Style8"/>
        <w:numPr>
          <w:ilvl w:val="2"/>
          <w:numId w:val="2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ind w:firstLine="480"/>
        <w:rPr/>
      </w:pPr>
      <w:r>
        <w:rPr>
          <w:rFonts w:eastAsia="宋体;SimSun" w:cs="宋体;SimSun" w:ascii="宋体;SimSun" w:hAnsi="宋体;SimSun"/>
          <w:u w:val="single"/>
        </w:rPr>
        <w:t>KPI</w:t>
      </w:r>
      <w:r>
        <w:rPr>
          <w:rFonts w:ascii="宋体;SimSun" w:hAnsi="宋体;SimSun" w:cs="宋体;SimSun" w:eastAsia="宋体;SimSun"/>
        </w:rPr>
        <w:t>数据由部门负责人组织收集、填写、上报。</w:t>
      </w:r>
      <w:r>
        <w:rPr>
          <w:rFonts w:eastAsia="宋体;SimSun" w:cs="宋体;SimSun" w:ascii="宋体;SimSun" w:hAnsi="宋体;SimSun"/>
          <w:u w:val="single"/>
        </w:rPr>
        <w:t>GS</w:t>
      </w:r>
      <w:r>
        <w:rPr>
          <w:rFonts w:ascii="宋体;SimSun" w:hAnsi="宋体;SimSun" w:cs="宋体;SimSun" w:eastAsia="宋体;SimSun"/>
        </w:rPr>
        <w:t>考核，由直接上级和部门负责人根据被考核人的日常工作情况评分，不需收集额外的考核数据。</w:t>
      </w:r>
    </w:p>
    <w:p>
      <w:pPr>
        <w:pStyle w:val="Style8"/>
        <w:numPr>
          <w:ilvl w:val="2"/>
          <w:numId w:val="2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部门负责人组织将员工季度</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考核得分计算，并得出员工个人</w:t>
      </w:r>
      <w:r>
        <w:rPr>
          <w:rFonts w:ascii="宋体;SimSun" w:hAnsi="宋体;SimSun" w:cs="宋体;SimSun" w:eastAsia="宋体;SimSun"/>
          <w:u w:val="single"/>
        </w:rPr>
        <w:t>季度业绩分值</w:t>
      </w:r>
      <w:r>
        <w:rPr>
          <w:rFonts w:ascii="宋体;SimSun" w:hAnsi="宋体;SimSun" w:cs="宋体;SimSun" w:eastAsia="宋体;SimSun"/>
        </w:rPr>
        <w:t>。（</w:t>
      </w:r>
      <w:hyperlink w:anchor="_表2-1-2__公司高层年度考核总分表">
        <w:r>
          <w:rPr>
            <w:rStyle w:val="InternetLink"/>
            <w:rFonts w:ascii="宋体;SimSun" w:hAnsi="宋体;SimSun" w:cs="宋体;SimSun" w:eastAsia="宋体;SimSun"/>
          </w:rPr>
          <w:t>参见</w:t>
        </w:r>
      </w:hyperlink>
      <w:hyperlink w:anchor="_附表2_业绩考核表">
        <w:r>
          <w:rPr>
            <w:rStyle w:val="InternetLink"/>
            <w:rFonts w:ascii="宋体;SimSun" w:hAnsi="宋体;SimSun" w:cs="宋体;SimSun" w:eastAsia="宋体;SimSun"/>
          </w:rPr>
          <w:t>附表</w:t>
        </w:r>
      </w:hyperlink>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r>
        <w:rPr>
          <w:rFonts w:ascii="宋体;SimSun" w:hAnsi="宋体;SimSun" w:cs="宋体;SimSun" w:eastAsia="宋体;SimSun"/>
        </w:rPr>
        <w:t>）。</w:t>
      </w:r>
    </w:p>
    <w:p>
      <w:pPr>
        <w:pStyle w:val="Style8"/>
        <w:spacing w:lineRule="auto" w:line="360" w:before="60" w:after="60"/>
        <w:rPr>
          <w:rFonts w:ascii="宋体;SimSun" w:hAnsi="宋体;SimSun" w:eastAsia="宋体;SimSun" w:cs="宋体;SimSun"/>
          <w:b/>
          <w:b/>
          <w:bCs/>
          <w:color w:val="000000"/>
        </w:rPr>
      </w:pPr>
      <w:r>
        <w:rPr>
          <w:rFonts w:ascii="宋体;SimSun" w:hAnsi="宋体;SimSun" w:cs="宋体;SimSun" w:eastAsia="宋体;SimSun"/>
        </w:rPr>
        <w:t>员工的个人</w:t>
      </w:r>
      <w:r>
        <w:rPr>
          <w:rFonts w:ascii="宋体;SimSun" w:hAnsi="宋体;SimSun" w:cs="宋体;SimSun" w:eastAsia="宋体;SimSun"/>
          <w:u w:val="single"/>
        </w:rPr>
        <w:t>季度业绩分值</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员工个人季度考核系数</w:t>
      </w:r>
      <w:r>
        <w:rPr>
          <w:rFonts w:ascii="宋体;SimSun" w:hAnsi="宋体;SimSun" w:cs="宋体;SimSun" w:eastAsia="宋体;SimSun"/>
        </w:rPr>
        <w:t>。</w:t>
      </w:r>
    </w:p>
    <w:p>
      <w:pPr>
        <w:pStyle w:val="Style8"/>
        <w:numPr>
          <w:ilvl w:val="2"/>
          <w:numId w:val="2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考核结果应用</w:t>
      </w:r>
    </w:p>
    <w:p>
      <w:pPr>
        <w:pStyle w:val="Style8"/>
        <w:spacing w:lineRule="auto" w:line="360" w:before="60" w:after="60"/>
        <w:ind w:firstLine="480"/>
        <w:rPr/>
      </w:pPr>
      <w:r>
        <w:rPr>
          <w:rFonts w:ascii="宋体;SimSun" w:hAnsi="宋体;SimSun" w:cs="宋体;SimSun" w:eastAsia="宋体;SimSun"/>
          <w:u w:val="single"/>
        </w:rPr>
        <w:t>员工个人季度考核考核</w:t>
      </w:r>
      <w:r>
        <w:rPr>
          <w:rFonts w:ascii="宋体;SimSun" w:hAnsi="宋体;SimSun" w:cs="宋体;SimSun" w:eastAsia="宋体;SimSun"/>
        </w:rPr>
        <w:t>系数和</w:t>
      </w:r>
      <w:r>
        <w:rPr>
          <w:rFonts w:ascii="宋体;SimSun" w:hAnsi="宋体;SimSun" w:cs="宋体;SimSun" w:eastAsia="宋体;SimSun"/>
          <w:u w:val="single"/>
        </w:rPr>
        <w:t>部门季度考核系数</w:t>
      </w:r>
      <w:r>
        <w:rPr>
          <w:rFonts w:ascii="宋体;SimSun" w:hAnsi="宋体;SimSun" w:cs="宋体;SimSun" w:eastAsia="宋体;SimSun"/>
        </w:rPr>
        <w:t>是计算员工</w:t>
      </w:r>
      <w:r>
        <w:rPr>
          <w:rFonts w:ascii="宋体;SimSun" w:hAnsi="宋体;SimSun" w:cs="宋体;SimSun" w:eastAsia="宋体;SimSun"/>
          <w:u w:val="single"/>
        </w:rPr>
        <w:t>季度绩效工资</w:t>
      </w:r>
      <w:r>
        <w:rPr>
          <w:rFonts w:ascii="宋体;SimSun" w:hAnsi="宋体;SimSun" w:cs="宋体;SimSun" w:eastAsia="宋体;SimSun"/>
        </w:rPr>
        <w:t>重要依据。</w:t>
      </w:r>
      <w:bookmarkStart w:id="85" w:name="_表3-2-3-1__营业部客户经理销售任务完成情况统计表"/>
      <w:bookmarkEnd w:id="85"/>
    </w:p>
    <w:p>
      <w:pPr>
        <w:pStyle w:val="Style8"/>
        <w:numPr>
          <w:ilvl w:val="0"/>
          <w:numId w:val="35"/>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年度考核</w:t>
      </w:r>
    </w:p>
    <w:p>
      <w:pPr>
        <w:pStyle w:val="Style8"/>
        <w:numPr>
          <w:ilvl w:val="0"/>
          <w:numId w:val="37"/>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考核指标和权重和考核形式</w:t>
      </w:r>
    </w:p>
    <w:p>
      <w:pPr>
        <w:pStyle w:val="Style8"/>
        <w:tabs>
          <w:tab w:val="clear" w:pos="420"/>
          <w:tab w:val="left" w:pos="-180" w:leader="none"/>
        </w:tabs>
        <w:spacing w:lineRule="auto" w:line="360" w:before="60" w:after="60"/>
        <w:ind w:firstLine="480"/>
        <w:rPr/>
      </w:pPr>
      <w:r>
        <w:rPr>
          <w:rFonts w:ascii="宋体;SimSun" w:hAnsi="宋体;SimSun" w:cs="宋体;SimSun" w:eastAsia="宋体;SimSun"/>
        </w:rPr>
        <w:t>考核的指标为</w:t>
      </w: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）和个人</w:t>
      </w:r>
      <w:r>
        <w:rPr>
          <w:rFonts w:ascii="宋体;SimSun" w:hAnsi="宋体;SimSun" w:cs="宋体;SimSun" w:eastAsia="宋体;SimSun"/>
          <w:u w:val="single"/>
        </w:rPr>
        <w:t>能力考核</w:t>
      </w:r>
      <w:r>
        <w:rPr>
          <w:rFonts w:ascii="宋体;SimSun" w:hAnsi="宋体;SimSun" w:cs="宋体;SimSun" w:eastAsia="宋体;SimSun"/>
        </w:rPr>
        <w:t>。</w:t>
      </w:r>
      <w:r>
        <w:rPr>
          <w:rFonts w:ascii="宋体;SimSun" w:hAnsi="宋体;SimSun" w:cs="宋体;SimSun" w:eastAsia="宋体;SimSun"/>
          <w:u w:val="single"/>
        </w:rPr>
        <w:t>业绩考核</w:t>
      </w:r>
      <w:r>
        <w:rPr>
          <w:rFonts w:ascii="宋体;SimSun" w:hAnsi="宋体;SimSun" w:cs="宋体;SimSun" w:eastAsia="宋体;SimSun"/>
        </w:rPr>
        <w:t>指标包括销售任务指标。</w:t>
      </w:r>
    </w:p>
    <w:p>
      <w:pPr>
        <w:pStyle w:val="Style8"/>
        <w:tabs>
          <w:tab w:val="clear" w:pos="420"/>
          <w:tab w:val="left" w:pos="-180" w:leader="none"/>
        </w:tabs>
        <w:spacing w:lineRule="auto" w:line="360" w:before="60" w:after="60"/>
        <w:rPr/>
      </w:pPr>
      <w:r>
        <w:rPr>
          <w:rFonts w:ascii="宋体;SimSun" w:hAnsi="宋体;SimSun" w:cs="宋体;SimSun" w:eastAsia="宋体;SimSun"/>
        </w:rPr>
        <w:t>在考核总分中，</w:t>
      </w:r>
      <w:r>
        <w:rPr>
          <w:rFonts w:ascii="宋体;SimSun" w:hAnsi="宋体;SimSun" w:cs="宋体;SimSun" w:eastAsia="宋体;SimSun"/>
          <w:u w:val="single"/>
        </w:rPr>
        <w:t>年度业绩分值</w:t>
      </w:r>
      <w:r>
        <w:rPr>
          <w:rFonts w:ascii="宋体;SimSun" w:hAnsi="宋体;SimSun" w:cs="宋体;SimSun" w:eastAsia="宋体;SimSun"/>
        </w:rPr>
        <w:t>占</w:t>
      </w:r>
      <w:r>
        <w:rPr>
          <w:rFonts w:eastAsia="宋体;SimSun" w:cs="宋体;SimSun" w:ascii="宋体;SimSun" w:hAnsi="宋体;SimSun"/>
        </w:rPr>
        <w:t>90%</w:t>
      </w:r>
      <w:r>
        <w:rPr>
          <w:rFonts w:ascii="宋体;SimSun" w:hAnsi="宋体;SimSun" w:cs="宋体;SimSun" w:eastAsia="宋体;SimSun"/>
        </w:rPr>
        <w:t>的权重，</w:t>
      </w:r>
      <w:r>
        <w:rPr>
          <w:rFonts w:ascii="宋体;SimSun" w:hAnsi="宋体;SimSun" w:cs="宋体;SimSun" w:eastAsia="宋体;SimSun"/>
          <w:u w:val="single"/>
        </w:rPr>
        <w:t>能力分值</w:t>
      </w:r>
      <w:r>
        <w:rPr>
          <w:rFonts w:ascii="宋体;SimSun" w:hAnsi="宋体;SimSun" w:cs="宋体;SimSun" w:eastAsia="宋体;SimSun"/>
        </w:rPr>
        <w:t>占</w:t>
      </w:r>
      <w:r>
        <w:rPr>
          <w:rFonts w:eastAsia="宋体;SimSun" w:cs="宋体;SimSun" w:ascii="宋体;SimSun" w:hAnsi="宋体;SimSun"/>
        </w:rPr>
        <w:t>10%</w:t>
      </w:r>
      <w:r>
        <w:rPr>
          <w:rFonts w:ascii="宋体;SimSun" w:hAnsi="宋体;SimSun" w:cs="宋体;SimSun" w:eastAsia="宋体;SimSun"/>
        </w:rPr>
        <w:t>的权重。（业绩考核表参见</w:t>
      </w:r>
      <w:hyperlink w:anchor="_附表2_业绩考核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hyperlink>
      <w:r>
        <w:rPr>
          <w:rFonts w:ascii="宋体;SimSun" w:hAnsi="宋体;SimSun" w:cs="宋体;SimSun" w:eastAsia="宋体;SimSun"/>
        </w:rPr>
        <w:t>，能力考核表参见</w:t>
      </w:r>
      <w:hyperlink w:anchor="_表3-2-3-2__营业部客户经理个人能力考核评分表_1">
        <w:r>
          <w:rPr>
            <w:rStyle w:val="InternetLink"/>
            <w:rFonts w:ascii="宋体;SimSun" w:hAnsi="宋体;SimSun" w:cs="宋体;SimSun" w:eastAsia="宋体;SimSun"/>
          </w:rPr>
          <w:t>表</w:t>
        </w:r>
        <w:r>
          <w:rPr>
            <w:rStyle w:val="InternetLink"/>
            <w:rFonts w:eastAsia="宋体;SimSun" w:cs="宋体;SimSun" w:ascii="宋体;SimSun" w:hAnsi="宋体;SimSun"/>
          </w:rPr>
          <w:t xml:space="preserve">3-2-3-2  </w:t>
        </w:r>
        <w:r>
          <w:rPr>
            <w:rStyle w:val="InternetLink"/>
            <w:rFonts w:ascii="宋体;SimSun" w:hAnsi="宋体;SimSun" w:cs="宋体;SimSun" w:eastAsia="宋体;SimSun"/>
          </w:rPr>
          <w:t>营业部客户经理个人能力考核评分表</w:t>
        </w:r>
      </w:hyperlink>
      <w:r>
        <w:rPr>
          <w:rFonts w:ascii="宋体;SimSun" w:hAnsi="宋体;SimSun" w:cs="宋体;SimSun" w:eastAsia="宋体;SimSun"/>
        </w:rPr>
        <w:t>）。</w:t>
      </w:r>
    </w:p>
    <w:p>
      <w:pPr>
        <w:pStyle w:val="Style8"/>
        <w:numPr>
          <w:ilvl w:val="0"/>
          <w:numId w:val="37"/>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部门负责人负责组织，人力资源部负责监督。</w:t>
      </w:r>
    </w:p>
    <w:p>
      <w:pPr>
        <w:pStyle w:val="Style8"/>
        <w:spacing w:lineRule="auto" w:line="360" w:before="60" w:after="60"/>
        <w:rPr>
          <w:rFonts w:ascii="宋体;SimSun" w:hAnsi="宋体;SimSun" w:eastAsia="宋体;SimSun" w:cs="宋体;SimSun"/>
        </w:rPr>
      </w:pPr>
      <w:r>
        <w:rPr>
          <w:rFonts w:eastAsia="宋体;SimSun" w:cs="宋体;SimSun" w:ascii="宋体;SimSun" w:hAnsi="宋体;SimSun"/>
        </w:rPr>
        <w:t>1.</w:t>
      </w:r>
      <w:r>
        <w:rPr>
          <w:rFonts w:ascii="宋体;SimSun" w:hAnsi="宋体;SimSun" w:cs="宋体;SimSun" w:eastAsia="宋体;SimSun"/>
        </w:rPr>
        <w:t>部门负责人负责组织收集本部门考核所需数据、汇总、计算考核结果并报人力资源部统一备案。</w:t>
      </w:r>
    </w:p>
    <w:p>
      <w:pPr>
        <w:pStyle w:val="Style8"/>
        <w:spacing w:lineRule="auto" w:line="360" w:before="60" w:after="60"/>
        <w:rPr/>
      </w:pPr>
      <w:r>
        <w:rPr>
          <w:rFonts w:eastAsia="宋体;SimSun" w:cs="宋体;SimSun" w:ascii="宋体;SimSun" w:hAnsi="宋体;SimSun"/>
        </w:rPr>
        <w:t>2.</w:t>
      </w:r>
      <w:r>
        <w:rPr>
          <w:rFonts w:ascii="宋体;SimSun" w:hAnsi="宋体;SimSun" w:cs="宋体;SimSun" w:eastAsia="宋体;SimSun"/>
        </w:rPr>
        <w:t>部门负责人对员工的</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和</w:t>
      </w:r>
      <w:r>
        <w:rPr>
          <w:rFonts w:ascii="宋体;SimSun" w:hAnsi="宋体;SimSun" w:cs="宋体;SimSun" w:eastAsia="宋体;SimSun"/>
          <w:u w:val="single"/>
        </w:rPr>
        <w:t>能力</w:t>
      </w:r>
      <w:r>
        <w:rPr>
          <w:rFonts w:ascii="宋体;SimSun" w:hAnsi="宋体;SimSun" w:cs="宋体;SimSun" w:eastAsia="宋体;SimSun"/>
        </w:rPr>
        <w:t>进行评分（</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证券有限责任公司业绩考核指标库</w:t>
      </w:r>
      <w:r>
        <w:rPr>
          <w:rFonts w:ascii="宋体;SimSun" w:hAnsi="宋体;SimSun" w:cs="宋体;SimSun" w:eastAsia="宋体;SimSun"/>
        </w:rPr>
        <w:t>，</w:t>
      </w:r>
      <w:r>
        <w:rPr>
          <w:rFonts w:ascii="宋体;SimSun" w:hAnsi="宋体;SimSun" w:cs="宋体;SimSun" w:eastAsia="宋体;SimSun"/>
          <w:u w:val="single"/>
        </w:rPr>
        <w:t>能力</w:t>
      </w:r>
      <w:r>
        <w:rPr>
          <w:rFonts w:ascii="宋体;SimSun" w:hAnsi="宋体;SimSun" w:cs="宋体;SimSun" w:eastAsia="宋体;SimSun"/>
        </w:rPr>
        <w:t>考核指标定义参见</w:t>
      </w:r>
      <w:hyperlink w:anchor="_附表3__能力考核指标定义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3  </w:t>
        </w:r>
        <w:r>
          <w:rPr>
            <w:rStyle w:val="InternetLink"/>
            <w:rFonts w:ascii="宋体;SimSun" w:hAnsi="宋体;SimSun" w:cs="宋体;SimSun" w:eastAsia="宋体;SimSun"/>
          </w:rPr>
          <w:t>能力考核指标定义表</w:t>
        </w:r>
      </w:hyperlink>
      <w:r>
        <w:rPr>
          <w:rFonts w:ascii="宋体;SimSun" w:hAnsi="宋体;SimSun" w:cs="宋体;SimSun" w:eastAsia="宋体;SimSun"/>
        </w:rPr>
        <w:t>）。</w:t>
      </w:r>
    </w:p>
    <w:p>
      <w:pPr>
        <w:pStyle w:val="Style8"/>
        <w:numPr>
          <w:ilvl w:val="0"/>
          <w:numId w:val="37"/>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ind w:start="420" w:hanging="0"/>
        <w:rPr>
          <w:rFonts w:ascii="宋体;SimSun" w:hAnsi="宋体;SimSun" w:eastAsia="宋体;SimSun" w:cs="宋体;SimSun"/>
        </w:rPr>
      </w:pPr>
      <w:r>
        <w:rPr>
          <w:rFonts w:ascii="宋体;SimSun" w:hAnsi="宋体;SimSun" w:cs="宋体;SimSun" w:eastAsia="宋体;SimSun"/>
        </w:rPr>
        <w:t>参考本节第一条季度考核相关内容。</w:t>
      </w:r>
    </w:p>
    <w:p>
      <w:pPr>
        <w:pStyle w:val="Style8"/>
        <w:numPr>
          <w:ilvl w:val="0"/>
          <w:numId w:val="37"/>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营业部营销经理负责将年度</w:t>
      </w:r>
      <w:r>
        <w:rPr>
          <w:rFonts w:ascii="宋体;SimSun" w:hAnsi="宋体;SimSun" w:cs="宋体;SimSun" w:eastAsia="宋体;SimSun"/>
          <w:u w:val="single"/>
        </w:rPr>
        <w:t>业绩分值</w:t>
      </w:r>
      <w:r>
        <w:rPr>
          <w:rFonts w:ascii="宋体;SimSun" w:hAnsi="宋体;SimSun" w:cs="宋体;SimSun" w:eastAsia="宋体;SimSun"/>
        </w:rPr>
        <w:t>和能力考核结果汇总、计算得出</w:t>
      </w:r>
      <w:r>
        <w:rPr>
          <w:rFonts w:ascii="宋体;SimSun" w:hAnsi="宋体;SimSun" w:cs="宋体;SimSun" w:eastAsia="宋体;SimSun"/>
          <w:u w:val="single"/>
        </w:rPr>
        <w:t>员工年度考核总分</w:t>
      </w:r>
      <w:r>
        <w:rPr>
          <w:rFonts w:ascii="宋体;SimSun" w:hAnsi="宋体;SimSun" w:cs="宋体;SimSun" w:eastAsia="宋体;SimSun"/>
        </w:rPr>
        <w:t>。（参见</w:t>
      </w:r>
      <w:hyperlink w:anchor="_表3-2-3-3__营业部客户经理年度考核总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3-2-3-3  </w:t>
        </w:r>
        <w:r>
          <w:rPr>
            <w:rStyle w:val="InternetLink"/>
            <w:rFonts w:ascii="宋体;SimSun" w:hAnsi="宋体;SimSun" w:cs="宋体;SimSun" w:eastAsia="宋体;SimSun"/>
          </w:rPr>
          <w:t>营业部客户经理年度考核总分表</w:t>
        </w:r>
      </w:hyperlink>
      <w:r>
        <w:rPr>
          <w:rFonts w:ascii="宋体;SimSun" w:hAnsi="宋体;SimSun" w:cs="宋体;SimSun" w:eastAsia="宋体;SimSun"/>
        </w:rPr>
        <w:t>）。</w:t>
      </w:r>
    </w:p>
    <w:p>
      <w:pPr>
        <w:pStyle w:val="Style8"/>
        <w:spacing w:lineRule="auto" w:line="360" w:before="60" w:after="60"/>
        <w:ind w:firstLine="480"/>
        <w:rPr/>
      </w:pPr>
      <w:r>
        <w:rPr>
          <w:rFonts w:ascii="宋体;SimSun" w:hAnsi="宋体;SimSun" w:cs="宋体;SimSun" w:eastAsia="宋体;SimSun"/>
          <w:u w:val="single"/>
        </w:rPr>
        <w:t>员工年度考核总分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员工个人年度考核系数</w:t>
      </w:r>
      <w:r>
        <w:rPr>
          <w:rFonts w:ascii="宋体;SimSun" w:hAnsi="宋体;SimSun" w:cs="宋体;SimSun" w:eastAsia="宋体;SimSun"/>
        </w:rPr>
        <w:t>。</w:t>
      </w:r>
    </w:p>
    <w:p>
      <w:pPr>
        <w:pStyle w:val="Style8"/>
        <w:numPr>
          <w:ilvl w:val="0"/>
          <w:numId w:val="37"/>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个人年度考核结果的用途</w:t>
      </w:r>
    </w:p>
    <w:p>
      <w:pPr>
        <w:pStyle w:val="Style8"/>
        <w:spacing w:lineRule="auto" w:line="360" w:before="60" w:after="60"/>
        <w:ind w:firstLine="480"/>
        <w:rPr/>
      </w:pPr>
      <w:r>
        <w:rPr>
          <w:rFonts w:ascii="宋体;SimSun" w:hAnsi="宋体;SimSun" w:cs="宋体;SimSun" w:eastAsia="宋体;SimSun"/>
          <w:u w:val="single"/>
        </w:rPr>
        <w:t>员工个人年度考核系数</w:t>
      </w:r>
      <w:r>
        <w:rPr>
          <w:rFonts w:ascii="宋体;SimSun" w:hAnsi="宋体;SimSun" w:cs="宋体;SimSun" w:eastAsia="宋体;SimSun"/>
        </w:rPr>
        <w:t>和</w:t>
      </w:r>
      <w:r>
        <w:rPr>
          <w:rFonts w:ascii="宋体;SimSun" w:hAnsi="宋体;SimSun" w:cs="宋体;SimSun" w:eastAsia="宋体;SimSun"/>
          <w:u w:val="single"/>
        </w:rPr>
        <w:t>部门年度考核系数</w:t>
      </w:r>
      <w:r>
        <w:rPr>
          <w:rFonts w:ascii="宋体;SimSun" w:hAnsi="宋体;SimSun" w:cs="宋体;SimSun" w:eastAsia="宋体;SimSun"/>
        </w:rPr>
        <w:t>（参见本章第一节相关内容）是计算营业部客户经理当期</w:t>
      </w:r>
      <w:r>
        <w:rPr>
          <w:rFonts w:ascii="宋体;SimSun" w:hAnsi="宋体;SimSun" w:cs="宋体;SimSun" w:eastAsia="宋体;SimSun"/>
          <w:u w:val="single"/>
        </w:rPr>
        <w:t>年终奖金</w:t>
      </w:r>
      <w:r>
        <w:rPr>
          <w:rFonts w:ascii="宋体;SimSun" w:hAnsi="宋体;SimSun" w:cs="宋体;SimSun" w:eastAsia="宋体;SimSun"/>
        </w:rPr>
        <w:t>的重要依据，同时作为职务</w:t>
      </w:r>
      <w:r>
        <w:rPr>
          <w:rFonts w:eastAsia="宋体;SimSun" w:cs="宋体;SimSun" w:ascii="宋体;SimSun" w:hAnsi="宋体;SimSun"/>
        </w:rPr>
        <w:t>/</w:t>
      </w:r>
      <w:r>
        <w:rPr>
          <w:rFonts w:ascii="宋体;SimSun" w:hAnsi="宋体;SimSun" w:cs="宋体;SimSun" w:eastAsia="宋体;SimSun"/>
        </w:rPr>
        <w:t>级别升降、薪档等级升降和培训等工作的重要依据。</w:t>
      </w:r>
      <w:r>
        <w:br w:type="page"/>
      </w:r>
    </w:p>
    <w:p>
      <w:pPr>
        <w:pStyle w:val="Normal"/>
        <w:jc w:val="center"/>
        <w:rPr/>
      </w:pPr>
      <w:bookmarkStart w:id="86" w:name="_表3-2-3-1__营业部客户经理销售任务完成情况统计表_1"/>
      <w:bookmarkEnd w:id="86"/>
      <w:r>
        <w:rPr>
          <w:b/>
          <w:bCs/>
          <w:sz w:val="32"/>
        </w:rPr>
        <w:t>表</w:t>
      </w:r>
      <w:r>
        <w:rPr>
          <w:b/>
          <w:bCs/>
          <w:sz w:val="32"/>
        </w:rPr>
        <w:t>3</w:t>
      </w:r>
      <w:r>
        <w:rPr>
          <w:b/>
          <w:bCs/>
          <w:sz w:val="32"/>
        </w:rPr>
        <w:t>-</w:t>
      </w:r>
      <w:r>
        <w:rPr>
          <w:b/>
          <w:bCs/>
          <w:sz w:val="32"/>
        </w:rPr>
        <w:t>2</w:t>
      </w:r>
      <w:r>
        <w:rPr>
          <w:b/>
          <w:bCs/>
          <w:sz w:val="32"/>
        </w:rPr>
        <w:t>-</w:t>
      </w:r>
      <w:r>
        <w:rPr>
          <w:b/>
          <w:bCs/>
          <w:sz w:val="32"/>
        </w:rPr>
        <w:t xml:space="preserve">3-1  </w:t>
      </w:r>
      <w:r>
        <w:rPr>
          <w:b/>
          <w:bCs/>
          <w:sz w:val="32"/>
        </w:rPr>
        <w:t>营业部客户经理销售任务完成情况统计</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9152" w:type="dxa"/>
        <w:jc w:val="center"/>
        <w:tblInd w:w="0" w:type="dxa"/>
        <w:tblLayout w:type="fixed"/>
        <w:tblCellMar>
          <w:top w:w="113" w:type="dxa"/>
          <w:start w:w="108" w:type="dxa"/>
          <w:bottom w:w="0" w:type="dxa"/>
          <w:end w:w="108" w:type="dxa"/>
        </w:tblCellMar>
      </w:tblPr>
      <w:tblGrid>
        <w:gridCol w:w="782"/>
        <w:gridCol w:w="720"/>
        <w:gridCol w:w="1198"/>
        <w:gridCol w:w="3843"/>
        <w:gridCol w:w="1017"/>
        <w:gridCol w:w="658"/>
        <w:gridCol w:w="934"/>
      </w:tblGrid>
      <w:tr>
        <w:trPr>
          <w:trHeight w:val="344" w:hRule="atLeast"/>
          <w:cantSplit w:val="true"/>
        </w:trPr>
        <w:tc>
          <w:tcPr>
            <w:tcW w:w="782"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被考核人</w:t>
            </w:r>
          </w:p>
        </w:tc>
        <w:tc>
          <w:tcPr>
            <w:tcW w:w="1918" w:type="dxa"/>
            <w:gridSpan w:val="2"/>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43"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1017"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658"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部门</w:t>
            </w:r>
          </w:p>
        </w:tc>
        <w:tc>
          <w:tcPr>
            <w:tcW w:w="934" w:type="dxa"/>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03" w:hRule="atLeast"/>
          <w:cantSplit w:val="true"/>
        </w:trPr>
        <w:tc>
          <w:tcPr>
            <w:tcW w:w="782" w:type="dxa"/>
            <w:vMerge w:val="restart"/>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jc w:val="center"/>
              <w:rPr/>
            </w:pPr>
            <w:r>
              <w:rPr/>
              <w:t>第</w:t>
            </w:r>
            <w:r>
              <w:rPr/>
              <w:t>X</w:t>
            </w:r>
            <w:r>
              <w:rPr/>
              <w:t>季度</w:t>
            </w:r>
          </w:p>
        </w:tc>
        <w:tc>
          <w:tcPr>
            <w:tcW w:w="720" w:type="dxa"/>
            <w:vMerge w:val="restart"/>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rPr/>
            </w:pPr>
            <w:r>
              <w:rPr/>
              <w:t>经纪业务</w:t>
            </w:r>
          </w:p>
        </w:tc>
        <w:tc>
          <w:tcPr>
            <w:tcW w:w="1198" w:type="dxa"/>
            <w:tcBorders>
              <w:top w:val="single" w:sz="12" w:space="0" w:color="000000"/>
              <w:start w:val="single" w:sz="4" w:space="0" w:color="000000"/>
              <w:bottom w:val="single" w:sz="12" w:space="0" w:color="000000"/>
              <w:end w:val="single" w:sz="6" w:space="0" w:color="000000"/>
            </w:tcBorders>
            <w:shd w:fill="FFFFFF" w:val="clear"/>
            <w:tcMar>
              <w:top w:w="0" w:type="dxa"/>
            </w:tcMar>
            <w:vAlign w:val="center"/>
          </w:tcPr>
          <w:p>
            <w:pPr>
              <w:pStyle w:val="Normal"/>
              <w:jc w:val="center"/>
              <w:rPr/>
            </w:pPr>
            <w:r>
              <w:rPr/>
              <w:t>任务</w:t>
            </w:r>
          </w:p>
        </w:tc>
        <w:tc>
          <w:tcPr>
            <w:tcW w:w="3843" w:type="dxa"/>
            <w:tcBorders>
              <w:top w:val="single" w:sz="12" w:space="0" w:color="000000"/>
              <w:start w:val="single" w:sz="6" w:space="0" w:color="000000"/>
              <w:bottom w:val="single" w:sz="12" w:space="0" w:color="000000"/>
              <w:end w:val="single" w:sz="4" w:space="0" w:color="000000"/>
            </w:tcBorders>
            <w:shd w:fill="FFFFFF" w:val="clear"/>
            <w:vAlign w:val="center"/>
          </w:tcPr>
          <w:p>
            <w:pPr>
              <w:pStyle w:val="Normal"/>
              <w:jc w:val="center"/>
              <w:rPr/>
            </w:pPr>
            <w:r>
              <w:rPr/>
              <w:t>定义</w:t>
            </w:r>
          </w:p>
        </w:tc>
        <w:tc>
          <w:tcPr>
            <w:tcW w:w="2609" w:type="dxa"/>
            <w:gridSpan w:val="3"/>
            <w:tcBorders>
              <w:top w:val="single" w:sz="12" w:space="0" w:color="000000"/>
              <w:start w:val="single" w:sz="4" w:space="0" w:color="000000"/>
              <w:bottom w:val="single" w:sz="12" w:space="0" w:color="000000"/>
              <w:end w:val="single" w:sz="12" w:space="0" w:color="000000"/>
            </w:tcBorders>
            <w:shd w:fill="FFFFFF" w:val="clear"/>
            <w:vAlign w:val="center"/>
          </w:tcPr>
          <w:p>
            <w:pPr>
              <w:pStyle w:val="Normal"/>
              <w:jc w:val="center"/>
              <w:rPr/>
            </w:pPr>
            <w:r>
              <w:rPr/>
              <w:t>完成情况（万元）</w:t>
            </w:r>
          </w:p>
        </w:tc>
      </w:tr>
      <w:tr>
        <w:trPr>
          <w:trHeight w:val="610"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tcBorders>
              <w:top w:val="single" w:sz="12" w:space="0" w:color="000000"/>
              <w:start w:val="single" w:sz="4" w:space="0" w:color="000000"/>
              <w:bottom w:val="single" w:sz="12" w:space="0" w:color="000000"/>
              <w:end w:val="single" w:sz="6" w:space="0" w:color="000000"/>
            </w:tcBorders>
            <w:tcMar>
              <w:top w:w="0" w:type="dxa"/>
            </w:tcMar>
            <w:vAlign w:val="center"/>
          </w:tcPr>
          <w:p>
            <w:pPr>
              <w:pStyle w:val="Normal"/>
              <w:rPr/>
            </w:pPr>
            <w:r>
              <w:rPr/>
              <w:t>个人考核利润</w:t>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pPr>
            <w:r>
              <w:rPr/>
              <w:t>净佣金收入－分摊成本</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pPr>
            <w:r>
              <w:rPr/>
            </w:r>
          </w:p>
        </w:tc>
      </w:tr>
      <w:tr>
        <w:trPr>
          <w:trHeight w:val="109"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restart"/>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rPr/>
            </w:pPr>
            <w:r>
              <w:rPr/>
              <w:t>资产管理业务</w:t>
            </w:r>
          </w:p>
        </w:tc>
        <w:tc>
          <w:tcPr>
            <w:tcW w:w="1198" w:type="dxa"/>
            <w:tcBorders>
              <w:top w:val="single" w:sz="12" w:space="0" w:color="000000"/>
              <w:start w:val="single" w:sz="4" w:space="0" w:color="000000"/>
              <w:bottom w:val="single" w:sz="12" w:space="0" w:color="000000"/>
              <w:end w:val="single" w:sz="6" w:space="0" w:color="000000"/>
            </w:tcBorders>
            <w:tcMar>
              <w:top w:w="0" w:type="dxa"/>
            </w:tcMar>
            <w:vAlign w:val="center"/>
          </w:tcPr>
          <w:p>
            <w:pPr>
              <w:pStyle w:val="Normal"/>
              <w:jc w:val="center"/>
              <w:rPr/>
            </w:pPr>
            <w:r>
              <w:rPr/>
              <w:t>合同编号</w:t>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pPr>
            <w:r>
              <w:rPr/>
              <w:t>类别</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jc w:val="center"/>
              <w:rPr/>
            </w:pPr>
            <w:r>
              <w:rPr/>
              <w:t>完成情况</w:t>
            </w:r>
          </w:p>
        </w:tc>
      </w:tr>
      <w:tr>
        <w:trPr>
          <w:trHeight w:val="125"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restart"/>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合同金额（万元）</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97"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客户开发贡献率（</w:t>
            </w:r>
            <w:r>
              <w:rPr>
                <w:rFonts w:cs="宋体;SimSun" w:ascii="宋体;SimSun" w:hAnsi="宋体;SimSun"/>
              </w:rPr>
              <w:t>%</w:t>
            </w:r>
            <w:r>
              <w:rPr>
                <w:rFonts w:ascii="宋体;SimSun" w:hAnsi="宋体;SimSun" w:cs="宋体;SimSun"/>
              </w:rPr>
              <w:t>）</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97"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资金成本（</w:t>
            </w:r>
            <w:r>
              <w:rPr>
                <w:rFonts w:cs="宋体;SimSun" w:ascii="宋体;SimSun" w:hAnsi="宋体;SimSun"/>
              </w:rPr>
              <w:t>%</w:t>
            </w:r>
            <w:r>
              <w:rPr>
                <w:rFonts w:ascii="宋体;SimSun" w:hAnsi="宋体;SimSun" w:cs="宋体;SimSun"/>
              </w:rPr>
              <w:t>）</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57"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标准成本（</w:t>
            </w:r>
            <w:r>
              <w:rPr>
                <w:rFonts w:cs="宋体;SimSun" w:ascii="宋体;SimSun" w:hAnsi="宋体;SimSun"/>
              </w:rPr>
              <w:t>%</w:t>
            </w:r>
            <w:r>
              <w:rPr>
                <w:rFonts w:ascii="宋体;SimSun" w:hAnsi="宋体;SimSun" w:cs="宋体;SimSun"/>
              </w:rPr>
              <w:t>）</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72"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restart"/>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合同金额（万元）</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87"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客户开发贡献率（</w:t>
            </w:r>
            <w:r>
              <w:rPr>
                <w:rFonts w:cs="宋体;SimSun" w:ascii="宋体;SimSun" w:hAnsi="宋体;SimSun"/>
              </w:rPr>
              <w:t>%</w:t>
            </w:r>
            <w:r>
              <w:rPr>
                <w:rFonts w:ascii="宋体;SimSun" w:hAnsi="宋体;SimSun" w:cs="宋体;SimSun"/>
              </w:rPr>
              <w:t>）</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87"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资金成本（</w:t>
            </w:r>
            <w:r>
              <w:rPr>
                <w:rFonts w:cs="宋体;SimSun" w:ascii="宋体;SimSun" w:hAnsi="宋体;SimSun"/>
              </w:rPr>
              <w:t>%</w:t>
            </w:r>
            <w:r>
              <w:rPr>
                <w:rFonts w:ascii="宋体;SimSun" w:hAnsi="宋体;SimSun" w:cs="宋体;SimSun"/>
              </w:rPr>
              <w:t>）</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10"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标准成本（</w:t>
            </w:r>
            <w:r>
              <w:rPr>
                <w:rFonts w:cs="宋体;SimSun" w:ascii="宋体;SimSun" w:hAnsi="宋体;SimSun"/>
              </w:rPr>
              <w:t>%</w:t>
            </w:r>
            <w:r>
              <w:rPr>
                <w:rFonts w:ascii="宋体;SimSun" w:hAnsi="宋体;SimSun" w:cs="宋体;SimSun"/>
              </w:rPr>
              <w:t>）</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88"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tcBorders>
              <w:top w:val="single" w:sz="12" w:space="0" w:color="000000"/>
              <w:start w:val="single" w:sz="4" w:space="0" w:color="000000"/>
              <w:bottom w:val="single" w:sz="12" w:space="0" w:color="000000"/>
              <w:end w:val="single" w:sz="6" w:space="0" w:color="000000"/>
            </w:tcBorders>
            <w:shd w:fill="FFFFFF" w:val="clear"/>
            <w:tcMar>
              <w:top w:w="0" w:type="dxa"/>
            </w:tcMar>
            <w:vAlign w:val="center"/>
          </w:tcPr>
          <w:p>
            <w:pPr>
              <w:pStyle w:val="Normal"/>
              <w:jc w:val="center"/>
              <w:rPr/>
            </w:pPr>
            <w:r>
              <w:rPr/>
              <w:t>任务</w:t>
            </w:r>
          </w:p>
        </w:tc>
        <w:tc>
          <w:tcPr>
            <w:tcW w:w="3843" w:type="dxa"/>
            <w:tcBorders>
              <w:top w:val="single" w:sz="12" w:space="0" w:color="000000"/>
              <w:start w:val="single" w:sz="6" w:space="0" w:color="000000"/>
              <w:bottom w:val="single" w:sz="12" w:space="0" w:color="000000"/>
              <w:end w:val="single" w:sz="4" w:space="0" w:color="000000"/>
            </w:tcBorders>
            <w:shd w:fill="FFFFFF" w:val="clear"/>
            <w:vAlign w:val="center"/>
          </w:tcPr>
          <w:p>
            <w:pPr>
              <w:pStyle w:val="Normal"/>
              <w:jc w:val="center"/>
              <w:rPr>
                <w:rFonts w:ascii="宋体;SimSun" w:hAnsi="宋体;SimSun" w:cs="宋体;SimSun"/>
              </w:rPr>
            </w:pPr>
            <w:r>
              <w:rPr>
                <w:rFonts w:ascii="宋体;SimSun" w:hAnsi="宋体;SimSun" w:cs="宋体;SimSun"/>
              </w:rPr>
              <w:t>定义</w:t>
            </w:r>
          </w:p>
        </w:tc>
        <w:tc>
          <w:tcPr>
            <w:tcW w:w="2609" w:type="dxa"/>
            <w:gridSpan w:val="3"/>
            <w:tcBorders>
              <w:top w:val="single" w:sz="12" w:space="0" w:color="000000"/>
              <w:start w:val="single" w:sz="4" w:space="0" w:color="000000"/>
              <w:bottom w:val="single" w:sz="12" w:space="0" w:color="000000"/>
              <w:end w:val="single" w:sz="12" w:space="0" w:color="000000"/>
            </w:tcBorders>
            <w:shd w:fill="FFFFFF" w:val="clear"/>
            <w:vAlign w:val="center"/>
          </w:tcPr>
          <w:p>
            <w:pPr>
              <w:pStyle w:val="Normal"/>
              <w:jc w:val="center"/>
              <w:rPr/>
            </w:pPr>
            <w:r>
              <w:rPr/>
              <w:t>完成情况（万元）</w:t>
            </w:r>
          </w:p>
        </w:tc>
      </w:tr>
      <w:tr>
        <w:trPr>
          <w:trHeight w:val="328"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tcBorders>
              <w:top w:val="single" w:sz="4" w:space="0" w:color="000000"/>
              <w:start w:val="single" w:sz="4" w:space="0" w:color="000000"/>
              <w:bottom w:val="single" w:sz="12" w:space="0" w:color="000000"/>
              <w:end w:val="single" w:sz="6" w:space="0" w:color="000000"/>
            </w:tcBorders>
            <w:tcMar>
              <w:top w:w="0" w:type="dxa"/>
            </w:tcMar>
            <w:vAlign w:val="center"/>
          </w:tcPr>
          <w:p>
            <w:pPr>
              <w:pStyle w:val="Normal"/>
              <w:rPr/>
            </w:pPr>
            <w:r>
              <w:rPr/>
              <w:t>个人合同金额</w:t>
            </w:r>
          </w:p>
        </w:tc>
        <w:tc>
          <w:tcPr>
            <w:tcW w:w="3843" w:type="dxa"/>
            <w:tcBorders>
              <w:top w:val="single" w:sz="4" w:space="0" w:color="000000"/>
              <w:start w:val="single" w:sz="6" w:space="0" w:color="000000"/>
              <w:bottom w:val="single" w:sz="12" w:space="0" w:color="000000"/>
              <w:end w:val="single" w:sz="4" w:space="0" w:color="000000"/>
            </w:tcBorders>
            <w:vAlign w:val="center"/>
          </w:tcPr>
          <w:p>
            <w:pPr>
              <w:pStyle w:val="Normal"/>
              <w:jc w:val="start"/>
              <w:rPr/>
            </w:pPr>
            <w:r>
              <w:rPr>
                <w:rFonts w:cs="宋体;SimSun" w:ascii="宋体;SimSun" w:hAnsi="宋体;SimSun"/>
              </w:rPr>
              <w:t>∑</w:t>
            </w:r>
            <w:r>
              <w:rPr>
                <w:rFonts w:ascii="宋体;SimSun" w:hAnsi="宋体;SimSun" w:cs="宋体;SimSun"/>
              </w:rPr>
              <w:t>合同金额</w:t>
            </w:r>
            <w:r>
              <w:rPr>
                <w:rFonts w:cs="宋体;SimSun" w:ascii="宋体;SimSun" w:hAnsi="宋体;SimSun"/>
              </w:rPr>
              <w:t>i×</w:t>
            </w:r>
            <w:r>
              <w:rPr>
                <w:rFonts w:ascii="宋体;SimSun" w:hAnsi="宋体;SimSun" w:cs="宋体;SimSun"/>
              </w:rPr>
              <w:t>客户开发贡献率</w:t>
            </w:r>
            <w:r>
              <w:rPr>
                <w:rFonts w:cs="宋体;SimSun" w:ascii="宋体;SimSun" w:hAnsi="宋体;SimSun"/>
              </w:rPr>
              <w:t>i</w:t>
            </w:r>
          </w:p>
        </w:tc>
        <w:tc>
          <w:tcPr>
            <w:tcW w:w="2609" w:type="dxa"/>
            <w:gridSpan w:val="3"/>
            <w:tcBorders>
              <w:top w:val="single" w:sz="4" w:space="0" w:color="000000"/>
              <w:start w:val="single" w:sz="4" w:space="0" w:color="000000"/>
              <w:bottom w:val="single" w:sz="12" w:space="0" w:color="000000"/>
              <w:end w:val="single" w:sz="12" w:space="0" w:color="000000"/>
            </w:tcBorders>
            <w:vAlign w:val="center"/>
          </w:tcPr>
          <w:p>
            <w:pPr>
              <w:pStyle w:val="Normal"/>
              <w:snapToGrid w:val="false"/>
              <w:jc w:val="center"/>
              <w:rPr/>
            </w:pPr>
            <w:r>
              <w:rPr/>
            </w:r>
          </w:p>
        </w:tc>
      </w:tr>
      <w:tr>
        <w:trPr>
          <w:trHeight w:val="513"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tcBorders>
              <w:top w:val="single" w:sz="12" w:space="0" w:color="000000"/>
              <w:start w:val="single" w:sz="4" w:space="0" w:color="000000"/>
              <w:bottom w:val="single" w:sz="12" w:space="0" w:color="000000"/>
              <w:end w:val="single" w:sz="6" w:space="0" w:color="000000"/>
            </w:tcBorders>
            <w:tcMar>
              <w:top w:w="0" w:type="dxa"/>
            </w:tcMar>
            <w:vAlign w:val="center"/>
          </w:tcPr>
          <w:p>
            <w:pPr>
              <w:pStyle w:val="Normal"/>
              <w:rPr/>
            </w:pPr>
            <w:r>
              <w:rPr/>
              <w:t>成本节省</w:t>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cs="宋体;SimSun" w:ascii="宋体;SimSun" w:hAnsi="宋体;SimSun"/>
              </w:rPr>
              <w:t>∑</w:t>
            </w:r>
            <w:r>
              <w:rPr/>
              <w:t>合同金额</w:t>
            </w:r>
            <w:r>
              <w:rPr/>
              <w:t>j×</w:t>
            </w:r>
            <w:r>
              <w:rPr/>
              <w:t>（标准成本</w:t>
            </w:r>
            <w:r>
              <w:rPr/>
              <w:t>j</w:t>
            </w:r>
            <w:r>
              <w:rPr/>
              <w:t>－资金成本</w:t>
            </w:r>
            <w:r>
              <w:rPr/>
              <w:t>j</w:t>
            </w:r>
            <w:r>
              <w:rPr/>
              <w:t>）</w:t>
            </w:r>
            <w:r>
              <w:rPr/>
              <w:t>×</w:t>
            </w:r>
            <w:r>
              <w:rPr/>
              <w:t>客户开发贡献率</w:t>
            </w:r>
            <w:r>
              <w:rPr/>
              <w:t>j</w:t>
            </w:r>
          </w:p>
        </w:tc>
        <w:tc>
          <w:tcPr>
            <w:tcW w:w="2609" w:type="dxa"/>
            <w:gridSpan w:val="3"/>
            <w:tcBorders>
              <w:top w:val="single" w:sz="12" w:space="0" w:color="000000"/>
              <w:start w:val="single" w:sz="4" w:space="0" w:color="000000"/>
              <w:bottom w:val="single" w:sz="4"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6"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restart"/>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rPr/>
            </w:pPr>
            <w:r>
              <w:rPr/>
              <w:t>投行业务</w:t>
            </w:r>
          </w:p>
        </w:tc>
        <w:tc>
          <w:tcPr>
            <w:tcW w:w="1198" w:type="dxa"/>
            <w:tcBorders>
              <w:top w:val="single" w:sz="12" w:space="0" w:color="000000"/>
              <w:start w:val="single" w:sz="4" w:space="0" w:color="000000"/>
              <w:bottom w:val="single" w:sz="12" w:space="0" w:color="000000"/>
              <w:end w:val="single" w:sz="6" w:space="0" w:color="000000"/>
            </w:tcBorders>
            <w:tcMar>
              <w:top w:w="0" w:type="dxa"/>
            </w:tcMar>
            <w:vAlign w:val="center"/>
          </w:tcPr>
          <w:p>
            <w:pPr>
              <w:pStyle w:val="Normal"/>
              <w:rPr/>
            </w:pPr>
            <w:r>
              <w:rPr/>
              <w:t>合同编号</w:t>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pPr>
            <w:r>
              <w:rPr/>
              <w:t>类别</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jc w:val="center"/>
              <w:rPr/>
            </w:pPr>
            <w:r>
              <w:rPr/>
              <w:t>完成情况</w:t>
            </w:r>
          </w:p>
        </w:tc>
      </w:tr>
      <w:tr>
        <w:trPr>
          <w:trHeight w:val="187"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restart"/>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合同金额（万元）</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38"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项目开发贡献率（</w:t>
            </w:r>
            <w:r>
              <w:rPr>
                <w:rFonts w:cs="宋体;SimSun" w:ascii="宋体;SimSun" w:hAnsi="宋体;SimSun"/>
              </w:rPr>
              <w:t>%</w:t>
            </w:r>
            <w:r>
              <w:rPr>
                <w:rFonts w:ascii="宋体;SimSun" w:hAnsi="宋体;SimSun" w:cs="宋体;SimSun"/>
              </w:rPr>
              <w:t>）</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34"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restart"/>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合同金额（万元）</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50"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项目开发贡献率（</w:t>
            </w:r>
            <w:r>
              <w:rPr>
                <w:rFonts w:cs="宋体;SimSun" w:ascii="宋体;SimSun" w:hAnsi="宋体;SimSun"/>
              </w:rPr>
              <w:t>%</w:t>
            </w:r>
            <w:r>
              <w:rPr>
                <w:rFonts w:ascii="宋体;SimSun" w:hAnsi="宋体;SimSun" w:cs="宋体;SimSun"/>
              </w:rPr>
              <w:t>）</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tcBorders>
              <w:top w:val="single" w:sz="12" w:space="0" w:color="000000"/>
              <w:start w:val="single" w:sz="4" w:space="0" w:color="000000"/>
              <w:bottom w:val="single" w:sz="12" w:space="0" w:color="000000"/>
              <w:end w:val="single" w:sz="6" w:space="0" w:color="000000"/>
            </w:tcBorders>
            <w:shd w:fill="FFFFFF" w:val="clear"/>
            <w:tcMar>
              <w:top w:w="0" w:type="dxa"/>
            </w:tcMar>
            <w:vAlign w:val="center"/>
          </w:tcPr>
          <w:p>
            <w:pPr>
              <w:pStyle w:val="Normal"/>
              <w:rPr/>
            </w:pPr>
            <w:r>
              <w:rPr/>
              <w:t>任务</w:t>
            </w:r>
          </w:p>
        </w:tc>
        <w:tc>
          <w:tcPr>
            <w:tcW w:w="3843" w:type="dxa"/>
            <w:tcBorders>
              <w:top w:val="single" w:sz="12" w:space="0" w:color="000000"/>
              <w:start w:val="single" w:sz="6" w:space="0" w:color="000000"/>
              <w:bottom w:val="single" w:sz="12" w:space="0" w:color="000000"/>
              <w:end w:val="single" w:sz="4" w:space="0" w:color="000000"/>
            </w:tcBorders>
            <w:shd w:fill="FFFFFF" w:val="clear"/>
            <w:vAlign w:val="center"/>
          </w:tcPr>
          <w:p>
            <w:pPr>
              <w:pStyle w:val="Normal"/>
              <w:jc w:val="center"/>
              <w:rPr>
                <w:rFonts w:ascii="宋体;SimSun" w:hAnsi="宋体;SimSun" w:cs="宋体;SimSun"/>
              </w:rPr>
            </w:pPr>
            <w:r>
              <w:rPr>
                <w:rFonts w:ascii="宋体;SimSun" w:hAnsi="宋体;SimSun" w:cs="宋体;SimSun"/>
              </w:rPr>
              <w:t>定义</w:t>
            </w:r>
          </w:p>
        </w:tc>
        <w:tc>
          <w:tcPr>
            <w:tcW w:w="2609" w:type="dxa"/>
            <w:gridSpan w:val="3"/>
            <w:tcBorders>
              <w:top w:val="single" w:sz="12" w:space="0" w:color="000000"/>
              <w:start w:val="single" w:sz="4" w:space="0" w:color="000000"/>
              <w:bottom w:val="single" w:sz="12" w:space="0" w:color="000000"/>
              <w:end w:val="single" w:sz="12" w:space="0" w:color="000000"/>
            </w:tcBorders>
            <w:shd w:fill="FFFFFF" w:val="clear"/>
            <w:vAlign w:val="center"/>
          </w:tcPr>
          <w:p>
            <w:pPr>
              <w:pStyle w:val="Normal"/>
              <w:jc w:val="center"/>
              <w:rPr/>
            </w:pPr>
            <w:r>
              <w:rPr/>
              <w:t>完成情况（万元）</w:t>
            </w:r>
          </w:p>
        </w:tc>
      </w:tr>
      <w:tr>
        <w:trPr>
          <w:trHeight w:val="183"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tcBorders>
              <w:top w:val="single" w:sz="12" w:space="0" w:color="000000"/>
              <w:start w:val="single" w:sz="4" w:space="0" w:color="000000"/>
              <w:bottom w:val="single" w:sz="4" w:space="0" w:color="000000"/>
              <w:end w:val="single" w:sz="6" w:space="0" w:color="000000"/>
            </w:tcBorders>
            <w:tcMar>
              <w:top w:w="0" w:type="dxa"/>
            </w:tcMar>
            <w:vAlign w:val="center"/>
          </w:tcPr>
          <w:p>
            <w:pPr>
              <w:pStyle w:val="Normal"/>
              <w:rPr/>
            </w:pPr>
            <w:r>
              <w:rPr/>
              <w:t>个人合同金额</w:t>
            </w:r>
          </w:p>
        </w:tc>
        <w:tc>
          <w:tcPr>
            <w:tcW w:w="3843" w:type="dxa"/>
            <w:tcBorders>
              <w:top w:val="single" w:sz="12" w:space="0" w:color="000000"/>
              <w:start w:val="single" w:sz="6"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cs="宋体;SimSun" w:ascii="宋体;SimSun" w:hAnsi="宋体;SimSun"/>
              </w:rPr>
              <w:t>∑</w:t>
            </w:r>
            <w:r>
              <w:rPr>
                <w:rFonts w:ascii="宋体;SimSun" w:hAnsi="宋体;SimSun" w:cs="宋体;SimSun"/>
              </w:rPr>
              <w:t>合同金额</w:t>
            </w:r>
            <w:r>
              <w:rPr>
                <w:rFonts w:cs="宋体;SimSun" w:ascii="宋体;SimSun" w:hAnsi="宋体;SimSun"/>
              </w:rPr>
              <w:t>k×</w:t>
            </w:r>
            <w:r>
              <w:rPr>
                <w:rFonts w:ascii="宋体;SimSun" w:hAnsi="宋体;SimSun" w:cs="宋体;SimSun"/>
              </w:rPr>
              <w:t>项目开发贡献率</w:t>
            </w:r>
            <w:r>
              <w:rPr>
                <w:rFonts w:cs="宋体;SimSun" w:ascii="宋体;SimSun" w:hAnsi="宋体;SimSun"/>
              </w:rPr>
              <w:t>k</w:t>
            </w:r>
          </w:p>
        </w:tc>
        <w:tc>
          <w:tcPr>
            <w:tcW w:w="2609" w:type="dxa"/>
            <w:gridSpan w:val="3"/>
            <w:tcBorders>
              <w:top w:val="single" w:sz="12" w:space="0" w:color="000000"/>
              <w:start w:val="single" w:sz="4" w:space="0" w:color="000000"/>
              <w:bottom w:val="single" w:sz="4"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56" w:hRule="atLeast"/>
          <w:cantSplit w:val="true"/>
        </w:trPr>
        <w:tc>
          <w:tcPr>
            <w:tcW w:w="782" w:type="dxa"/>
            <w:tcBorders>
              <w:top w:val="single" w:sz="4" w:space="0" w:color="000000"/>
              <w:start w:val="single" w:sz="12" w:space="0" w:color="000000"/>
              <w:bottom w:val="single" w:sz="4" w:space="0" w:color="000000"/>
              <w:end w:val="single" w:sz="6" w:space="0" w:color="000000"/>
            </w:tcBorders>
            <w:tcMar>
              <w:top w:w="0" w:type="dxa"/>
            </w:tcMar>
            <w:vAlign w:val="center"/>
          </w:tcPr>
          <w:p>
            <w:pPr>
              <w:pStyle w:val="Normal"/>
              <w:jc w:val="center"/>
              <w:rPr/>
            </w:pPr>
            <w:r>
              <w:rPr/>
              <w:t>签字</w:t>
            </w:r>
          </w:p>
        </w:tc>
        <w:tc>
          <w:tcPr>
            <w:tcW w:w="8370" w:type="dxa"/>
            <w:gridSpan w:val="6"/>
            <w:tcBorders>
              <w:top w:val="single" w:sz="4" w:space="0" w:color="000000"/>
              <w:start w:val="single" w:sz="6" w:space="0" w:color="000000"/>
              <w:bottom w:val="single" w:sz="4" w:space="0" w:color="000000"/>
              <w:end w:val="single" w:sz="12" w:space="0" w:color="000000"/>
            </w:tcBorders>
            <w:tcMar>
              <w:top w:w="0" w:type="dxa"/>
            </w:tcMar>
            <w:vAlign w:val="center"/>
          </w:tcPr>
          <w:p>
            <w:pPr>
              <w:pStyle w:val="Normal"/>
              <w:jc w:val="center"/>
              <w:rPr/>
            </w:pPr>
            <w:r>
              <w:rPr/>
              <w:t>统计人</w:t>
            </w:r>
            <w:r>
              <w:rPr/>
              <w:t>：</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r>
              <w:rPr>
                <w:rFonts w:eastAsia="Times New Roman"/>
              </w:rPr>
              <w:t xml:space="preserve">                 </w:t>
            </w:r>
            <w:r>
              <w:rPr/>
              <w:t>审核人</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bl>
    <w:p>
      <w:pPr>
        <w:pStyle w:val="Normal"/>
        <w:rPr/>
      </w:pPr>
      <w:r>
        <w:rPr/>
      </w:r>
      <w:bookmarkStart w:id="87" w:name="_表3-2-3-2__营业部客户经理个人能力考核评分表"/>
      <w:bookmarkStart w:id="88" w:name="_表3-2-3-2__营业部客户经理个人能力考核评分表"/>
      <w:bookmarkEnd w:id="88"/>
      <w:r>
        <w:br w:type="page"/>
      </w:r>
    </w:p>
    <w:p>
      <w:pPr>
        <w:pStyle w:val="Normal"/>
        <w:jc w:val="center"/>
        <w:rPr/>
      </w:pPr>
      <w:bookmarkStart w:id="89" w:name="_表3-2-3-2__营业部客户经理个人能力考核评分表_1"/>
      <w:bookmarkEnd w:id="89"/>
      <w:r>
        <w:rPr>
          <w:b/>
          <w:bCs/>
          <w:sz w:val="32"/>
        </w:rPr>
        <w:t>表</w:t>
      </w:r>
      <w:r>
        <w:rPr>
          <w:b/>
          <w:bCs/>
          <w:sz w:val="32"/>
        </w:rPr>
        <w:t>3</w:t>
      </w:r>
      <w:r>
        <w:rPr>
          <w:b/>
          <w:bCs/>
          <w:sz w:val="32"/>
        </w:rPr>
        <w:t>-</w:t>
      </w:r>
      <w:r>
        <w:rPr>
          <w:b/>
          <w:bCs/>
          <w:sz w:val="32"/>
        </w:rPr>
        <w:t>2</w:t>
      </w:r>
      <w:r>
        <w:rPr>
          <w:b/>
          <w:bCs/>
          <w:sz w:val="32"/>
        </w:rPr>
        <w:t>-</w:t>
      </w:r>
      <w:r>
        <w:rPr>
          <w:b/>
          <w:bCs/>
          <w:sz w:val="32"/>
        </w:rPr>
        <w:t xml:space="preserve">3-2  </w:t>
      </w:r>
      <w:r>
        <w:rPr>
          <w:b/>
          <w:bCs/>
          <w:sz w:val="32"/>
        </w:rPr>
        <w:t>营业部客户经理个人能力</w:t>
      </w:r>
      <w:r>
        <w:rPr>
          <w:b/>
          <w:bCs/>
          <w:sz w:val="32"/>
        </w:rPr>
        <w:t>考核评分表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695" w:type="dxa"/>
        <w:jc w:val="center"/>
        <w:tblInd w:w="0" w:type="dxa"/>
        <w:tblLayout w:type="fixed"/>
        <w:tblCellMar>
          <w:top w:w="113" w:type="dxa"/>
          <w:start w:w="108" w:type="dxa"/>
          <w:bottom w:w="0" w:type="dxa"/>
          <w:end w:w="108" w:type="dxa"/>
        </w:tblCellMar>
      </w:tblPr>
      <w:tblGrid>
        <w:gridCol w:w="1239"/>
        <w:gridCol w:w="1905"/>
        <w:gridCol w:w="720"/>
        <w:gridCol w:w="1236"/>
        <w:gridCol w:w="816"/>
        <w:gridCol w:w="1773"/>
        <w:gridCol w:w="6"/>
      </w:tblGrid>
      <w:tr>
        <w:trPr>
          <w:trHeight w:val="280" w:hRule="atLeast"/>
          <w:cantSplit w:val="true"/>
        </w:trPr>
        <w:tc>
          <w:tcPr>
            <w:tcW w:w="1239"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被考核人</w:t>
            </w:r>
          </w:p>
        </w:tc>
        <w:tc>
          <w:tcPr>
            <w:tcW w:w="1905"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1236"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816"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部门</w:t>
            </w:r>
          </w:p>
        </w:tc>
        <w:tc>
          <w:tcPr>
            <w:tcW w:w="1779" w:type="dxa"/>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序号</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指标</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权重</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pPr>
            <w:r>
              <w:rPr/>
              <w:t>考核情况</w:t>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jc w:val="center"/>
              <w:rPr/>
            </w:pPr>
            <w:r>
              <w:rPr/>
              <w:t>评分（百分制）</w:t>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1</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团队合作</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0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2</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应变能力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3</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沟通能力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4</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创新能力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5</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解决问题能力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6</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计划和执行能力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7</w:t>
            </w:r>
          </w:p>
        </w:tc>
        <w:tc>
          <w:tcPr>
            <w:tcW w:w="1905" w:type="dxa"/>
            <w:tcBorders>
              <w:top w:val="single" w:sz="6" w:space="0" w:color="000000"/>
              <w:start w:val="single" w:sz="6" w:space="0" w:color="000000"/>
              <w:bottom w:val="single" w:sz="4" w:space="0" w:color="000000"/>
              <w:end w:val="single" w:sz="6" w:space="0" w:color="000000"/>
            </w:tcBorders>
            <w:vAlign w:val="center"/>
          </w:tcPr>
          <w:p>
            <w:pPr>
              <w:pStyle w:val="Normal"/>
              <w:rPr/>
            </w:pPr>
            <w:r>
              <w:rPr/>
              <w:t>专业知识</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4"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6" w:space="0" w:color="000000"/>
            </w:tcBorders>
            <w:vAlign w:val="center"/>
          </w:tcPr>
          <w:p>
            <w:pPr>
              <w:pStyle w:val="Normal"/>
              <w:jc w:val="center"/>
              <w:rPr/>
            </w:pPr>
            <w:r>
              <w:rPr/>
              <w:t>8</w:t>
            </w:r>
          </w:p>
        </w:tc>
        <w:tc>
          <w:tcPr>
            <w:tcW w:w="1905" w:type="dxa"/>
            <w:tcBorders>
              <w:top w:val="single" w:sz="4" w:space="0" w:color="000000"/>
              <w:start w:val="single" w:sz="6" w:space="0" w:color="000000"/>
              <w:bottom w:val="single" w:sz="4" w:space="0" w:color="000000"/>
              <w:end w:val="single" w:sz="6" w:space="0" w:color="000000"/>
            </w:tcBorders>
            <w:vAlign w:val="center"/>
          </w:tcPr>
          <w:p>
            <w:pPr>
              <w:pStyle w:val="Normal"/>
              <w:rPr/>
            </w:pPr>
            <w:r>
              <w:rPr/>
              <w:t>专业技能</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6" w:space="0" w:color="000000"/>
            </w:tcBorders>
            <w:vAlign w:val="center"/>
          </w:tcPr>
          <w:p>
            <w:pPr>
              <w:pStyle w:val="Normal"/>
              <w:jc w:val="center"/>
              <w:rPr/>
            </w:pPr>
            <w:r>
              <w:rPr/>
              <w:t>9</w:t>
            </w:r>
          </w:p>
        </w:tc>
        <w:tc>
          <w:tcPr>
            <w:tcW w:w="1905" w:type="dxa"/>
            <w:tcBorders>
              <w:top w:val="single" w:sz="4" w:space="0" w:color="000000"/>
              <w:start w:val="single" w:sz="6" w:space="0" w:color="000000"/>
              <w:bottom w:val="single" w:sz="4" w:space="0" w:color="000000"/>
              <w:end w:val="single" w:sz="6" w:space="0" w:color="000000"/>
            </w:tcBorders>
            <w:vAlign w:val="center"/>
          </w:tcPr>
          <w:p>
            <w:pPr>
              <w:pStyle w:val="Normal"/>
              <w:rPr/>
            </w:pPr>
            <w:r>
              <w:rPr/>
              <w:t>工作技能</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4" w:space="0" w:color="000000"/>
            </w:tcBorders>
            <w:vAlign w:val="center"/>
          </w:tcPr>
          <w:p>
            <w:pPr>
              <w:pStyle w:val="Normal"/>
              <w:jc w:val="center"/>
              <w:rPr/>
            </w:pPr>
            <w:r>
              <w:rPr/>
              <w:t>10</w:t>
            </w:r>
          </w:p>
        </w:tc>
        <w:tc>
          <w:tcPr>
            <w:tcW w:w="1905" w:type="dxa"/>
            <w:tcBorders>
              <w:top w:val="single" w:sz="4" w:space="0" w:color="000000"/>
              <w:start w:val="single" w:sz="4" w:space="0" w:color="000000"/>
              <w:bottom w:val="single" w:sz="4" w:space="0" w:color="000000"/>
              <w:end w:val="single" w:sz="6" w:space="0" w:color="000000"/>
            </w:tcBorders>
            <w:vAlign w:val="center"/>
          </w:tcPr>
          <w:p>
            <w:pPr>
              <w:pStyle w:val="Normal"/>
              <w:rPr/>
            </w:pPr>
            <w:r>
              <w:rPr/>
              <w:t>学习能力</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5916" w:type="dxa"/>
            <w:gridSpan w:val="5"/>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年度能力考核评分</w:t>
            </w:r>
          </w:p>
        </w:tc>
        <w:tc>
          <w:tcPr>
            <w:tcW w:w="1773" w:type="dxa"/>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签字</w:t>
            </w:r>
          </w:p>
        </w:tc>
        <w:tc>
          <w:tcPr>
            <w:tcW w:w="6450" w:type="dxa"/>
            <w:gridSpan w:val="5"/>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jc w:val="center"/>
              <w:rPr/>
            </w:pPr>
            <w:r>
              <w:rPr/>
              <w:t>考核人：</w:t>
            </w:r>
            <w:r>
              <w:rPr>
                <w:rFonts w:eastAsia="Times New Roman"/>
              </w:rPr>
              <w:t xml:space="preserve">      </w:t>
            </w:r>
            <w:r>
              <w:rPr>
                <w:rFonts w:eastAsia="Times New Roman"/>
              </w:rPr>
              <w:t xml:space="preserve">        </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r>
        <w:trPr>
          <w:trHeight w:val="497" w:hRule="atLeast"/>
          <w:cantSplit w:val="true"/>
        </w:trPr>
        <w:tc>
          <w:tcPr>
            <w:tcW w:w="7689" w:type="dxa"/>
            <w:gridSpan w:val="6"/>
            <w:tcBorders>
              <w:top w:val="single" w:sz="6" w:space="0" w:color="000000"/>
              <w:start w:val="single" w:sz="12" w:space="0" w:color="000000"/>
              <w:bottom w:val="single" w:sz="12" w:space="0" w:color="000000"/>
              <w:end w:val="single" w:sz="12" w:space="0" w:color="000000"/>
            </w:tcBorders>
            <w:vAlign w:val="center"/>
          </w:tcPr>
          <w:p>
            <w:pPr>
              <w:pStyle w:val="Normal"/>
              <w:rPr/>
            </w:pPr>
            <w:r>
              <w:rPr/>
              <w:t>说明：关于能力考核指标的评分标准请查阅</w:t>
            </w:r>
            <w:r>
              <w:rPr/>
              <w:t>附表</w:t>
            </w:r>
            <w:r>
              <w:rPr/>
              <w:t>3</w:t>
            </w:r>
            <w:r>
              <w:rPr/>
              <w:t>：《能力考评</w:t>
            </w:r>
            <w:r>
              <w:rPr/>
              <w:t>指标定义表</w:t>
            </w:r>
            <w:r>
              <w:rPr/>
              <w:t>》</w:t>
            </w:r>
          </w:p>
        </w:tc>
      </w:tr>
    </w:tbl>
    <w:p>
      <w:pPr>
        <w:pStyle w:val="Normal"/>
        <w:jc w:val="center"/>
        <w:rPr>
          <w:b/>
          <w:b/>
          <w:bCs/>
          <w:sz w:val="32"/>
        </w:rPr>
      </w:pPr>
      <w:r>
        <w:rPr>
          <w:b/>
          <w:bCs/>
          <w:sz w:val="32"/>
        </w:rPr>
      </w:r>
      <w:bookmarkStart w:id="90" w:name="_表3-2-3-3__营业部客户经理年度考核总分表"/>
      <w:bookmarkStart w:id="91" w:name="_表2-2-3-3__营业部客户经理年度考核总分表"/>
      <w:bookmarkStart w:id="92" w:name="_表3-2-3-3__营业部客户经理年度考核总分表"/>
      <w:bookmarkStart w:id="93" w:name="_表2-2-3-3__营业部客户经理年度考核总分表"/>
      <w:bookmarkEnd w:id="92"/>
      <w:bookmarkEnd w:id="93"/>
    </w:p>
    <w:p>
      <w:pPr>
        <w:pStyle w:val="Normal"/>
        <w:jc w:val="center"/>
        <w:rPr>
          <w:b/>
          <w:b/>
          <w:bCs/>
          <w:sz w:val="32"/>
        </w:rPr>
      </w:pPr>
      <w:r>
        <w:rPr>
          <w:b/>
          <w:bCs/>
          <w:sz w:val="32"/>
        </w:rPr>
        <w:t>表</w:t>
      </w:r>
      <w:r>
        <w:rPr>
          <w:b/>
          <w:bCs/>
          <w:sz w:val="32"/>
        </w:rPr>
        <w:t>3</w:t>
      </w:r>
      <w:r>
        <w:rPr>
          <w:b/>
          <w:bCs/>
          <w:sz w:val="32"/>
        </w:rPr>
        <w:t>-</w:t>
      </w:r>
      <w:r>
        <w:rPr>
          <w:b/>
          <w:bCs/>
          <w:sz w:val="32"/>
        </w:rPr>
        <w:t>2-3</w:t>
      </w:r>
      <w:r>
        <w:rPr>
          <w:b/>
          <w:bCs/>
          <w:sz w:val="32"/>
        </w:rPr>
        <w:t xml:space="preserve">-3  </w:t>
      </w:r>
      <w:r>
        <w:rPr>
          <w:b/>
          <w:bCs/>
          <w:sz w:val="32"/>
        </w:rPr>
        <w:t>营业部客户经理</w:t>
      </w:r>
      <w:r>
        <w:rPr>
          <w:b/>
          <w:bCs/>
          <w:sz w:val="32"/>
        </w:rPr>
        <w:t>年度考核</w:t>
      </w:r>
      <w:r>
        <w:rPr>
          <w:b/>
          <w:bCs/>
          <w:sz w:val="32"/>
        </w:rPr>
        <w:t>总分</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217" w:type="dxa"/>
        <w:jc w:val="center"/>
        <w:tblInd w:w="0" w:type="dxa"/>
        <w:tblLayout w:type="fixed"/>
        <w:tblCellMar>
          <w:top w:w="113" w:type="dxa"/>
          <w:start w:w="108" w:type="dxa"/>
          <w:bottom w:w="0" w:type="dxa"/>
          <w:end w:w="108" w:type="dxa"/>
        </w:tblCellMar>
      </w:tblPr>
      <w:tblGrid>
        <w:gridCol w:w="2307"/>
        <w:gridCol w:w="689"/>
        <w:gridCol w:w="2940"/>
        <w:gridCol w:w="1281"/>
      </w:tblGrid>
      <w:tr>
        <w:trPr>
          <w:cantSplit w:val="true"/>
        </w:trPr>
        <w:tc>
          <w:tcPr>
            <w:tcW w:w="2996" w:type="dxa"/>
            <w:gridSpan w:val="2"/>
            <w:tcBorders>
              <w:top w:val="single" w:sz="12" w:space="0" w:color="000000"/>
              <w:start w:val="single" w:sz="12" w:space="0" w:color="000000"/>
              <w:bottom w:val="single" w:sz="4" w:space="0" w:color="000000"/>
              <w:end w:val="single" w:sz="4" w:space="0" w:color="000000"/>
            </w:tcBorders>
            <w:vAlign w:val="center"/>
          </w:tcPr>
          <w:p>
            <w:pPr>
              <w:pStyle w:val="Normal"/>
              <w:jc w:val="center"/>
              <w:rPr/>
            </w:pPr>
            <w:r>
              <w:rPr/>
              <w:t>被考核人</w:t>
            </w:r>
          </w:p>
        </w:tc>
        <w:tc>
          <w:tcPr>
            <w:tcW w:w="4221" w:type="dxa"/>
            <w:gridSpan w:val="2"/>
            <w:tcBorders>
              <w:top w:val="single" w:sz="12"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t>考核维度</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权重</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jc w:val="center"/>
              <w:rPr/>
            </w:pPr>
            <w:r>
              <w:rPr/>
              <w:t>得分</w:t>
            </w:r>
          </w:p>
        </w:tc>
      </w:tr>
      <w:tr>
        <w:trPr>
          <w:trHeight w:val="503" w:hRule="atLeast"/>
          <w:cantSplit w:val="true"/>
        </w:trPr>
        <w:tc>
          <w:tcPr>
            <w:tcW w:w="2307" w:type="dxa"/>
            <w:tcBorders>
              <w:top w:val="single" w:sz="4" w:space="0" w:color="000000"/>
              <w:start w:val="single" w:sz="12" w:space="0" w:color="000000"/>
              <w:bottom w:val="single" w:sz="12" w:space="0" w:color="000000"/>
              <w:end w:val="single" w:sz="4" w:space="0" w:color="000000"/>
            </w:tcBorders>
            <w:tcMar>
              <w:top w:w="0" w:type="dxa"/>
            </w:tcMar>
            <w:vAlign w:val="center"/>
          </w:tcPr>
          <w:p>
            <w:pPr>
              <w:pStyle w:val="Normal"/>
              <w:jc w:val="center"/>
              <w:rPr>
                <w:u w:val="single"/>
              </w:rPr>
            </w:pPr>
            <w:r>
              <w:rPr>
                <w:u w:val="single"/>
              </w:rPr>
              <w:t>部门年度业绩分值</w:t>
            </w:r>
          </w:p>
        </w:tc>
        <w:tc>
          <w:tcPr>
            <w:tcW w:w="689" w:type="dxa"/>
            <w:tcBorders>
              <w:top w:val="single" w:sz="4" w:space="0" w:color="000000"/>
              <w:start w:val="single" w:sz="4" w:space="0" w:color="000000"/>
              <w:bottom w:val="single" w:sz="12" w:space="0" w:color="000000"/>
              <w:end w:val="single" w:sz="4" w:space="0" w:color="000000"/>
            </w:tcBorders>
            <w:tcMar>
              <w:top w:w="0" w:type="dxa"/>
            </w:tcMar>
            <w:vAlign w:val="center"/>
          </w:tcPr>
          <w:p>
            <w:pPr>
              <w:pStyle w:val="Normal"/>
              <w:jc w:val="center"/>
              <w:rPr/>
            </w:pPr>
            <w:r>
              <w:rPr/>
              <w:t>90%</w:t>
            </w:r>
          </w:p>
        </w:tc>
        <w:tc>
          <w:tcPr>
            <w:tcW w:w="4221" w:type="dxa"/>
            <w:gridSpan w:val="2"/>
            <w:tcBorders>
              <w:top w:val="single" w:sz="4" w:space="0" w:color="000000"/>
              <w:start w:val="single" w:sz="4" w:space="0" w:color="000000"/>
              <w:bottom w:val="single" w:sz="12" w:space="0" w:color="000000"/>
              <w:end w:val="single" w:sz="12" w:space="0" w:color="000000"/>
            </w:tcBorders>
            <w:tcMar>
              <w:top w:w="0" w:type="dxa"/>
            </w:tcMar>
            <w:vAlign w:val="center"/>
          </w:tcPr>
          <w:p>
            <w:pPr>
              <w:pStyle w:val="Normal"/>
              <w:snapToGrid w:val="false"/>
              <w:jc w:val="center"/>
              <w:rPr/>
            </w:pPr>
            <w:r>
              <w:rPr/>
            </w:r>
          </w:p>
        </w:tc>
      </w:tr>
      <w:tr>
        <w:trPr>
          <w:trHeight w:val="433" w:hRule="atLeast"/>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rFonts w:ascii="宋体;SimSun" w:hAnsi="宋体;SimSun" w:cs="宋体;SimSun"/>
                <w:u w:val="single"/>
              </w:rPr>
              <w:t>能力考核分值</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10%</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5936" w:type="dxa"/>
            <w:gridSpan w:val="3"/>
            <w:tcBorders>
              <w:top w:val="single" w:sz="4" w:space="0" w:color="000000"/>
              <w:start w:val="single" w:sz="12" w:space="0" w:color="000000"/>
              <w:bottom w:val="single" w:sz="4" w:space="0" w:color="000000"/>
              <w:end w:val="single" w:sz="4" w:space="0" w:color="000000"/>
            </w:tcBorders>
            <w:vAlign w:val="center"/>
          </w:tcPr>
          <w:p>
            <w:pPr>
              <w:pStyle w:val="Normal"/>
              <w:jc w:val="center"/>
              <w:rPr>
                <w:u w:val="single"/>
              </w:rPr>
            </w:pPr>
            <w:r>
              <w:rPr>
                <w:u w:val="single"/>
              </w:rPr>
              <w:t>员工年度考核总分</w:t>
            </w:r>
          </w:p>
        </w:tc>
        <w:tc>
          <w:tcPr>
            <w:tcW w:w="1281"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rPr>
                <w:u w:val="single"/>
              </w:rPr>
            </w:pPr>
            <w:r>
              <w:rPr>
                <w:u w:val="single"/>
              </w:rPr>
            </w:r>
          </w:p>
        </w:tc>
      </w:tr>
      <w:tr>
        <w:trPr>
          <w:cantSplit w:val="true"/>
        </w:trPr>
        <w:tc>
          <w:tcPr>
            <w:tcW w:w="7217" w:type="dxa"/>
            <w:gridSpan w:val="4"/>
            <w:tcBorders>
              <w:top w:val="single" w:sz="4" w:space="0" w:color="000000"/>
              <w:start w:val="single" w:sz="12" w:space="0" w:color="000000"/>
              <w:bottom w:val="single" w:sz="12" w:space="0" w:color="000000"/>
              <w:end w:val="single" w:sz="12" w:space="0" w:color="000000"/>
            </w:tcBorders>
            <w:vAlign w:val="center"/>
          </w:tcPr>
          <w:p>
            <w:pPr>
              <w:pStyle w:val="Normal"/>
              <w:rPr/>
            </w:pPr>
            <w:r>
              <w:rPr/>
              <w:t>审核</w:t>
            </w:r>
            <w:r>
              <w:rPr/>
              <w:t>：</w:t>
            </w:r>
            <w:r>
              <w:rPr>
                <w:rFonts w:eastAsia="Times New Roman"/>
                <w:u w:val="single"/>
              </w:rPr>
              <w:t xml:space="preserve">           </w:t>
            </w:r>
            <w:r>
              <w:rPr>
                <w:rFonts w:eastAsia="Times New Roman"/>
              </w:rPr>
              <w:t xml:space="preserve">   </w:t>
            </w:r>
            <w:r>
              <w:rPr/>
              <w:t>填表</w:t>
            </w:r>
            <w:r>
              <w:rPr/>
              <w:t>：</w:t>
            </w:r>
            <w:r>
              <w:rPr>
                <w:rFonts w:eastAsia="Times New Roman"/>
                <w:u w:val="single"/>
              </w:rPr>
              <w:t xml:space="preserve">             </w:t>
            </w:r>
            <w:r>
              <w:rPr>
                <w:rFonts w:eastAsia="Times New Roman"/>
              </w:rPr>
              <w:t xml:space="preserve">  </w:t>
            </w:r>
            <w:r>
              <w:rPr/>
              <w:t>日期：</w:t>
            </w:r>
            <w:r>
              <w:rPr>
                <w:rFonts w:eastAsia="Times New Roman"/>
                <w:u w:val="single"/>
              </w:rPr>
              <w:t xml:space="preserve">       </w:t>
            </w:r>
          </w:p>
        </w:tc>
      </w:tr>
    </w:tbl>
    <w:p>
      <w:pPr>
        <w:sectPr>
          <w:footerReference w:type="default" r:id="rId29"/>
          <w:type w:val="nextPage"/>
          <w:pgSz w:w="11906" w:h="16838"/>
          <w:pgMar w:left="1800" w:right="1800" w:header="0" w:top="1440" w:footer="992" w:bottom="1440" w:gutter="0"/>
          <w:pgNumType w:fmt="decimal"/>
          <w:formProt w:val="false"/>
          <w:textDirection w:val="lrTb"/>
          <w:docGrid w:type="lines" w:linePitch="312" w:charSpace="0"/>
        </w:sectPr>
      </w:pPr>
    </w:p>
    <w:p>
      <w:pPr>
        <w:pStyle w:val="Heading2"/>
        <w:spacing w:lineRule="auto" w:line="300" w:before="312" w:after="312"/>
        <w:ind w:start="1260" w:hanging="0"/>
        <w:jc w:val="center"/>
        <w:rPr>
          <w:rFonts w:ascii="Times New Roman" w:hAnsi="Times New Roman" w:cs="Times New Roman"/>
          <w:sz w:val="28"/>
        </w:rPr>
      </w:pPr>
      <w:bookmarkStart w:id="94" w:name="__RefHeading___Toc61085843"/>
      <w:bookmarkEnd w:id="94"/>
      <w:r>
        <w:rPr>
          <w:rFonts w:ascii="Times New Roman" w:hAnsi="Times New Roman" w:cs="Times New Roman" w:eastAsia="宋体;SimSun"/>
          <w:sz w:val="28"/>
        </w:rPr>
        <w:t>第三章</w:t>
      </w:r>
      <w:r>
        <w:rPr>
          <w:rFonts w:ascii="Times New Roman" w:hAnsi="Times New Roman" w:cs="Times New Roman" w:eastAsia="Times New Roman"/>
          <w:sz w:val="28"/>
        </w:rPr>
        <w:t xml:space="preserve"> </w:t>
      </w:r>
      <w:r>
        <w:rPr>
          <w:rFonts w:ascii="Times New Roman" w:hAnsi="Times New Roman" w:cs="Times New Roman" w:eastAsia="宋体;SimSun"/>
          <w:sz w:val="28"/>
        </w:rPr>
        <w:t>营业部后台部门考核实施细则</w:t>
      </w:r>
    </w:p>
    <w:p>
      <w:pPr>
        <w:pStyle w:val="Heading3"/>
        <w:rPr>
          <w:sz w:val="24"/>
        </w:rPr>
      </w:pPr>
      <w:bookmarkStart w:id="95" w:name="__RefHeading___Toc61085844"/>
      <w:r>
        <w:rPr>
          <w:sz w:val="24"/>
        </w:rPr>
        <w:t>第一节</w:t>
      </w:r>
      <w:r>
        <w:rPr>
          <w:rFonts w:eastAsia="Times New Roman"/>
          <w:sz w:val="24"/>
        </w:rPr>
        <w:t xml:space="preserve">  </w:t>
      </w:r>
      <w:r>
        <w:rPr>
          <w:sz w:val="24"/>
        </w:rPr>
        <w:t>营业部后台部门考核</w:t>
      </w:r>
      <w:bookmarkEnd w:id="95"/>
      <w:r>
        <w:rPr>
          <w:rFonts w:eastAsia="Times New Roman"/>
          <w:sz w:val="24"/>
        </w:rPr>
        <w:t xml:space="preserve"> </w:t>
      </w:r>
    </w:p>
    <w:p>
      <w:pPr>
        <w:pStyle w:val="Normal"/>
        <w:rPr>
          <w:sz w:val="24"/>
        </w:rPr>
      </w:pPr>
      <w:r>
        <w:rPr>
          <w:sz w:val="24"/>
        </w:rPr>
      </w:r>
    </w:p>
    <w:p>
      <w:pPr>
        <w:pStyle w:val="Normal"/>
        <w:tabs>
          <w:tab w:val="clear" w:pos="420"/>
          <w:tab w:val="left" w:pos="1876" w:leader="none"/>
        </w:tabs>
        <w:spacing w:lineRule="exact" w:line="400" w:before="50" w:after="50"/>
        <w:ind w:firstLine="480"/>
        <w:rPr/>
      </w:pPr>
      <w:r>
        <w:rPr>
          <w:sz w:val="24"/>
        </w:rPr>
        <w:t>考</w:t>
      </w:r>
      <w:r>
        <w:rPr>
          <w:sz w:val="24"/>
        </w:rPr>
        <w:t>核范围包括</w:t>
      </w:r>
      <w:r>
        <w:rPr>
          <w:sz w:val="24"/>
        </w:rPr>
        <w:t>：所有营业部的后台部门。分为季度考核和年度考核。</w:t>
      </w:r>
    </w:p>
    <w:p>
      <w:pPr>
        <w:pStyle w:val="Style8"/>
        <w:numPr>
          <w:ilvl w:val="0"/>
          <w:numId w:val="39"/>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季度考核</w:t>
      </w:r>
    </w:p>
    <w:p>
      <w:pPr>
        <w:pStyle w:val="Normal"/>
        <w:tabs>
          <w:tab w:val="clear" w:pos="420"/>
          <w:tab w:val="left" w:pos="1876" w:leader="none"/>
        </w:tabs>
        <w:spacing w:lineRule="exact" w:line="400" w:before="50" w:after="50"/>
        <w:ind w:firstLine="480"/>
        <w:rPr/>
      </w:pPr>
      <w:r>
        <w:rPr>
          <w:sz w:val="24"/>
        </w:rPr>
        <w:t>考核指标为</w:t>
      </w:r>
      <w:r>
        <w:rPr>
          <w:sz w:val="24"/>
          <w:u w:val="single"/>
        </w:rPr>
        <w:t>业绩考核</w:t>
      </w:r>
      <w:r>
        <w:rPr>
          <w:sz w:val="24"/>
        </w:rPr>
        <w:t>（包括</w:t>
      </w:r>
      <w:r>
        <w:rPr>
          <w:sz w:val="24"/>
          <w:u w:val="single"/>
        </w:rPr>
        <w:t>KPI</w:t>
      </w:r>
      <w:r>
        <w:rPr>
          <w:sz w:val="24"/>
        </w:rPr>
        <w:t>和</w:t>
      </w:r>
      <w:r>
        <w:rPr>
          <w:sz w:val="24"/>
          <w:u w:val="single"/>
        </w:rPr>
        <w:t>GS</w:t>
      </w:r>
      <w:r>
        <w:rPr>
          <w:sz w:val="24"/>
        </w:rPr>
        <w:t>），采用业绩合同的形式（参见</w:t>
      </w:r>
      <w:hyperlink w:anchor="_附表1_业绩合同">
        <w:r>
          <w:rPr>
            <w:rStyle w:val="InternetLink"/>
            <w:sz w:val="24"/>
            <w:u w:val="single"/>
          </w:rPr>
          <w:t>附表</w:t>
        </w:r>
        <w:r>
          <w:rPr>
            <w:rStyle w:val="InternetLink"/>
            <w:sz w:val="24"/>
            <w:u w:val="single"/>
          </w:rPr>
          <w:t>1</w:t>
        </w:r>
      </w:hyperlink>
      <w:r>
        <w:rPr>
          <w:sz w:val="24"/>
        </w:rPr>
        <w:t>），部门负责人代表本部门作为受约人。</w:t>
      </w:r>
    </w:p>
    <w:p>
      <w:pPr>
        <w:pStyle w:val="Style8"/>
        <w:numPr>
          <w:ilvl w:val="1"/>
          <w:numId w:val="3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人力资源部负责考核的组织和监督。</w:t>
      </w:r>
    </w:p>
    <w:p>
      <w:pPr>
        <w:pStyle w:val="Style8"/>
        <w:numPr>
          <w:ilvl w:val="0"/>
          <w:numId w:val="12"/>
        </w:numPr>
        <w:spacing w:lineRule="auto" w:line="360" w:before="60" w:after="60"/>
        <w:rPr>
          <w:rFonts w:ascii="宋体;SimSun" w:hAnsi="宋体;SimSun" w:eastAsia="宋体;SimSun" w:cs="宋体;SimSun"/>
        </w:rPr>
      </w:pPr>
      <w:r>
        <w:rPr>
          <w:rFonts w:ascii="宋体;SimSun" w:hAnsi="宋体;SimSun" w:cs="宋体;SimSun" w:eastAsia="宋体;SimSun"/>
        </w:rPr>
        <w:t>人力资源部负责组织各部门收集汇总考核所需数据，汇总、计算考核结果并统一备案。</w:t>
      </w:r>
    </w:p>
    <w:p>
      <w:pPr>
        <w:pStyle w:val="Style8"/>
        <w:numPr>
          <w:ilvl w:val="0"/>
          <w:numId w:val="12"/>
        </w:numPr>
        <w:spacing w:lineRule="auto" w:line="360" w:before="60" w:after="60"/>
        <w:rPr/>
      </w:pPr>
      <w:r>
        <w:rPr>
          <w:rFonts w:ascii="宋体;SimSun" w:hAnsi="宋体;SimSun" w:cs="宋体;SimSun" w:eastAsia="宋体;SimSun"/>
        </w:rPr>
        <w:t>部门的上级（经纪业务运行总监）负责部门</w:t>
      </w:r>
      <w:r>
        <w:rPr>
          <w:rFonts w:eastAsia="宋体;SimSun" w:cs="宋体;SimSun" w:ascii="宋体;SimSun" w:hAnsi="宋体;SimSun"/>
        </w:rPr>
        <w:t>GS</w:t>
      </w:r>
      <w:r>
        <w:rPr>
          <w:rFonts w:ascii="宋体;SimSun" w:hAnsi="宋体;SimSun" w:cs="宋体;SimSun" w:eastAsia="宋体;SimSun"/>
        </w:rPr>
        <w:t>的评分。（</w:t>
      </w:r>
      <w:r>
        <w:rPr>
          <w:rFonts w:eastAsia="宋体;SimSun" w:cs="宋体;SimSun" w:ascii="宋体;SimSun" w:hAnsi="宋体;SimSun"/>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证券有限责任公司业绩考核指标库</w:t>
      </w:r>
      <w:r>
        <w:rPr>
          <w:rFonts w:ascii="宋体;SimSun" w:hAnsi="宋体;SimSun" w:cs="宋体;SimSun" w:eastAsia="宋体;SimSun"/>
        </w:rPr>
        <w:t>）。</w:t>
      </w:r>
    </w:p>
    <w:p>
      <w:pPr>
        <w:pStyle w:val="Style8"/>
        <w:numPr>
          <w:ilvl w:val="1"/>
          <w:numId w:val="3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numPr>
          <w:ilvl w:val="5"/>
          <w:numId w:val="39"/>
        </w:numPr>
        <w:tabs>
          <w:tab w:val="clear" w:pos="420"/>
          <w:tab w:val="left" w:pos="1980" w:leader="none"/>
        </w:tabs>
        <w:spacing w:lineRule="auto" w:line="360" w:before="60" w:after="60"/>
        <w:rPr>
          <w:rFonts w:ascii="宋体;SimSun" w:hAnsi="宋体;SimSun" w:eastAsia="宋体;SimSun" w:cs="宋体;SimSun"/>
        </w:rPr>
      </w:pPr>
      <w:r>
        <w:rPr>
          <w:rFonts w:ascii="宋体;SimSun" w:hAnsi="宋体;SimSun" w:cs="宋体;SimSun" w:eastAsia="宋体;SimSun"/>
        </w:rPr>
        <w:t>财务层面关键业绩指标的数据由公司财务清算部根据考核的要求上报。</w:t>
      </w:r>
    </w:p>
    <w:p>
      <w:pPr>
        <w:pStyle w:val="Style8"/>
        <w:numPr>
          <w:ilvl w:val="5"/>
          <w:numId w:val="39"/>
        </w:numPr>
        <w:tabs>
          <w:tab w:val="clear" w:pos="420"/>
          <w:tab w:val="left" w:pos="1980" w:leader="none"/>
        </w:tabs>
        <w:spacing w:lineRule="auto" w:line="360" w:before="60" w:after="60"/>
        <w:rPr>
          <w:rFonts w:ascii="宋体;SimSun" w:hAnsi="宋体;SimSun" w:eastAsia="宋体;SimSun" w:cs="宋体;SimSun"/>
        </w:rPr>
      </w:pPr>
      <w:r>
        <w:rPr>
          <w:rFonts w:ascii="宋体;SimSun" w:hAnsi="宋体;SimSun" w:cs="宋体;SimSun" w:eastAsia="宋体;SimSun"/>
        </w:rPr>
        <w:t>客户层面、内部营运层面、学习与成长层面关键业绩指标的数据，由公司相关部门根据考核要求上报，或采取问卷、测评等方法获取。</w:t>
      </w:r>
    </w:p>
    <w:p>
      <w:pPr>
        <w:pStyle w:val="Style8"/>
        <w:numPr>
          <w:ilvl w:val="5"/>
          <w:numId w:val="39"/>
        </w:numPr>
        <w:tabs>
          <w:tab w:val="clear" w:pos="420"/>
          <w:tab w:val="left" w:pos="1980" w:leader="none"/>
        </w:tabs>
        <w:spacing w:lineRule="auto" w:line="360" w:before="60" w:after="60"/>
        <w:rPr/>
      </w:pPr>
      <w:r>
        <w:rPr>
          <w:rFonts w:eastAsia="宋体;SimSun" w:cs="宋体;SimSun" w:ascii="宋体;SimSun" w:hAnsi="宋体;SimSun"/>
        </w:rPr>
        <w:t>GS</w:t>
      </w:r>
      <w:r>
        <w:rPr>
          <w:rFonts w:ascii="宋体;SimSun" w:hAnsi="宋体;SimSun" w:cs="宋体;SimSun" w:eastAsia="宋体;SimSun"/>
        </w:rPr>
        <w:t>考核，由直接上级根据受约人日常工作情况评分，不需收集额外的考核数据。</w:t>
      </w:r>
    </w:p>
    <w:p>
      <w:pPr>
        <w:pStyle w:val="Style8"/>
        <w:numPr>
          <w:ilvl w:val="1"/>
          <w:numId w:val="3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季度考核结果计算</w:t>
      </w:r>
    </w:p>
    <w:p>
      <w:pPr>
        <w:pStyle w:val="Style8"/>
        <w:spacing w:lineRule="auto" w:line="360" w:before="60" w:after="60"/>
        <w:ind w:firstLine="480"/>
        <w:rPr/>
      </w:pPr>
      <w:r>
        <w:rPr>
          <w:rFonts w:ascii="宋体;SimSun" w:hAnsi="宋体;SimSun" w:cs="宋体;SimSun" w:eastAsia="宋体;SimSun"/>
        </w:rPr>
        <w:t>人力资源部负责将季度</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考核得分的计算，并得出部门</w:t>
      </w:r>
      <w:r>
        <w:rPr>
          <w:rFonts w:ascii="宋体;SimSun" w:hAnsi="宋体;SimSun" w:cs="宋体;SimSun" w:eastAsia="宋体;SimSun"/>
          <w:u w:val="single"/>
        </w:rPr>
        <w:t>季度业绩分值</w:t>
      </w:r>
      <w:r>
        <w:rPr>
          <w:rFonts w:ascii="宋体;SimSun" w:hAnsi="宋体;SimSun" w:cs="宋体;SimSun" w:eastAsia="宋体;SimSun"/>
        </w:rPr>
        <w:t>。（</w:t>
      </w:r>
      <w:hyperlink w:anchor="_表2-1-2__公司高层年度考核总分表">
        <w:r>
          <w:rPr>
            <w:rStyle w:val="InternetLink"/>
            <w:rFonts w:ascii="宋体;SimSun" w:hAnsi="宋体;SimSun" w:cs="宋体;SimSun" w:eastAsia="宋体;SimSun"/>
          </w:rPr>
          <w:t>参见</w:t>
        </w:r>
      </w:hyperlink>
      <w:hyperlink w:anchor="_附表1_业绩合同">
        <w:r>
          <w:rPr>
            <w:rStyle w:val="InternetLink"/>
            <w:rFonts w:ascii="宋体;SimSun" w:hAnsi="宋体;SimSun" w:cs="宋体;SimSun" w:eastAsia="宋体;SimSun"/>
          </w:rPr>
          <w:t>附表</w:t>
        </w:r>
      </w:hyperlink>
      <w:r>
        <w:rPr>
          <w:rStyle w:val="InternetLink"/>
          <w:rFonts w:eastAsia="宋体;SimSun" w:cs="宋体;SimSun" w:ascii="宋体;SimSun" w:hAnsi="宋体;SimSun"/>
        </w:rPr>
        <w:t xml:space="preserve">1 </w:t>
      </w:r>
      <w:r>
        <w:rPr>
          <w:rStyle w:val="InternetLink"/>
          <w:rFonts w:ascii="宋体;SimSun" w:hAnsi="宋体;SimSun" w:cs="宋体;SimSun" w:eastAsia="宋体;SimSun"/>
        </w:rPr>
        <w:t>业绩合同</w:t>
      </w:r>
      <w:r>
        <w:rPr>
          <w:rFonts w:ascii="宋体;SimSun" w:hAnsi="宋体;SimSun" w:cs="宋体;SimSun" w:eastAsia="宋体;SimSun"/>
        </w:rPr>
        <w:t>）。</w:t>
      </w:r>
    </w:p>
    <w:p>
      <w:pPr>
        <w:pStyle w:val="Style8"/>
        <w:spacing w:lineRule="auto" w:line="360" w:before="60" w:after="60"/>
        <w:rPr>
          <w:rFonts w:ascii="宋体;SimSun" w:hAnsi="宋体;SimSun" w:eastAsia="宋体;SimSun" w:cs="宋体;SimSun"/>
          <w:b/>
          <w:b/>
          <w:bCs/>
          <w:color w:val="000000"/>
        </w:rPr>
      </w:pPr>
      <w:r>
        <w:rPr>
          <w:rFonts w:ascii="宋体;SimSun" w:hAnsi="宋体;SimSun" w:cs="宋体;SimSun" w:eastAsia="宋体;SimSun"/>
        </w:rPr>
        <w:t>部门</w:t>
      </w:r>
      <w:r>
        <w:rPr>
          <w:rFonts w:ascii="宋体;SimSun" w:hAnsi="宋体;SimSun" w:cs="宋体;SimSun" w:eastAsia="宋体;SimSun"/>
          <w:u w:val="single"/>
        </w:rPr>
        <w:t>季度业绩分值</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，得到部门</w:t>
      </w:r>
      <w:r>
        <w:rPr>
          <w:rFonts w:ascii="宋体;SimSun" w:hAnsi="宋体;SimSun" w:cs="宋体;SimSun" w:eastAsia="宋体;SimSun"/>
          <w:u w:val="single"/>
        </w:rPr>
        <w:t>季度考核系数</w:t>
      </w:r>
      <w:r>
        <w:rPr>
          <w:rFonts w:ascii="宋体;SimSun" w:hAnsi="宋体;SimSun" w:cs="宋体;SimSun" w:eastAsia="宋体;SimSun"/>
        </w:rPr>
        <w:t>。</w:t>
      </w:r>
    </w:p>
    <w:p>
      <w:pPr>
        <w:pStyle w:val="Style8"/>
        <w:numPr>
          <w:ilvl w:val="1"/>
          <w:numId w:val="3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季度考核结果应用</w:t>
      </w:r>
    </w:p>
    <w:p>
      <w:pPr>
        <w:pStyle w:val="Style8"/>
        <w:numPr>
          <w:ilvl w:val="2"/>
          <w:numId w:val="39"/>
        </w:numPr>
        <w:spacing w:lineRule="auto" w:line="360" w:before="60" w:after="60"/>
        <w:rPr/>
      </w:pPr>
      <w:r>
        <w:rPr>
          <w:rFonts w:ascii="宋体;SimSun" w:hAnsi="宋体;SimSun" w:cs="宋体;SimSun" w:eastAsia="宋体;SimSun"/>
        </w:rPr>
        <w:t>季度考核结果是部门负责人本人的个人季度考核结果，是计算部门负责人的</w:t>
      </w:r>
      <w:r>
        <w:rPr>
          <w:rFonts w:ascii="宋体;SimSun" w:hAnsi="宋体;SimSun" w:cs="宋体;SimSun" w:eastAsia="宋体;SimSun"/>
          <w:u w:val="single"/>
        </w:rPr>
        <w:t>季度绩效工资</w:t>
      </w:r>
      <w:r>
        <w:rPr>
          <w:rFonts w:ascii="宋体;SimSun" w:hAnsi="宋体;SimSun" w:cs="宋体;SimSun" w:eastAsia="宋体;SimSun"/>
        </w:rPr>
        <w:t>重要依据。</w:t>
      </w:r>
    </w:p>
    <w:p>
      <w:pPr>
        <w:pStyle w:val="Style8"/>
        <w:numPr>
          <w:ilvl w:val="2"/>
          <w:numId w:val="39"/>
        </w:numPr>
        <w:spacing w:lineRule="auto" w:line="360" w:before="60" w:after="60"/>
        <w:rPr/>
      </w:pPr>
      <w:r>
        <w:rPr>
          <w:rFonts w:ascii="宋体;SimSun" w:hAnsi="宋体;SimSun" w:cs="宋体;SimSun" w:eastAsia="宋体;SimSun"/>
          <w:u w:val="single"/>
        </w:rPr>
        <w:t>部门季度考核系数</w:t>
      </w:r>
      <w:r>
        <w:rPr>
          <w:rFonts w:ascii="宋体;SimSun" w:hAnsi="宋体;SimSun" w:cs="宋体;SimSun" w:eastAsia="宋体;SimSun"/>
        </w:rPr>
        <w:t>是影响部门一般员工的</w:t>
      </w:r>
      <w:r>
        <w:rPr>
          <w:rFonts w:ascii="宋体;SimSun" w:hAnsi="宋体;SimSun" w:cs="宋体;SimSun" w:eastAsia="宋体;SimSun"/>
          <w:u w:val="single"/>
        </w:rPr>
        <w:t>季度绩效工资</w:t>
      </w:r>
      <w:r>
        <w:rPr>
          <w:rFonts w:ascii="宋体;SimSun" w:hAnsi="宋体;SimSun" w:cs="宋体;SimSun" w:eastAsia="宋体;SimSun"/>
        </w:rPr>
        <w:t>的因素之一。</w:t>
      </w:r>
    </w:p>
    <w:p>
      <w:pPr>
        <w:pStyle w:val="Style8"/>
        <w:numPr>
          <w:ilvl w:val="0"/>
          <w:numId w:val="39"/>
        </w:numPr>
        <w:spacing w:lineRule="auto" w:line="360" w:before="60" w:after="60"/>
        <w:ind w:start="1" w:firstLine="51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年度考核</w:t>
      </w:r>
    </w:p>
    <w:p>
      <w:pPr>
        <w:pStyle w:val="Style8"/>
        <w:numPr>
          <w:ilvl w:val="1"/>
          <w:numId w:val="3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tabs>
          <w:tab w:val="clear" w:pos="420"/>
          <w:tab w:val="left" w:pos="-180" w:leader="none"/>
        </w:tabs>
        <w:spacing w:lineRule="auto" w:line="360" w:before="60" w:after="60"/>
        <w:rPr/>
      </w:pPr>
      <w:r>
        <w:rPr>
          <w:rFonts w:ascii="宋体;SimSun" w:hAnsi="宋体;SimSun" w:cs="宋体;SimSun" w:eastAsia="宋体;SimSun"/>
        </w:rPr>
        <w:t>年度部门考核的指标为</w:t>
      </w: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w:t>
      </w:r>
      <w:r>
        <w:rPr>
          <w:rFonts w:ascii="宋体;SimSun" w:hAnsi="宋体;SimSun" w:cs="宋体;SimSun" w:eastAsia="宋体;SimSun"/>
          <w:u w:val="single"/>
        </w:rPr>
        <w:t>周边绩效</w:t>
      </w:r>
      <w:r>
        <w:rPr>
          <w:rFonts w:ascii="宋体;SimSun" w:hAnsi="宋体;SimSun" w:cs="宋体;SimSun" w:eastAsia="宋体;SimSun"/>
        </w:rPr>
        <w:t>。</w:t>
      </w:r>
    </w:p>
    <w:p>
      <w:pPr>
        <w:pStyle w:val="Style8"/>
        <w:tabs>
          <w:tab w:val="clear" w:pos="420"/>
          <w:tab w:val="left" w:pos="-180" w:leader="none"/>
        </w:tabs>
        <w:spacing w:lineRule="auto" w:line="360" w:before="60" w:after="60"/>
        <w:rPr/>
      </w:pPr>
      <w:r>
        <w:rPr>
          <w:rFonts w:ascii="宋体;SimSun" w:hAnsi="宋体;SimSun" w:cs="宋体;SimSun" w:eastAsia="宋体;SimSun"/>
        </w:rPr>
        <w:t>在年度考核总分中，</w:t>
      </w:r>
      <w:r>
        <w:rPr>
          <w:rFonts w:ascii="宋体;SimSun" w:hAnsi="宋体;SimSun" w:cs="宋体;SimSun" w:eastAsia="宋体;SimSun"/>
          <w:u w:val="single"/>
        </w:rPr>
        <w:t>年度业绩分值</w:t>
      </w:r>
      <w:r>
        <w:rPr>
          <w:rFonts w:ascii="宋体;SimSun" w:hAnsi="宋体;SimSun" w:cs="宋体;SimSun" w:eastAsia="宋体;SimSun"/>
        </w:rPr>
        <w:t>占</w:t>
      </w:r>
      <w:r>
        <w:rPr>
          <w:rFonts w:eastAsia="宋体;SimSun" w:cs="宋体;SimSun" w:ascii="宋体;SimSun" w:hAnsi="宋体;SimSun"/>
        </w:rPr>
        <w:t>80%</w:t>
      </w:r>
      <w:r>
        <w:rPr>
          <w:rFonts w:ascii="宋体;SimSun" w:hAnsi="宋体;SimSun" w:cs="宋体;SimSun" w:eastAsia="宋体;SimSun"/>
        </w:rPr>
        <w:t>的权重</w:t>
      </w:r>
      <w:r>
        <w:rPr>
          <w:rFonts w:ascii="宋体;SimSun" w:hAnsi="宋体;SimSun" w:cs="宋体;SimSun" w:eastAsia="宋体;SimSun"/>
          <w:u w:val="single"/>
        </w:rPr>
        <w:t>周边绩效</w:t>
      </w:r>
      <w:r>
        <w:rPr>
          <w:rFonts w:ascii="宋体;SimSun" w:hAnsi="宋体;SimSun" w:cs="宋体;SimSun" w:eastAsia="宋体;SimSun"/>
        </w:rPr>
        <w:t>占</w:t>
      </w:r>
      <w:r>
        <w:rPr>
          <w:rFonts w:eastAsia="宋体;SimSun" w:cs="宋体;SimSun" w:ascii="宋体;SimSun" w:hAnsi="宋体;SimSun"/>
        </w:rPr>
        <w:t>20</w:t>
      </w:r>
      <w:r>
        <w:rPr>
          <w:rFonts w:ascii="宋体;SimSun" w:hAnsi="宋体;SimSun" w:cs="宋体;SimSun" w:eastAsia="宋体;SimSun"/>
        </w:rPr>
        <w:t>的权重。</w:t>
      </w:r>
    </w:p>
    <w:p>
      <w:pPr>
        <w:pStyle w:val="Style8"/>
        <w:tabs>
          <w:tab w:val="clear" w:pos="420"/>
          <w:tab w:val="left" w:pos="-180" w:leader="none"/>
        </w:tabs>
        <w:spacing w:lineRule="auto" w:line="360" w:before="60" w:after="60"/>
        <w:rPr>
          <w:rFonts w:ascii="宋体;SimSun" w:hAnsi="宋体;SimSun" w:eastAsia="宋体;SimSun" w:cs="宋体;SimSun"/>
        </w:rPr>
      </w:pP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），采用业绩合同的形式（参见</w:t>
      </w:r>
      <w:hyperlink w:anchor="_附表1_业绩合同">
        <w:r>
          <w:rPr>
            <w:rStyle w:val="InternetLink"/>
            <w:rFonts w:ascii="宋体;SimSun" w:hAnsi="宋体;SimSun" w:cs="宋体;SimSun" w:eastAsia="宋体;SimSun"/>
          </w:rPr>
          <w:t>附表</w:t>
        </w:r>
        <w:r>
          <w:rPr>
            <w:rStyle w:val="InternetLink"/>
            <w:rFonts w:eastAsia="宋体;SimSun" w:cs="宋体;SimSun" w:ascii="宋体;SimSun" w:hAnsi="宋体;SimSun"/>
          </w:rPr>
          <w:t xml:space="preserve">1 </w:t>
        </w:r>
        <w:r>
          <w:rPr>
            <w:rStyle w:val="InternetLink"/>
            <w:rFonts w:ascii="宋体;SimSun" w:hAnsi="宋体;SimSun" w:cs="宋体;SimSun" w:eastAsia="宋体;SimSun"/>
          </w:rPr>
          <w:t>业绩合同</w:t>
        </w:r>
      </w:hyperlink>
      <w:r>
        <w:rPr>
          <w:rFonts w:ascii="宋体;SimSun" w:hAnsi="宋体;SimSun" w:cs="宋体;SimSun" w:eastAsia="宋体;SimSun"/>
        </w:rPr>
        <w:t>），部门负责人代表本部门作为受约人。</w:t>
      </w:r>
      <w:r>
        <w:rPr>
          <w:rFonts w:ascii="宋体;SimSun" w:hAnsi="宋体;SimSun" w:cs="宋体;SimSun" w:eastAsia="宋体;SimSun"/>
          <w:u w:val="single"/>
        </w:rPr>
        <w:t>周边绩效</w:t>
      </w:r>
      <w:r>
        <w:rPr>
          <w:rFonts w:ascii="宋体;SimSun" w:hAnsi="宋体;SimSun" w:cs="宋体;SimSun" w:eastAsia="宋体;SimSun"/>
        </w:rPr>
        <w:t>采用</w:t>
      </w:r>
      <w:r>
        <w:rPr>
          <w:rFonts w:ascii="宋体;SimSun" w:hAnsi="宋体;SimSun" w:cs="宋体;SimSun" w:eastAsia="宋体;SimSun"/>
          <w:u w:val="single"/>
        </w:rPr>
        <w:t>考核表</w:t>
      </w:r>
      <w:r>
        <w:rPr>
          <w:rFonts w:ascii="宋体;SimSun" w:hAnsi="宋体;SimSun" w:cs="宋体;SimSun" w:eastAsia="宋体;SimSun"/>
        </w:rPr>
        <w:t>的形式（</w:t>
      </w:r>
      <w:hyperlink w:anchor="_表3-3-1-1__营业部后台部门年度周边绩效考核评分表">
        <w:r>
          <w:rPr>
            <w:rStyle w:val="InternetLink"/>
            <w:rFonts w:ascii="宋体;SimSun" w:hAnsi="宋体;SimSun" w:cs="宋体;SimSun" w:eastAsia="宋体;SimSun"/>
            <w:bCs/>
          </w:rPr>
          <w:t>表</w:t>
        </w:r>
        <w:r>
          <w:rPr>
            <w:rStyle w:val="InternetLink"/>
            <w:rFonts w:eastAsia="宋体;SimSun" w:cs="宋体;SimSun" w:ascii="宋体;SimSun" w:hAnsi="宋体;SimSun"/>
            <w:bCs/>
          </w:rPr>
          <w:t xml:space="preserve">3-3-1-1  </w:t>
        </w:r>
        <w:r>
          <w:rPr>
            <w:rStyle w:val="InternetLink"/>
            <w:rFonts w:ascii="宋体;SimSun" w:hAnsi="宋体;SimSun" w:cs="宋体;SimSun" w:eastAsia="宋体;SimSun"/>
            <w:bCs/>
          </w:rPr>
          <w:t>营业部后台部门年度周边绩效考核评分表</w:t>
        </w:r>
      </w:hyperlink>
      <w:r>
        <w:rPr>
          <w:rFonts w:ascii="宋体;SimSun" w:hAnsi="宋体;SimSun" w:cs="宋体;SimSun" w:eastAsia="宋体;SimSun"/>
          <w:bCs/>
        </w:rPr>
        <w:t>）。</w:t>
      </w:r>
    </w:p>
    <w:p>
      <w:pPr>
        <w:pStyle w:val="Style8"/>
        <w:numPr>
          <w:ilvl w:val="1"/>
          <w:numId w:val="3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ind w:start="330" w:hanging="0"/>
        <w:rPr>
          <w:rFonts w:ascii="宋体;SimSun" w:hAnsi="宋体;SimSun" w:eastAsia="宋体;SimSun" w:cs="宋体;SimSun"/>
        </w:rPr>
      </w:pPr>
      <w:r>
        <w:rPr>
          <w:rFonts w:ascii="宋体;SimSun" w:hAnsi="宋体;SimSun" w:cs="宋体;SimSun" w:eastAsia="宋体;SimSun"/>
        </w:rPr>
        <w:t>人力资源部负责考核的组织和监督。</w:t>
      </w:r>
    </w:p>
    <w:p>
      <w:pPr>
        <w:pStyle w:val="Style8"/>
        <w:numPr>
          <w:ilvl w:val="2"/>
          <w:numId w:val="39"/>
        </w:numPr>
        <w:spacing w:lineRule="auto" w:line="360" w:before="60" w:after="60"/>
        <w:rPr>
          <w:rFonts w:ascii="宋体;SimSun" w:hAnsi="宋体;SimSun" w:eastAsia="宋体;SimSun" w:cs="宋体;SimSun"/>
        </w:rPr>
      </w:pPr>
      <w:r>
        <w:rPr>
          <w:rFonts w:ascii="宋体;SimSun" w:hAnsi="宋体;SimSun" w:cs="宋体;SimSun" w:eastAsia="宋体;SimSun"/>
        </w:rPr>
        <w:t>人力资源部负责组织各部门收集汇总考核所需数据，汇总、计算考核结果并统一备案。</w:t>
      </w:r>
    </w:p>
    <w:p>
      <w:pPr>
        <w:pStyle w:val="Style8"/>
        <w:numPr>
          <w:ilvl w:val="2"/>
          <w:numId w:val="39"/>
        </w:numPr>
        <w:spacing w:lineRule="auto" w:line="360" w:before="60" w:after="60"/>
        <w:rPr/>
      </w:pPr>
      <w:r>
        <w:rPr>
          <w:rFonts w:ascii="宋体;SimSun" w:hAnsi="宋体;SimSun" w:cs="宋体;SimSun" w:eastAsia="宋体;SimSun"/>
        </w:rPr>
        <w:t>人力资源部负责组织部门负责人的上级对部门</w:t>
      </w:r>
      <w:r>
        <w:rPr>
          <w:rFonts w:eastAsia="宋体;SimSun" w:cs="宋体;SimSun" w:ascii="宋体;SimSun" w:hAnsi="宋体;SimSun"/>
          <w:u w:val="single"/>
        </w:rPr>
        <w:t>GS</w:t>
      </w:r>
      <w:r>
        <w:rPr>
          <w:rFonts w:ascii="宋体;SimSun" w:hAnsi="宋体;SimSun" w:cs="宋体;SimSun" w:eastAsia="宋体;SimSun"/>
        </w:rPr>
        <w:t>的评分。（如果部门负责人兼任总监，则由总监的直接上级评分，</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证券有限责任公司业绩考核指标库</w:t>
      </w:r>
      <w:r>
        <w:rPr>
          <w:rFonts w:ascii="宋体;SimSun" w:hAnsi="宋体;SimSun" w:cs="宋体;SimSun" w:eastAsia="宋体;SimSun"/>
        </w:rPr>
        <w:t>）。</w:t>
      </w:r>
    </w:p>
    <w:p>
      <w:pPr>
        <w:pStyle w:val="Style8"/>
        <w:numPr>
          <w:ilvl w:val="2"/>
          <w:numId w:val="39"/>
        </w:numPr>
        <w:spacing w:lineRule="auto" w:line="360" w:before="60" w:after="60"/>
        <w:rPr/>
      </w:pPr>
      <w:r>
        <w:rPr>
          <w:rFonts w:ascii="宋体;SimSun" w:hAnsi="宋体;SimSun" w:cs="宋体;SimSun" w:eastAsia="宋体;SimSun"/>
        </w:rPr>
        <w:t>所在营业部的营销经理对后台部门进行周边绩效进行评分（周边绩效定义表参见</w:t>
      </w:r>
      <w:hyperlink w:anchor="_附表3__能力考核指标定义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3  </w:t>
        </w:r>
        <w:r>
          <w:rPr>
            <w:rStyle w:val="InternetLink"/>
            <w:rFonts w:ascii="宋体;SimSun" w:hAnsi="宋体;SimSun" w:cs="宋体;SimSun" w:eastAsia="宋体;SimSun"/>
          </w:rPr>
          <w:t>能力考核指标定义表</w:t>
        </w:r>
      </w:hyperlink>
      <w:r>
        <w:rPr>
          <w:rFonts w:ascii="宋体;SimSun" w:hAnsi="宋体;SimSun" w:cs="宋体;SimSun" w:eastAsia="宋体;SimSun"/>
        </w:rPr>
        <w:t>，）。</w:t>
      </w:r>
    </w:p>
    <w:p>
      <w:pPr>
        <w:pStyle w:val="Style8"/>
        <w:numPr>
          <w:ilvl w:val="1"/>
          <w:numId w:val="3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ind w:firstLine="480"/>
        <w:rPr>
          <w:rFonts w:ascii="宋体;SimSun" w:hAnsi="宋体;SimSun" w:eastAsia="宋体;SimSun" w:cs="宋体;SimSun"/>
        </w:rPr>
      </w:pPr>
      <w:r>
        <w:rPr>
          <w:rFonts w:ascii="宋体;SimSun" w:hAnsi="宋体;SimSun" w:cs="宋体;SimSun" w:eastAsia="宋体;SimSun"/>
        </w:rPr>
        <w:t>参考本节第一条相关内容。</w:t>
      </w:r>
    </w:p>
    <w:p>
      <w:pPr>
        <w:pStyle w:val="Style8"/>
        <w:numPr>
          <w:ilvl w:val="1"/>
          <w:numId w:val="3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人力资源部负责将部门年度业绩分值和能力考核结果汇总、计算得出职能秒年和研究所</w:t>
      </w:r>
      <w:r>
        <w:rPr>
          <w:rFonts w:ascii="宋体;SimSun" w:hAnsi="宋体;SimSun" w:cs="宋体;SimSun" w:eastAsia="宋体;SimSun"/>
          <w:u w:val="single"/>
        </w:rPr>
        <w:t>年度考核总分</w:t>
      </w:r>
      <w:r>
        <w:rPr>
          <w:rFonts w:ascii="宋体;SimSun" w:hAnsi="宋体;SimSun" w:cs="宋体;SimSun" w:eastAsia="宋体;SimSun"/>
        </w:rPr>
        <w:t>。（参见</w:t>
      </w:r>
      <w:hyperlink w:anchor="_表3-3-1-2__营业部后台部门年度考核评分统计表">
        <w:r>
          <w:rPr>
            <w:rStyle w:val="InternetLink"/>
            <w:rFonts w:ascii="宋体;SimSun" w:hAnsi="宋体;SimSun" w:cs="宋体;SimSun" w:eastAsia="宋体;SimSun"/>
          </w:rPr>
          <w:t>表</w:t>
        </w:r>
        <w:r>
          <w:rPr>
            <w:rStyle w:val="InternetLink"/>
            <w:rFonts w:eastAsia="宋体;SimSun" w:cs="宋体;SimSun" w:ascii="宋体;SimSun" w:hAnsi="宋体;SimSun"/>
          </w:rPr>
          <w:t xml:space="preserve">3-3-1-2  </w:t>
        </w:r>
        <w:r>
          <w:rPr>
            <w:rStyle w:val="InternetLink"/>
            <w:rFonts w:ascii="宋体;SimSun" w:hAnsi="宋体;SimSun" w:cs="宋体;SimSun" w:eastAsia="宋体;SimSun"/>
          </w:rPr>
          <w:t>营业部后台部门年度考核评分统计表</w:t>
        </w:r>
      </w:hyperlink>
      <w:r>
        <w:rPr>
          <w:rFonts w:ascii="宋体;SimSun" w:hAnsi="宋体;SimSun" w:cs="宋体;SimSun" w:eastAsia="宋体;SimSun"/>
        </w:rPr>
        <w:t>）</w:t>
      </w:r>
    </w:p>
    <w:p>
      <w:pPr>
        <w:pStyle w:val="Style8"/>
        <w:spacing w:lineRule="auto" w:line="360" w:before="60" w:after="60"/>
        <w:ind w:firstLine="480"/>
        <w:rPr/>
      </w:pPr>
      <w:r>
        <w:rPr>
          <w:rFonts w:ascii="宋体;SimSun" w:hAnsi="宋体;SimSun" w:cs="宋体;SimSun" w:eastAsia="宋体;SimSun"/>
          <w:u w:val="single"/>
        </w:rPr>
        <w:t>部门年度考核总分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部门年度考核系数</w:t>
      </w:r>
      <w:r>
        <w:rPr>
          <w:rFonts w:ascii="宋体;SimSun" w:hAnsi="宋体;SimSun" w:cs="宋体;SimSun" w:eastAsia="宋体;SimSun"/>
        </w:rPr>
        <w:t>。</w:t>
      </w:r>
    </w:p>
    <w:p>
      <w:pPr>
        <w:pStyle w:val="Style8"/>
        <w:numPr>
          <w:ilvl w:val="1"/>
          <w:numId w:val="3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年度考核结果的用途</w:t>
      </w:r>
    </w:p>
    <w:p>
      <w:pPr>
        <w:pStyle w:val="Style8"/>
        <w:spacing w:lineRule="auto" w:line="360" w:before="60" w:after="60"/>
        <w:ind w:firstLine="480"/>
        <w:rPr/>
      </w:pPr>
      <w:r>
        <w:rPr>
          <w:rFonts w:ascii="宋体;SimSun" w:hAnsi="宋体;SimSun" w:cs="宋体;SimSun" w:eastAsia="宋体;SimSun"/>
          <w:u w:val="single"/>
        </w:rPr>
        <w:t>部门年度考核总分</w:t>
      </w:r>
      <w:r>
        <w:rPr>
          <w:rFonts w:ascii="宋体;SimSun" w:hAnsi="宋体;SimSun" w:cs="宋体;SimSun" w:eastAsia="宋体;SimSun"/>
        </w:rPr>
        <w:t>是部门负责人</w:t>
      </w:r>
      <w:r>
        <w:rPr>
          <w:rFonts w:ascii="宋体;SimSun" w:hAnsi="宋体;SimSun" w:cs="宋体;SimSun" w:eastAsia="宋体;SimSun"/>
          <w:u w:val="single"/>
        </w:rPr>
        <w:t>年度考核总分</w:t>
      </w:r>
      <w:r>
        <w:rPr>
          <w:rFonts w:ascii="宋体;SimSun" w:hAnsi="宋体;SimSun" w:cs="宋体;SimSun" w:eastAsia="宋体;SimSun"/>
        </w:rPr>
        <w:t>的一部分，同时影响本部门员工的</w:t>
      </w:r>
      <w:r>
        <w:rPr>
          <w:rFonts w:ascii="宋体;SimSun" w:hAnsi="宋体;SimSun" w:cs="宋体;SimSun" w:eastAsia="宋体;SimSun"/>
          <w:u w:val="single"/>
        </w:rPr>
        <w:t>年终奖金</w:t>
      </w:r>
      <w:r>
        <w:rPr>
          <w:rFonts w:ascii="宋体;SimSun" w:hAnsi="宋体;SimSun" w:cs="宋体;SimSun" w:eastAsia="宋体;SimSun"/>
        </w:rPr>
        <w:t>。</w:t>
      </w:r>
      <w:r>
        <w:br w:type="page"/>
      </w:r>
    </w:p>
    <w:p>
      <w:pPr>
        <w:pStyle w:val="Normal"/>
        <w:jc w:val="center"/>
        <w:rPr/>
      </w:pPr>
      <w:bookmarkStart w:id="96" w:name="_表2-2-1-1__营业部运行部门年度周边绩效考核评分表"/>
      <w:bookmarkStart w:id="97" w:name="_表3-3-1-1__营业部后台部门年度周边绩效考核评分表"/>
      <w:bookmarkEnd w:id="96"/>
      <w:bookmarkEnd w:id="97"/>
      <w:r>
        <w:rPr>
          <w:b/>
          <w:bCs/>
          <w:sz w:val="32"/>
        </w:rPr>
        <w:t>表</w:t>
      </w:r>
      <w:r>
        <w:rPr>
          <w:b/>
          <w:bCs/>
          <w:sz w:val="32"/>
        </w:rPr>
        <w:t>3</w:t>
      </w:r>
      <w:r>
        <w:rPr>
          <w:b/>
          <w:bCs/>
          <w:sz w:val="32"/>
        </w:rPr>
        <w:t>-</w:t>
      </w:r>
      <w:r>
        <w:rPr>
          <w:b/>
          <w:bCs/>
          <w:sz w:val="32"/>
        </w:rPr>
        <w:t>3</w:t>
      </w:r>
      <w:r>
        <w:rPr>
          <w:b/>
          <w:bCs/>
          <w:sz w:val="32"/>
        </w:rPr>
        <w:t>-</w:t>
      </w:r>
      <w:r>
        <w:rPr>
          <w:b/>
          <w:bCs/>
          <w:sz w:val="32"/>
        </w:rPr>
        <w:t>1-1</w:t>
      </w:r>
      <w:r>
        <w:rPr>
          <w:b/>
          <w:bCs/>
          <w:sz w:val="32"/>
        </w:rPr>
        <w:t xml:space="preserve">  </w:t>
      </w:r>
      <w:r>
        <w:rPr>
          <w:b/>
          <w:bCs/>
          <w:sz w:val="32"/>
        </w:rPr>
        <w:t>营业部后台部门年度周边绩效考核评分表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869" w:type="dxa"/>
        <w:jc w:val="center"/>
        <w:tblInd w:w="0" w:type="dxa"/>
        <w:tblLayout w:type="fixed"/>
        <w:tblCellMar>
          <w:top w:w="113" w:type="dxa"/>
          <w:start w:w="108" w:type="dxa"/>
          <w:bottom w:w="0" w:type="dxa"/>
          <w:end w:w="108" w:type="dxa"/>
        </w:tblCellMar>
      </w:tblPr>
      <w:tblGrid>
        <w:gridCol w:w="815"/>
        <w:gridCol w:w="45"/>
        <w:gridCol w:w="1608"/>
        <w:gridCol w:w="1079"/>
        <w:gridCol w:w="2594"/>
        <w:gridCol w:w="1728"/>
      </w:tblGrid>
      <w:tr>
        <w:trPr>
          <w:trHeight w:val="283" w:hRule="atLeast"/>
          <w:cantSplit w:val="true"/>
        </w:trPr>
        <w:tc>
          <w:tcPr>
            <w:tcW w:w="815" w:type="dxa"/>
            <w:tcBorders>
              <w:top w:val="single" w:sz="4" w:space="0" w:color="000000"/>
              <w:start w:val="single" w:sz="4" w:space="0" w:color="000000"/>
              <w:bottom w:val="single" w:sz="6" w:space="0" w:color="000000"/>
              <w:end w:val="single" w:sz="4" w:space="0" w:color="000000"/>
            </w:tcBorders>
            <w:vAlign w:val="center"/>
          </w:tcPr>
          <w:p>
            <w:pPr>
              <w:pStyle w:val="Normal"/>
              <w:spacing w:lineRule="auto" w:line="360"/>
              <w:rPr/>
            </w:pPr>
            <w:r>
              <w:rPr/>
              <w:t>部门</w:t>
            </w:r>
          </w:p>
        </w:tc>
        <w:tc>
          <w:tcPr>
            <w:tcW w:w="7054" w:type="dxa"/>
            <w:gridSpan w:val="5"/>
            <w:tcBorders>
              <w:top w:val="single" w:sz="4" w:space="0" w:color="000000"/>
              <w:start w:val="single" w:sz="4" w:space="0" w:color="000000"/>
              <w:bottom w:val="single" w:sz="6" w:space="0" w:color="000000"/>
              <w:end w:val="single" w:sz="4" w:space="0" w:color="000000"/>
            </w:tcBorders>
            <w:tcMar>
              <w:top w:w="0" w:type="dxa"/>
            </w:tcMar>
            <w:vAlign w:val="center"/>
          </w:tcPr>
          <w:p>
            <w:pPr>
              <w:pStyle w:val="Normal"/>
              <w:snapToGrid w:val="false"/>
              <w:spacing w:lineRule="auto" w:line="360"/>
              <w:rPr/>
            </w:pPr>
            <w:r>
              <w:rPr/>
            </w:r>
          </w:p>
        </w:tc>
      </w:tr>
      <w:tr>
        <w:trPr>
          <w:trHeight w:val="271" w:hRule="atLeast"/>
          <w:cantSplit w:val="true"/>
        </w:trPr>
        <w:tc>
          <w:tcPr>
            <w:tcW w:w="8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序号</w:t>
            </w:r>
          </w:p>
        </w:tc>
        <w:tc>
          <w:tcPr>
            <w:tcW w:w="1653"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pPr>
            <w:r>
              <w:rPr/>
              <w:t>周边绩效</w:t>
            </w:r>
            <w:r>
              <w:rPr/>
              <w:t>指标</w:t>
            </w:r>
          </w:p>
        </w:tc>
        <w:tc>
          <w:tcPr>
            <w:tcW w:w="1079"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权重</w:t>
            </w:r>
          </w:p>
        </w:tc>
        <w:tc>
          <w:tcPr>
            <w:tcW w:w="2594" w:type="dxa"/>
            <w:tcBorders>
              <w:top w:val="single" w:sz="6" w:space="0" w:color="000000"/>
              <w:start w:val="single" w:sz="4" w:space="0" w:color="000000"/>
              <w:bottom w:val="single" w:sz="6" w:space="0" w:color="000000"/>
              <w:end w:val="single" w:sz="6" w:space="0" w:color="000000"/>
            </w:tcBorders>
            <w:vAlign w:val="center"/>
          </w:tcPr>
          <w:p>
            <w:pPr>
              <w:pStyle w:val="Normal"/>
              <w:jc w:val="center"/>
              <w:rPr/>
            </w:pPr>
            <w:r>
              <w:rPr/>
              <w:t>指标完成情况</w:t>
            </w:r>
          </w:p>
        </w:tc>
        <w:tc>
          <w:tcPr>
            <w:tcW w:w="1728"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评分（百分制）</w:t>
            </w:r>
          </w:p>
        </w:tc>
      </w:tr>
      <w:tr>
        <w:trPr>
          <w:trHeight w:val="567" w:hRule="atLeast"/>
          <w:cantSplit w:val="true"/>
        </w:trPr>
        <w:tc>
          <w:tcPr>
            <w:tcW w:w="815"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60"/>
              <w:jc w:val="center"/>
              <w:rPr/>
            </w:pPr>
            <w:r>
              <w:rPr/>
              <w:t>1</w:t>
            </w:r>
          </w:p>
        </w:tc>
        <w:tc>
          <w:tcPr>
            <w:tcW w:w="165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主动性</w:t>
            </w:r>
          </w:p>
        </w:tc>
        <w:tc>
          <w:tcPr>
            <w:tcW w:w="1079" w:type="dxa"/>
            <w:tcBorders>
              <w:top w:val="single" w:sz="6" w:space="0" w:color="000000"/>
              <w:start w:val="single" w:sz="6" w:space="0" w:color="000000"/>
              <w:bottom w:val="single" w:sz="6" w:space="0" w:color="000000"/>
              <w:end w:val="single" w:sz="4" w:space="0" w:color="000000"/>
            </w:tcBorders>
            <w:vAlign w:val="center"/>
          </w:tcPr>
          <w:p>
            <w:pPr>
              <w:pStyle w:val="Normal"/>
              <w:spacing w:lineRule="auto" w:line="360"/>
              <w:jc w:val="center"/>
              <w:rPr/>
            </w:pPr>
            <w:r>
              <w:rPr/>
              <w:t>20</w:t>
            </w:r>
            <w:r>
              <w:rPr/>
              <w:t>%</w:t>
            </w:r>
          </w:p>
        </w:tc>
        <w:tc>
          <w:tcPr>
            <w:tcW w:w="2594"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jc w:val="center"/>
              <w:rPr/>
            </w:pPr>
            <w:r>
              <w:rPr/>
            </w:r>
          </w:p>
        </w:tc>
        <w:tc>
          <w:tcPr>
            <w:tcW w:w="1728"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jc w:val="center"/>
              <w:rPr/>
            </w:pPr>
            <w:r>
              <w:rPr/>
            </w:r>
          </w:p>
        </w:tc>
      </w:tr>
      <w:tr>
        <w:trPr>
          <w:trHeight w:val="454" w:hRule="atLeast"/>
          <w:cantSplit w:val="true"/>
        </w:trPr>
        <w:tc>
          <w:tcPr>
            <w:tcW w:w="815"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60"/>
              <w:jc w:val="center"/>
              <w:rPr/>
            </w:pPr>
            <w:r>
              <w:rPr/>
              <w:t>2</w:t>
            </w:r>
          </w:p>
        </w:tc>
        <w:tc>
          <w:tcPr>
            <w:tcW w:w="165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响应时间</w:t>
            </w:r>
          </w:p>
        </w:tc>
        <w:tc>
          <w:tcPr>
            <w:tcW w:w="1079" w:type="dxa"/>
            <w:tcBorders>
              <w:top w:val="single" w:sz="6" w:space="0" w:color="000000"/>
              <w:start w:val="single" w:sz="6" w:space="0" w:color="000000"/>
              <w:bottom w:val="single" w:sz="6" w:space="0" w:color="000000"/>
              <w:end w:val="single" w:sz="4" w:space="0" w:color="000000"/>
            </w:tcBorders>
            <w:vAlign w:val="center"/>
          </w:tcPr>
          <w:p>
            <w:pPr>
              <w:pStyle w:val="Normal"/>
              <w:spacing w:lineRule="auto" w:line="360"/>
              <w:jc w:val="center"/>
              <w:rPr/>
            </w:pPr>
            <w:r>
              <w:rPr/>
              <w:t>20</w:t>
            </w:r>
            <w:r>
              <w:rPr/>
              <w:t>%</w:t>
            </w:r>
          </w:p>
        </w:tc>
        <w:tc>
          <w:tcPr>
            <w:tcW w:w="2594"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uto" w:line="360"/>
              <w:jc w:val="center"/>
              <w:rPr/>
            </w:pPr>
            <w:r>
              <w:rPr/>
            </w:r>
          </w:p>
        </w:tc>
        <w:tc>
          <w:tcPr>
            <w:tcW w:w="1728" w:type="dxa"/>
            <w:tcBorders>
              <w:top w:val="single" w:sz="6" w:space="0" w:color="000000"/>
              <w:start w:val="single" w:sz="6" w:space="0" w:color="000000"/>
              <w:bottom w:val="single" w:sz="6" w:space="0" w:color="000000"/>
              <w:end w:val="single" w:sz="4" w:space="0" w:color="000000"/>
            </w:tcBorders>
            <w:vAlign w:val="center"/>
          </w:tcPr>
          <w:p>
            <w:pPr>
              <w:pStyle w:val="Normal"/>
              <w:snapToGrid w:val="false"/>
              <w:spacing w:lineRule="auto" w:line="360"/>
              <w:jc w:val="center"/>
              <w:rPr/>
            </w:pPr>
            <w:r>
              <w:rPr/>
            </w:r>
          </w:p>
        </w:tc>
      </w:tr>
      <w:tr>
        <w:trPr>
          <w:trHeight w:val="454" w:hRule="atLeast"/>
          <w:cantSplit w:val="true"/>
        </w:trPr>
        <w:tc>
          <w:tcPr>
            <w:tcW w:w="815"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60"/>
              <w:jc w:val="center"/>
              <w:rPr/>
            </w:pPr>
            <w:r>
              <w:rPr/>
              <w:t>3</w:t>
            </w:r>
          </w:p>
        </w:tc>
        <w:tc>
          <w:tcPr>
            <w:tcW w:w="1653" w:type="dxa"/>
            <w:gridSpan w:val="2"/>
            <w:tcBorders>
              <w:top w:val="single" w:sz="6" w:space="0" w:color="000000"/>
              <w:start w:val="single" w:sz="6" w:space="0" w:color="000000"/>
              <w:bottom w:val="single" w:sz="4" w:space="0" w:color="000000"/>
              <w:end w:val="single" w:sz="6" w:space="0" w:color="000000"/>
            </w:tcBorders>
            <w:vAlign w:val="center"/>
          </w:tcPr>
          <w:p>
            <w:pPr>
              <w:pStyle w:val="Normal"/>
              <w:jc w:val="center"/>
              <w:rPr/>
            </w:pPr>
            <w:r>
              <w:rPr/>
              <w:t>解决问题时间</w:t>
            </w:r>
          </w:p>
        </w:tc>
        <w:tc>
          <w:tcPr>
            <w:tcW w:w="1079" w:type="dxa"/>
            <w:tcBorders>
              <w:top w:val="single" w:sz="6" w:space="0" w:color="000000"/>
              <w:start w:val="single" w:sz="6" w:space="0" w:color="000000"/>
              <w:bottom w:val="single" w:sz="4" w:space="0" w:color="000000"/>
              <w:end w:val="single" w:sz="4" w:space="0" w:color="000000"/>
            </w:tcBorders>
            <w:vAlign w:val="center"/>
          </w:tcPr>
          <w:p>
            <w:pPr>
              <w:pStyle w:val="Normal"/>
              <w:spacing w:lineRule="auto" w:line="360"/>
              <w:jc w:val="center"/>
              <w:rPr/>
            </w:pPr>
            <w:r>
              <w:rPr/>
              <w:t>20</w:t>
            </w:r>
            <w:r>
              <w:rPr/>
              <w:t>%</w:t>
            </w:r>
          </w:p>
        </w:tc>
        <w:tc>
          <w:tcPr>
            <w:tcW w:w="2594" w:type="dxa"/>
            <w:tcBorders>
              <w:top w:val="single" w:sz="6" w:space="0" w:color="000000"/>
              <w:start w:val="single" w:sz="4" w:space="0" w:color="000000"/>
              <w:bottom w:val="single" w:sz="4" w:space="0" w:color="000000"/>
              <w:end w:val="single" w:sz="6" w:space="0" w:color="000000"/>
            </w:tcBorders>
            <w:vAlign w:val="center"/>
          </w:tcPr>
          <w:p>
            <w:pPr>
              <w:pStyle w:val="Normal"/>
              <w:snapToGrid w:val="false"/>
              <w:spacing w:lineRule="auto" w:line="360"/>
              <w:jc w:val="center"/>
              <w:rPr/>
            </w:pPr>
            <w:r>
              <w:rPr/>
            </w:r>
          </w:p>
        </w:tc>
        <w:tc>
          <w:tcPr>
            <w:tcW w:w="1728" w:type="dxa"/>
            <w:tcBorders>
              <w:top w:val="single" w:sz="6" w:space="0" w:color="000000"/>
              <w:start w:val="single" w:sz="6"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234" w:hRule="atLeast"/>
          <w:cantSplit w:val="true"/>
        </w:trPr>
        <w:tc>
          <w:tcPr>
            <w:tcW w:w="815"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60"/>
              <w:jc w:val="center"/>
              <w:rPr/>
            </w:pPr>
            <w:r>
              <w:rPr/>
              <w:t>4</w:t>
            </w:r>
          </w:p>
        </w:tc>
        <w:tc>
          <w:tcPr>
            <w:tcW w:w="1653" w:type="dxa"/>
            <w:gridSpan w:val="2"/>
            <w:tcBorders>
              <w:top w:val="single" w:sz="4" w:space="0" w:color="000000"/>
              <w:start w:val="single" w:sz="6" w:space="0" w:color="000000"/>
              <w:bottom w:val="single" w:sz="4" w:space="0" w:color="000000"/>
              <w:end w:val="single" w:sz="6" w:space="0" w:color="000000"/>
            </w:tcBorders>
            <w:vAlign w:val="center"/>
          </w:tcPr>
          <w:p>
            <w:pPr>
              <w:pStyle w:val="Normal"/>
              <w:jc w:val="center"/>
              <w:rPr/>
            </w:pPr>
            <w:r>
              <w:rPr/>
              <w:t>信息反馈及时</w:t>
            </w:r>
          </w:p>
        </w:tc>
        <w:tc>
          <w:tcPr>
            <w:tcW w:w="1079" w:type="dxa"/>
            <w:tcBorders>
              <w:top w:val="single" w:sz="4" w:space="0" w:color="000000"/>
              <w:start w:val="single" w:sz="6" w:space="0" w:color="000000"/>
              <w:bottom w:val="single" w:sz="4" w:space="0" w:color="000000"/>
              <w:end w:val="single" w:sz="4" w:space="0" w:color="000000"/>
            </w:tcBorders>
            <w:vAlign w:val="center"/>
          </w:tcPr>
          <w:p>
            <w:pPr>
              <w:pStyle w:val="Normal"/>
              <w:spacing w:lineRule="auto" w:line="360"/>
              <w:jc w:val="center"/>
              <w:rPr/>
            </w:pPr>
            <w:r>
              <w:rPr/>
              <w:t>20</w:t>
            </w:r>
            <w:r>
              <w:rPr/>
              <w:t>%</w:t>
            </w:r>
          </w:p>
        </w:tc>
        <w:tc>
          <w:tcPr>
            <w:tcW w:w="2594" w:type="dxa"/>
            <w:tcBorders>
              <w:top w:val="single" w:sz="4" w:space="0" w:color="000000"/>
              <w:start w:val="single" w:sz="4" w:space="0" w:color="000000"/>
              <w:bottom w:val="single" w:sz="4" w:space="0" w:color="000000"/>
              <w:end w:val="single" w:sz="6" w:space="0" w:color="000000"/>
            </w:tcBorders>
            <w:vAlign w:val="center"/>
          </w:tcPr>
          <w:p>
            <w:pPr>
              <w:pStyle w:val="Normal"/>
              <w:snapToGrid w:val="false"/>
              <w:spacing w:lineRule="auto" w:line="360"/>
              <w:jc w:val="center"/>
              <w:rPr/>
            </w:pPr>
            <w:r>
              <w:rPr/>
            </w:r>
          </w:p>
        </w:tc>
        <w:tc>
          <w:tcPr>
            <w:tcW w:w="1728" w:type="dxa"/>
            <w:tcBorders>
              <w:top w:val="single" w:sz="4" w:space="0" w:color="000000"/>
              <w:start w:val="single" w:sz="6"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180" w:hRule="atLeast"/>
          <w:cantSplit w:val="true"/>
        </w:trPr>
        <w:tc>
          <w:tcPr>
            <w:tcW w:w="815" w:type="dxa"/>
            <w:tcBorders>
              <w:top w:val="single" w:sz="4" w:space="0" w:color="000000"/>
              <w:start w:val="single" w:sz="4" w:space="0" w:color="000000"/>
              <w:bottom w:val="single" w:sz="4" w:space="0" w:color="000000"/>
              <w:end w:val="single" w:sz="6" w:space="0" w:color="000000"/>
            </w:tcBorders>
            <w:vAlign w:val="center"/>
          </w:tcPr>
          <w:p>
            <w:pPr>
              <w:pStyle w:val="Normal"/>
              <w:spacing w:lineRule="auto" w:line="360"/>
              <w:jc w:val="center"/>
              <w:rPr/>
            </w:pPr>
            <w:r>
              <w:rPr/>
              <w:t>5</w:t>
            </w:r>
          </w:p>
        </w:tc>
        <w:tc>
          <w:tcPr>
            <w:tcW w:w="1653" w:type="dxa"/>
            <w:gridSpan w:val="2"/>
            <w:tcBorders>
              <w:top w:val="single" w:sz="4" w:space="0" w:color="000000"/>
              <w:start w:val="single" w:sz="6" w:space="0" w:color="000000"/>
              <w:bottom w:val="single" w:sz="4" w:space="0" w:color="000000"/>
              <w:end w:val="single" w:sz="6" w:space="0" w:color="000000"/>
            </w:tcBorders>
            <w:vAlign w:val="center"/>
          </w:tcPr>
          <w:p>
            <w:pPr>
              <w:pStyle w:val="Normal"/>
              <w:jc w:val="center"/>
              <w:rPr/>
            </w:pPr>
            <w:r>
              <w:rPr/>
              <w:t>服务质量</w:t>
            </w:r>
          </w:p>
        </w:tc>
        <w:tc>
          <w:tcPr>
            <w:tcW w:w="1079" w:type="dxa"/>
            <w:tcBorders>
              <w:top w:val="single" w:sz="4" w:space="0" w:color="000000"/>
              <w:start w:val="single" w:sz="6" w:space="0" w:color="000000"/>
              <w:bottom w:val="single" w:sz="4" w:space="0" w:color="000000"/>
              <w:end w:val="single" w:sz="4" w:space="0" w:color="000000"/>
            </w:tcBorders>
            <w:vAlign w:val="center"/>
          </w:tcPr>
          <w:p>
            <w:pPr>
              <w:pStyle w:val="Normal"/>
              <w:spacing w:lineRule="auto" w:line="360"/>
              <w:jc w:val="center"/>
              <w:rPr/>
            </w:pPr>
            <w:r>
              <w:rPr/>
              <w:t>20</w:t>
            </w:r>
            <w:r>
              <w:rPr/>
              <w:t>%</w:t>
            </w:r>
          </w:p>
        </w:tc>
        <w:tc>
          <w:tcPr>
            <w:tcW w:w="2594" w:type="dxa"/>
            <w:tcBorders>
              <w:top w:val="single" w:sz="4" w:space="0" w:color="000000"/>
              <w:start w:val="single" w:sz="4" w:space="0" w:color="000000"/>
              <w:bottom w:val="single" w:sz="4" w:space="0" w:color="000000"/>
              <w:end w:val="single" w:sz="6" w:space="0" w:color="000000"/>
            </w:tcBorders>
            <w:vAlign w:val="center"/>
          </w:tcPr>
          <w:p>
            <w:pPr>
              <w:pStyle w:val="Normal"/>
              <w:snapToGrid w:val="false"/>
              <w:spacing w:lineRule="auto" w:line="360"/>
              <w:jc w:val="center"/>
              <w:rPr/>
            </w:pPr>
            <w:r>
              <w:rPr/>
            </w:r>
          </w:p>
        </w:tc>
        <w:tc>
          <w:tcPr>
            <w:tcW w:w="1728" w:type="dxa"/>
            <w:tcBorders>
              <w:top w:val="single" w:sz="4" w:space="0" w:color="000000"/>
              <w:start w:val="single" w:sz="6"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373" w:hRule="atLeast"/>
          <w:cantSplit w:val="true"/>
        </w:trPr>
        <w:tc>
          <w:tcPr>
            <w:tcW w:w="6141" w:type="dxa"/>
            <w:gridSpan w:val="5"/>
            <w:tcBorders>
              <w:top w:val="single" w:sz="4" w:space="0" w:color="000000"/>
              <w:start w:val="single" w:sz="4" w:space="0" w:color="000000"/>
              <w:bottom w:val="single" w:sz="4" w:space="0" w:color="000000"/>
              <w:end w:val="single" w:sz="6" w:space="0" w:color="000000"/>
            </w:tcBorders>
            <w:vAlign w:val="center"/>
          </w:tcPr>
          <w:p>
            <w:pPr>
              <w:pStyle w:val="Normal"/>
              <w:spacing w:lineRule="auto" w:line="360"/>
              <w:jc w:val="center"/>
              <w:rPr/>
            </w:pPr>
            <w:r>
              <w:rPr/>
              <w:t>周边绩效得分（每项指标评分与权重相乘后求和）</w:t>
            </w:r>
          </w:p>
        </w:tc>
        <w:tc>
          <w:tcPr>
            <w:tcW w:w="1728" w:type="dxa"/>
            <w:tcBorders>
              <w:top w:val="single" w:sz="4" w:space="0" w:color="000000"/>
              <w:start w:val="single" w:sz="6" w:space="0" w:color="000000"/>
              <w:bottom w:val="single" w:sz="4" w:space="0" w:color="000000"/>
              <w:end w:val="single" w:sz="4" w:space="0" w:color="000000"/>
            </w:tcBorders>
            <w:vAlign w:val="center"/>
          </w:tcPr>
          <w:p>
            <w:pPr>
              <w:pStyle w:val="Normal"/>
              <w:snapToGrid w:val="false"/>
              <w:spacing w:lineRule="auto" w:line="360"/>
              <w:jc w:val="center"/>
              <w:rPr/>
            </w:pPr>
            <w:r>
              <w:rPr/>
            </w:r>
          </w:p>
        </w:tc>
      </w:tr>
      <w:tr>
        <w:trPr>
          <w:trHeight w:val="193" w:hRule="atLeast"/>
          <w:cantSplit w:val="true"/>
        </w:trPr>
        <w:tc>
          <w:tcPr>
            <w:tcW w:w="86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t>签字</w:t>
            </w:r>
          </w:p>
        </w:tc>
        <w:tc>
          <w:tcPr>
            <w:tcW w:w="7009" w:type="dxa"/>
            <w:gridSpan w:val="4"/>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spacing w:lineRule="auto" w:line="360"/>
              <w:rPr/>
            </w:pPr>
            <w:r>
              <w:rPr/>
              <w:t>考核人：</w:t>
            </w:r>
            <w:r>
              <w:rPr>
                <w:rFonts w:eastAsia="Times New Roman"/>
              </w:rPr>
              <w:t xml:space="preserve">      </w:t>
            </w:r>
            <w:r>
              <w:rPr>
                <w:rFonts w:eastAsia="Times New Roman"/>
              </w:rPr>
              <w:t xml:space="preserve">        </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r>
        <w:trPr>
          <w:trHeight w:val="193" w:hRule="atLeast"/>
          <w:cantSplit w:val="true"/>
        </w:trPr>
        <w:tc>
          <w:tcPr>
            <w:tcW w:w="7869" w:type="dxa"/>
            <w:gridSpan w:val="6"/>
            <w:tcBorders>
              <w:top w:val="single" w:sz="4" w:space="0" w:color="000000"/>
              <w:start w:val="single" w:sz="4" w:space="0" w:color="000000"/>
              <w:bottom w:val="single" w:sz="4" w:space="0" w:color="000000"/>
              <w:end w:val="single" w:sz="4" w:space="0" w:color="000000"/>
            </w:tcBorders>
            <w:vAlign w:val="center"/>
          </w:tcPr>
          <w:p>
            <w:pPr>
              <w:pStyle w:val="Normal"/>
              <w:rPr/>
            </w:pPr>
            <w:r>
              <w:rPr/>
              <w:t>说明：关于周边绩效考核指标的评分标准请查阅</w:t>
            </w:r>
            <w:r>
              <w:rPr/>
              <w:t>附表</w:t>
            </w:r>
            <w:r>
              <w:rPr/>
              <w:t>4</w:t>
            </w:r>
            <w:r>
              <w:rPr/>
              <w:t>：《周边绩效考评</w:t>
            </w:r>
            <w:r>
              <w:rPr/>
              <w:t>指标定义表</w:t>
            </w:r>
            <w:r>
              <w:rPr/>
              <w:t>》</w:t>
            </w:r>
          </w:p>
        </w:tc>
      </w:tr>
    </w:tbl>
    <w:p>
      <w:pPr>
        <w:pStyle w:val="Normal"/>
        <w:jc w:val="center"/>
        <w:rPr>
          <w:b/>
          <w:b/>
          <w:bCs/>
          <w:sz w:val="32"/>
        </w:rPr>
      </w:pPr>
      <w:r>
        <w:rPr>
          <w:b/>
          <w:bCs/>
          <w:sz w:val="32"/>
        </w:rPr>
      </w:r>
      <w:bookmarkStart w:id="98" w:name="_表3-3-1-2__营业部后台部门年度考核评分统计表"/>
      <w:bookmarkStart w:id="99" w:name="_表2-2-1-2__营业部运行部门年度考核评分统计表"/>
      <w:bookmarkStart w:id="100" w:name="_表2-2-1-3__营业部运行部门年度考核评分统计表"/>
      <w:bookmarkStart w:id="101" w:name="_表3-3-1-2__营业部后台部门年度考核评分统计表"/>
      <w:bookmarkStart w:id="102" w:name="_表2-2-1-2__营业部运行部门年度考核评分统计表"/>
      <w:bookmarkStart w:id="103" w:name="_表2-2-1-3__营业部运行部门年度考核评分统计表"/>
      <w:bookmarkEnd w:id="101"/>
      <w:bookmarkEnd w:id="102"/>
      <w:bookmarkEnd w:id="103"/>
    </w:p>
    <w:p>
      <w:pPr>
        <w:pStyle w:val="Normal"/>
        <w:jc w:val="center"/>
        <w:rPr>
          <w:b/>
          <w:b/>
          <w:bCs/>
          <w:sz w:val="32"/>
        </w:rPr>
      </w:pPr>
      <w:r>
        <w:rPr>
          <w:b/>
          <w:bCs/>
          <w:sz w:val="32"/>
        </w:rPr>
        <w:t>表</w:t>
      </w:r>
      <w:r>
        <w:rPr>
          <w:b/>
          <w:bCs/>
          <w:sz w:val="32"/>
        </w:rPr>
        <w:t>3</w:t>
      </w:r>
      <w:r>
        <w:rPr>
          <w:b/>
          <w:bCs/>
          <w:sz w:val="32"/>
        </w:rPr>
        <w:t>-</w:t>
      </w:r>
      <w:r>
        <w:rPr>
          <w:b/>
          <w:bCs/>
          <w:sz w:val="32"/>
        </w:rPr>
        <w:t>3</w:t>
      </w:r>
      <w:r>
        <w:rPr>
          <w:b/>
          <w:bCs/>
          <w:sz w:val="32"/>
        </w:rPr>
        <w:t>-</w:t>
      </w:r>
      <w:r>
        <w:rPr>
          <w:b/>
          <w:bCs/>
          <w:sz w:val="32"/>
        </w:rPr>
        <w:t>1-2</w:t>
      </w:r>
      <w:r>
        <w:rPr>
          <w:b/>
          <w:bCs/>
          <w:sz w:val="32"/>
        </w:rPr>
        <w:t xml:space="preserve">  </w:t>
      </w:r>
      <w:r>
        <w:rPr>
          <w:b/>
          <w:bCs/>
          <w:sz w:val="32"/>
        </w:rPr>
        <w:t>营业部后台</w:t>
      </w:r>
      <w:r>
        <w:rPr>
          <w:b/>
          <w:bCs/>
          <w:sz w:val="32"/>
        </w:rPr>
        <w:t>部门</w:t>
      </w:r>
      <w:r>
        <w:rPr>
          <w:b/>
          <w:bCs/>
          <w:sz w:val="32"/>
        </w:rPr>
        <w:t>年度</w:t>
      </w:r>
      <w:r>
        <w:rPr>
          <w:b/>
          <w:bCs/>
          <w:sz w:val="32"/>
        </w:rPr>
        <w:t>考核评分</w:t>
      </w:r>
      <w:r>
        <w:rPr>
          <w:b/>
          <w:bCs/>
          <w:sz w:val="32"/>
        </w:rPr>
        <w:t>统计</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8522" w:type="dxa"/>
        <w:jc w:val="center"/>
        <w:tblInd w:w="0" w:type="dxa"/>
        <w:tblLayout w:type="fixed"/>
        <w:tblCellMar>
          <w:top w:w="113" w:type="dxa"/>
          <w:start w:w="108" w:type="dxa"/>
          <w:bottom w:w="0" w:type="dxa"/>
          <w:end w:w="108" w:type="dxa"/>
        </w:tblCellMar>
      </w:tblPr>
      <w:tblGrid>
        <w:gridCol w:w="1235"/>
        <w:gridCol w:w="3385"/>
        <w:gridCol w:w="3872"/>
        <w:gridCol w:w="30"/>
      </w:tblGrid>
      <w:tr>
        <w:trPr>
          <w:cantSplit w:val="true"/>
        </w:trPr>
        <w:tc>
          <w:tcPr>
            <w:tcW w:w="4620" w:type="dxa"/>
            <w:gridSpan w:val="2"/>
            <w:tcBorders>
              <w:top w:val="single" w:sz="4" w:space="0" w:color="000000"/>
              <w:start w:val="single" w:sz="4" w:space="0" w:color="000000"/>
              <w:bottom w:val="single" w:sz="6" w:space="0" w:color="000000"/>
              <w:end w:val="single" w:sz="4" w:space="0" w:color="000000"/>
            </w:tcBorders>
            <w:vAlign w:val="center"/>
          </w:tcPr>
          <w:p>
            <w:pPr>
              <w:pStyle w:val="Normal"/>
              <w:jc w:val="center"/>
              <w:rPr/>
            </w:pPr>
            <w:r>
              <w:rPr/>
              <w:t>部门</w:t>
            </w:r>
          </w:p>
        </w:tc>
        <w:tc>
          <w:tcPr>
            <w:tcW w:w="3902" w:type="dxa"/>
            <w:gridSpan w:val="2"/>
            <w:tcBorders>
              <w:top w:val="single" w:sz="4" w:space="0" w:color="000000"/>
              <w:start w:val="single" w:sz="4" w:space="0" w:color="000000"/>
              <w:bottom w:val="single" w:sz="6" w:space="0" w:color="000000"/>
              <w:end w:val="single" w:sz="4" w:space="0" w:color="000000"/>
            </w:tcBorders>
            <w:tcMar>
              <w:top w:w="0" w:type="dxa"/>
            </w:tcMar>
            <w:vAlign w:val="center"/>
          </w:tcPr>
          <w:p>
            <w:pPr>
              <w:pStyle w:val="Normal"/>
              <w:snapToGrid w:val="false"/>
              <w:jc w:val="center"/>
              <w:rPr/>
            </w:pPr>
            <w:r>
              <w:rPr/>
            </w:r>
          </w:p>
        </w:tc>
      </w:tr>
      <w:tr>
        <w:trPr>
          <w:cantSplit w:val="true"/>
        </w:trPr>
        <w:tc>
          <w:tcPr>
            <w:tcW w:w="1235"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考核维度</w:t>
            </w:r>
          </w:p>
        </w:tc>
        <w:tc>
          <w:tcPr>
            <w:tcW w:w="3385"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权重</w:t>
            </w:r>
          </w:p>
        </w:tc>
        <w:tc>
          <w:tcPr>
            <w:tcW w:w="3902" w:type="dxa"/>
            <w:gridSpan w:val="2"/>
            <w:tcBorders>
              <w:top w:val="single" w:sz="6" w:space="0" w:color="000000"/>
              <w:start w:val="single" w:sz="4" w:space="0" w:color="000000"/>
              <w:bottom w:val="single" w:sz="6" w:space="0" w:color="000000"/>
              <w:end w:val="single" w:sz="4" w:space="0" w:color="000000"/>
            </w:tcBorders>
            <w:tcMar>
              <w:top w:w="0" w:type="dxa"/>
            </w:tcMar>
            <w:vAlign w:val="center"/>
          </w:tcPr>
          <w:p>
            <w:pPr>
              <w:pStyle w:val="Normal"/>
              <w:jc w:val="center"/>
              <w:rPr/>
            </w:pPr>
            <w:r>
              <w:rPr/>
              <w:t>得分</w:t>
            </w:r>
          </w:p>
        </w:tc>
      </w:tr>
      <w:tr>
        <w:trPr>
          <w:trHeight w:val="482" w:hRule="atLeast"/>
          <w:cantSplit w:val="true"/>
        </w:trPr>
        <w:tc>
          <w:tcPr>
            <w:tcW w:w="1235"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业绩</w:t>
            </w:r>
          </w:p>
        </w:tc>
        <w:tc>
          <w:tcPr>
            <w:tcW w:w="3385"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80%</w:t>
            </w:r>
          </w:p>
        </w:tc>
        <w:tc>
          <w:tcPr>
            <w:tcW w:w="3902" w:type="dxa"/>
            <w:gridSpan w:val="2"/>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snapToGrid w:val="false"/>
              <w:jc w:val="center"/>
              <w:rPr/>
            </w:pPr>
            <w:r>
              <w:rPr/>
            </w:r>
          </w:p>
        </w:tc>
      </w:tr>
      <w:tr>
        <w:trPr>
          <w:trHeight w:val="290" w:hRule="atLeast"/>
          <w:cantSplit w:val="true"/>
        </w:trPr>
        <w:tc>
          <w:tcPr>
            <w:tcW w:w="1235" w:type="dxa"/>
            <w:tcBorders>
              <w:top w:val="single" w:sz="4" w:space="0" w:color="000000"/>
              <w:start w:val="single" w:sz="4" w:space="0" w:color="000000"/>
              <w:bottom w:val="single" w:sz="4" w:space="0" w:color="000000"/>
              <w:end w:val="single" w:sz="6" w:space="0" w:color="000000"/>
            </w:tcBorders>
            <w:tcMar>
              <w:top w:w="0" w:type="dxa"/>
            </w:tcMar>
            <w:vAlign w:val="center"/>
          </w:tcPr>
          <w:p>
            <w:pPr>
              <w:pStyle w:val="Normal"/>
              <w:jc w:val="center"/>
              <w:rPr/>
            </w:pPr>
            <w:r>
              <w:rPr/>
              <w:t>周边绩效</w:t>
            </w:r>
          </w:p>
        </w:tc>
        <w:tc>
          <w:tcPr>
            <w:tcW w:w="3385"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20%</w:t>
            </w:r>
          </w:p>
        </w:tc>
        <w:tc>
          <w:tcPr>
            <w:tcW w:w="3902" w:type="dxa"/>
            <w:gridSpan w:val="2"/>
            <w:tcBorders>
              <w:top w:val="single" w:sz="6"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（各考核主体评分的平均分）</w:t>
            </w:r>
          </w:p>
        </w:tc>
      </w:tr>
      <w:tr>
        <w:trPr>
          <w:cantSplit w:val="true"/>
        </w:trPr>
        <w:tc>
          <w:tcPr>
            <w:tcW w:w="462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pPr>
            <w:r>
              <w:rPr>
                <w:u w:val="single"/>
              </w:rPr>
              <w:t>部门年度考核总分</w:t>
            </w:r>
            <w:r>
              <w:rPr/>
              <w:t>（加权值求和）</w:t>
            </w:r>
          </w:p>
        </w:tc>
        <w:tc>
          <w:tcPr>
            <w:tcW w:w="3872"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snapToGrid w:val="false"/>
              <w:rPr/>
            </w:pPr>
            <w:r>
              <w:rPr/>
            </w:r>
          </w:p>
        </w:tc>
        <w:tc>
          <w:tcPr>
            <w:tcW w:w="30" w:type="dxa"/>
            <w:tcBorders/>
            <w:tcMar>
              <w:top w:w="0" w:type="dxa"/>
              <w:start w:w="0" w:type="dxa"/>
              <w:end w:w="0" w:type="dxa"/>
            </w:tcMar>
          </w:tcPr>
          <w:p>
            <w:pPr>
              <w:pStyle w:val="Normal"/>
              <w:snapToGrid w:val="false"/>
              <w:rPr/>
            </w:pPr>
            <w:r>
              <w:rPr/>
            </w:r>
          </w:p>
        </w:tc>
      </w:tr>
      <w:tr>
        <w:trPr>
          <w:cantSplit w:val="true"/>
        </w:trPr>
        <w:tc>
          <w:tcPr>
            <w:tcW w:w="849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pPr>
            <w:r>
              <w:rPr/>
              <w:t>审核</w:t>
            </w:r>
            <w:r>
              <w:rPr/>
              <w:t>：</w:t>
            </w:r>
            <w:r>
              <w:rPr>
                <w:rFonts w:eastAsia="Times New Roman"/>
                <w:u w:val="single"/>
              </w:rPr>
              <w:t xml:space="preserve">           </w:t>
            </w:r>
            <w:r>
              <w:rPr>
                <w:rFonts w:eastAsia="Times New Roman"/>
              </w:rPr>
              <w:t xml:space="preserve">   </w:t>
            </w:r>
            <w:r>
              <w:rPr/>
              <w:t>填表</w:t>
            </w:r>
            <w:r>
              <w:rPr/>
              <w:t>：</w:t>
            </w:r>
            <w:r>
              <w:rPr>
                <w:rFonts w:eastAsia="Times New Roman"/>
                <w:u w:val="single"/>
              </w:rPr>
              <w:t xml:space="preserve">             </w:t>
            </w:r>
            <w:r>
              <w:rPr>
                <w:rFonts w:eastAsia="Times New Roman"/>
              </w:rPr>
              <w:t xml:space="preserve">  </w:t>
            </w:r>
            <w:r>
              <w:rPr/>
              <w:t>日期：</w:t>
            </w:r>
            <w:r>
              <w:rPr>
                <w:rFonts w:eastAsia="Times New Roman"/>
                <w:u w:val="single"/>
              </w:rPr>
              <w:t xml:space="preserve">       </w:t>
            </w:r>
          </w:p>
        </w:tc>
        <w:tc>
          <w:tcPr>
            <w:tcW w:w="30" w:type="dxa"/>
            <w:tcBorders/>
            <w:tcMar>
              <w:top w:w="0" w:type="dxa"/>
              <w:start w:w="0" w:type="dxa"/>
              <w:end w:w="0" w:type="dxa"/>
            </w:tcMar>
          </w:tcPr>
          <w:p>
            <w:pPr>
              <w:pStyle w:val="Normal"/>
              <w:snapToGrid w:val="false"/>
              <w:rPr>
                <w:u w:val="single"/>
              </w:rPr>
            </w:pPr>
            <w:r>
              <w:rPr>
                <w:u w:val="single"/>
              </w:rPr>
            </w:r>
          </w:p>
        </w:tc>
      </w:tr>
    </w:tbl>
    <w:p>
      <w:pPr>
        <w:sectPr>
          <w:footerReference w:type="default" r:id="rId30"/>
          <w:type w:val="nextPage"/>
          <w:pgSz w:w="11906" w:h="16838"/>
          <w:pgMar w:left="1800" w:right="1800" w:header="0" w:top="1440" w:footer="992" w:bottom="1440" w:gutter="0"/>
          <w:pgNumType w:fmt="decimal"/>
          <w:formProt w:val="false"/>
          <w:textDirection w:val="lrTb"/>
          <w:docGrid w:type="lines" w:linePitch="312" w:charSpace="0"/>
        </w:sectPr>
      </w:pPr>
    </w:p>
    <w:p>
      <w:pPr>
        <w:pStyle w:val="Heading3"/>
        <w:rPr>
          <w:sz w:val="24"/>
        </w:rPr>
      </w:pPr>
      <w:bookmarkStart w:id="104" w:name="__RefHeading___Toc61085845"/>
      <w:r>
        <w:rPr>
          <w:sz w:val="24"/>
        </w:rPr>
        <w:t>第二节</w:t>
      </w:r>
      <w:r>
        <w:rPr>
          <w:rFonts w:eastAsia="Times New Roman"/>
          <w:sz w:val="24"/>
        </w:rPr>
        <w:t xml:space="preserve">  </w:t>
      </w:r>
      <w:r>
        <w:rPr>
          <w:sz w:val="24"/>
        </w:rPr>
        <w:t>营业部运行经理考核</w:t>
      </w:r>
      <w:bookmarkEnd w:id="104"/>
      <w:r>
        <w:rPr>
          <w:rFonts w:eastAsia="Times New Roman"/>
          <w:sz w:val="24"/>
        </w:rPr>
        <w:t xml:space="preserve"> </w:t>
      </w:r>
    </w:p>
    <w:p>
      <w:pPr>
        <w:pStyle w:val="Normal"/>
        <w:tabs>
          <w:tab w:val="clear" w:pos="420"/>
          <w:tab w:val="left" w:pos="1876" w:leader="none"/>
        </w:tabs>
        <w:spacing w:lineRule="exact" w:line="400" w:before="50" w:after="50"/>
        <w:ind w:firstLine="480"/>
        <w:rPr/>
      </w:pPr>
      <w:r>
        <w:rPr>
          <w:sz w:val="24"/>
        </w:rPr>
        <w:t>考核范围包括</w:t>
      </w:r>
      <w:r>
        <w:rPr>
          <w:sz w:val="24"/>
        </w:rPr>
        <w:t>：营业部的运行经理。分为季度考核和年度考核。</w:t>
      </w:r>
    </w:p>
    <w:p>
      <w:pPr>
        <w:pStyle w:val="Style8"/>
        <w:numPr>
          <w:ilvl w:val="0"/>
          <w:numId w:val="2"/>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季度考核</w:t>
      </w:r>
    </w:p>
    <w:p>
      <w:pPr>
        <w:pStyle w:val="Style8"/>
        <w:spacing w:lineRule="auto" w:line="360" w:before="60" w:after="60"/>
        <w:ind w:firstLine="480"/>
        <w:rPr>
          <w:rFonts w:eastAsia="宋体;SimSun"/>
        </w:rPr>
      </w:pPr>
      <w:r>
        <w:rPr>
          <w:rFonts w:eastAsia="宋体;SimSun"/>
        </w:rPr>
        <w:t>营业部运行经理的个人季度考核结果直接引用所在</w:t>
      </w:r>
      <w:r>
        <w:rPr>
          <w:rFonts w:eastAsia="宋体;SimSun"/>
          <w:u w:val="single"/>
        </w:rPr>
        <w:t>部门的季度考核</w:t>
      </w:r>
      <w:r>
        <w:rPr>
          <w:rFonts w:eastAsia="宋体;SimSun"/>
        </w:rPr>
        <w:t>的结果。参见本章第一节相关内容。</w:t>
      </w:r>
    </w:p>
    <w:p>
      <w:pPr>
        <w:pStyle w:val="Style8"/>
        <w:spacing w:lineRule="auto" w:line="360" w:before="60" w:after="60"/>
        <w:ind w:firstLine="480"/>
        <w:rPr/>
      </w:pPr>
      <w:r>
        <w:rPr>
          <w:rFonts w:eastAsia="宋体;SimSun"/>
        </w:rPr>
        <w:t>季度考核结果是计算营业部运行经理的</w:t>
      </w:r>
      <w:r>
        <w:rPr>
          <w:rFonts w:eastAsia="宋体;SimSun"/>
          <w:u w:val="single"/>
        </w:rPr>
        <w:t>季度绩效工资</w:t>
      </w:r>
      <w:r>
        <w:rPr>
          <w:rFonts w:eastAsia="宋体;SimSun"/>
        </w:rPr>
        <w:t>重要依据。</w:t>
      </w:r>
    </w:p>
    <w:p>
      <w:pPr>
        <w:pStyle w:val="Style8"/>
        <w:numPr>
          <w:ilvl w:val="0"/>
          <w:numId w:val="2"/>
        </w:numPr>
        <w:tabs>
          <w:tab w:val="clear" w:pos="420"/>
          <w:tab w:val="left" w:pos="900" w:leader="none"/>
        </w:tabs>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年度考核</w:t>
      </w:r>
    </w:p>
    <w:p>
      <w:pPr>
        <w:pStyle w:val="Style8"/>
        <w:numPr>
          <w:ilvl w:val="1"/>
          <w:numId w:val="2"/>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tabs>
          <w:tab w:val="clear" w:pos="420"/>
          <w:tab w:val="left" w:pos="-180" w:leader="none"/>
        </w:tabs>
        <w:spacing w:lineRule="auto" w:line="360" w:before="60" w:after="60"/>
        <w:rPr/>
      </w:pPr>
      <w:r>
        <w:rPr>
          <w:rFonts w:ascii="宋体;SimSun" w:hAnsi="宋体;SimSun" w:cs="宋体;SimSun" w:eastAsia="宋体;SimSun"/>
          <w:u w:val="single"/>
        </w:rPr>
        <w:t>部门年度考核</w:t>
      </w:r>
      <w:r>
        <w:rPr>
          <w:rFonts w:ascii="宋体;SimSun" w:hAnsi="宋体;SimSun" w:cs="宋体;SimSun" w:eastAsia="宋体;SimSun"/>
        </w:rPr>
        <w:t>与</w:t>
      </w:r>
      <w:r>
        <w:rPr>
          <w:rFonts w:ascii="宋体;SimSun" w:hAnsi="宋体;SimSun" w:cs="宋体;SimSun" w:eastAsia="宋体;SimSun"/>
          <w:u w:val="single"/>
        </w:rPr>
        <w:t>个人能力考核</w:t>
      </w:r>
      <w:r>
        <w:rPr>
          <w:rFonts w:ascii="宋体;SimSun" w:hAnsi="宋体;SimSun" w:cs="宋体;SimSun" w:eastAsia="宋体;SimSun"/>
        </w:rPr>
        <w:t>。</w:t>
      </w:r>
    </w:p>
    <w:p>
      <w:pPr>
        <w:pStyle w:val="Style8"/>
        <w:tabs>
          <w:tab w:val="clear" w:pos="420"/>
          <w:tab w:val="left" w:pos="-180" w:leader="none"/>
        </w:tabs>
        <w:spacing w:lineRule="auto" w:line="360" w:before="60" w:after="60"/>
        <w:rPr/>
      </w:pPr>
      <w:r>
        <w:rPr>
          <w:rFonts w:ascii="宋体;SimSun" w:hAnsi="宋体;SimSun" w:cs="宋体;SimSun" w:eastAsia="宋体;SimSun"/>
        </w:rPr>
        <w:t>在年度考核总分中，</w:t>
      </w:r>
      <w:r>
        <w:rPr>
          <w:rFonts w:ascii="宋体;SimSun" w:hAnsi="宋体;SimSun" w:cs="宋体;SimSun" w:eastAsia="宋体;SimSun"/>
          <w:u w:val="single"/>
        </w:rPr>
        <w:t>部门年度考核分值</w:t>
      </w:r>
      <w:r>
        <w:rPr>
          <w:rFonts w:ascii="宋体;SimSun" w:hAnsi="宋体;SimSun" w:cs="宋体;SimSun" w:eastAsia="宋体;SimSun"/>
        </w:rPr>
        <w:t>占</w:t>
      </w:r>
      <w:r>
        <w:rPr>
          <w:rFonts w:eastAsia="宋体;SimSun" w:cs="宋体;SimSun" w:ascii="宋体;SimSun" w:hAnsi="宋体;SimSun"/>
        </w:rPr>
        <w:t>90%</w:t>
      </w:r>
      <w:r>
        <w:rPr>
          <w:rFonts w:ascii="宋体;SimSun" w:hAnsi="宋体;SimSun" w:cs="宋体;SimSun" w:eastAsia="宋体;SimSun"/>
        </w:rPr>
        <w:t>的权重，个人</w:t>
      </w:r>
      <w:r>
        <w:rPr>
          <w:rFonts w:ascii="宋体;SimSun" w:hAnsi="宋体;SimSun" w:cs="宋体;SimSun" w:eastAsia="宋体;SimSun"/>
          <w:u w:val="single"/>
        </w:rPr>
        <w:t>能力考核</w:t>
      </w:r>
      <w:r>
        <w:rPr>
          <w:rFonts w:ascii="宋体;SimSun" w:hAnsi="宋体;SimSun" w:cs="宋体;SimSun" w:eastAsia="宋体;SimSun"/>
        </w:rPr>
        <w:t>占</w:t>
      </w:r>
      <w:r>
        <w:rPr>
          <w:rFonts w:eastAsia="宋体;SimSun" w:cs="宋体;SimSun" w:ascii="宋体;SimSun" w:hAnsi="宋体;SimSun"/>
        </w:rPr>
        <w:t>10%</w:t>
      </w:r>
      <w:r>
        <w:rPr>
          <w:rFonts w:ascii="宋体;SimSun" w:hAnsi="宋体;SimSun" w:cs="宋体;SimSun" w:eastAsia="宋体;SimSun"/>
        </w:rPr>
        <w:t>的权重。</w:t>
      </w:r>
    </w:p>
    <w:p>
      <w:pPr>
        <w:pStyle w:val="Style8"/>
        <w:tabs>
          <w:tab w:val="clear" w:pos="420"/>
          <w:tab w:val="left" w:pos="-180" w:leader="none"/>
        </w:tabs>
        <w:spacing w:lineRule="auto" w:line="360" w:before="60" w:after="60"/>
        <w:rPr/>
      </w:pPr>
      <w:r>
        <w:rPr>
          <w:rFonts w:ascii="宋体;SimSun" w:hAnsi="宋体;SimSun" w:cs="宋体;SimSun" w:eastAsia="宋体;SimSun"/>
          <w:u w:val="single"/>
        </w:rPr>
        <w:t>部门年度考核</w:t>
      </w:r>
      <w:r>
        <w:rPr>
          <w:rFonts w:ascii="宋体;SimSun" w:hAnsi="宋体;SimSun" w:cs="宋体;SimSun" w:eastAsia="宋体;SimSun"/>
        </w:rPr>
        <w:t>参见本章第一节中相关内容。</w:t>
      </w:r>
    </w:p>
    <w:p>
      <w:pPr>
        <w:pStyle w:val="Style8"/>
        <w:spacing w:lineRule="auto" w:line="360" w:before="60" w:after="60"/>
        <w:ind w:firstLine="480"/>
        <w:rPr/>
      </w:pPr>
      <w:r>
        <w:rPr>
          <w:rFonts w:ascii="宋体;SimSun" w:hAnsi="宋体;SimSun" w:cs="宋体;SimSun" w:eastAsia="宋体;SimSun"/>
          <w:u w:val="single"/>
        </w:rPr>
        <w:t>能力</w:t>
      </w:r>
      <w:r>
        <w:rPr>
          <w:rFonts w:ascii="宋体;SimSun" w:hAnsi="宋体;SimSun" w:cs="宋体;SimSun" w:eastAsia="宋体;SimSun"/>
        </w:rPr>
        <w:t>考核，由上级根据被考核人员日常工作情况评分（参见</w:t>
      </w:r>
      <w:hyperlink w:anchor="_表3-3-2-1__营业部运行经理年度能力考核评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3-3-2-1  </w:t>
        </w:r>
        <w:r>
          <w:rPr>
            <w:rStyle w:val="InternetLink"/>
            <w:rFonts w:ascii="宋体;SimSun" w:hAnsi="宋体;SimSun" w:cs="宋体;SimSun" w:eastAsia="宋体;SimSun"/>
          </w:rPr>
          <w:t>营业部运行经理年度能力考核评分表</w:t>
        </w:r>
      </w:hyperlink>
      <w:r>
        <w:rPr>
          <w:rFonts w:ascii="宋体;SimSun" w:hAnsi="宋体;SimSun" w:cs="宋体;SimSun" w:eastAsia="宋体;SimSun"/>
        </w:rPr>
        <w:t>）</w:t>
      </w:r>
      <w:r>
        <w:rPr>
          <w:rFonts w:ascii="宋体;SimSun" w:hAnsi="宋体;SimSun" w:cs="宋体;SimSun" w:eastAsia="宋体;SimSun"/>
        </w:rPr>
        <w:t>。</w:t>
      </w:r>
    </w:p>
    <w:p>
      <w:pPr>
        <w:pStyle w:val="Style8"/>
        <w:numPr>
          <w:ilvl w:val="1"/>
          <w:numId w:val="2"/>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人力资源部负责将</w:t>
      </w:r>
      <w:r>
        <w:rPr>
          <w:rFonts w:ascii="宋体;SimSun" w:hAnsi="宋体;SimSun" w:cs="宋体;SimSun" w:eastAsia="宋体;SimSun"/>
          <w:u w:val="single"/>
        </w:rPr>
        <w:t>部门年度业绩分值</w:t>
      </w:r>
      <w:r>
        <w:rPr>
          <w:rFonts w:ascii="宋体;SimSun" w:hAnsi="宋体;SimSun" w:cs="宋体;SimSun" w:eastAsia="宋体;SimSun"/>
        </w:rPr>
        <w:t>（参见第一节相关内容）和</w:t>
      </w:r>
      <w:r>
        <w:rPr>
          <w:rFonts w:ascii="宋体;SimSun" w:hAnsi="宋体;SimSun" w:cs="宋体;SimSun" w:eastAsia="宋体;SimSun"/>
          <w:u w:val="single"/>
        </w:rPr>
        <w:t>能力考核</w:t>
      </w:r>
      <w:r>
        <w:rPr>
          <w:rFonts w:ascii="宋体;SimSun" w:hAnsi="宋体;SimSun" w:cs="宋体;SimSun" w:eastAsia="宋体;SimSun"/>
        </w:rPr>
        <w:t>结果汇总、计算得出</w:t>
      </w:r>
      <w:r>
        <w:rPr>
          <w:rFonts w:eastAsia="宋体;SimSun"/>
          <w:u w:val="single"/>
        </w:rPr>
        <w:t>负责人年度考核总分</w:t>
      </w:r>
      <w:r>
        <w:rPr>
          <w:rFonts w:ascii="宋体;SimSun" w:hAnsi="宋体;SimSun" w:cs="宋体;SimSun" w:eastAsia="宋体;SimSun"/>
        </w:rPr>
        <w:t>。（参见</w:t>
      </w:r>
      <w:hyperlink w:anchor="_表3-3-2-2__营业部运行经理年度考核总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3-3-2-2  </w:t>
        </w:r>
        <w:r>
          <w:rPr>
            <w:rStyle w:val="InternetLink"/>
            <w:rFonts w:ascii="宋体;SimSun" w:hAnsi="宋体;SimSun" w:cs="宋体;SimSun" w:eastAsia="宋体;SimSun"/>
          </w:rPr>
          <w:t>营业部运行经理年度考核总分表</w:t>
        </w:r>
      </w:hyperlink>
      <w:r>
        <w:rPr>
          <w:rFonts w:ascii="宋体;SimSun" w:hAnsi="宋体;SimSun" w:cs="宋体;SimSun" w:eastAsia="宋体;SimSun"/>
        </w:rPr>
        <w:t>）。</w:t>
      </w:r>
    </w:p>
    <w:p>
      <w:pPr>
        <w:pStyle w:val="Style8"/>
        <w:spacing w:lineRule="auto" w:line="360" w:before="60" w:after="60"/>
        <w:ind w:firstLine="480"/>
        <w:rPr/>
      </w:pPr>
      <w:r>
        <w:rPr>
          <w:rFonts w:eastAsia="宋体;SimSun"/>
          <w:u w:val="single"/>
        </w:rPr>
        <w:t>部门负责人年度考核总分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得到部门负责人</w:t>
      </w:r>
      <w:r>
        <w:rPr>
          <w:rFonts w:ascii="宋体;SimSun" w:hAnsi="宋体;SimSun" w:cs="宋体;SimSun" w:eastAsia="宋体;SimSun"/>
          <w:u w:val="single"/>
        </w:rPr>
        <w:t>个人年度考核系数</w:t>
      </w:r>
      <w:r>
        <w:rPr>
          <w:rFonts w:ascii="宋体;SimSun" w:hAnsi="宋体;SimSun" w:cs="宋体;SimSun" w:eastAsia="宋体;SimSun"/>
        </w:rPr>
        <w:t>。</w:t>
      </w:r>
    </w:p>
    <w:p>
      <w:pPr>
        <w:pStyle w:val="Style8"/>
        <w:numPr>
          <w:ilvl w:val="1"/>
          <w:numId w:val="2"/>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年度考核结果的用途</w:t>
      </w:r>
    </w:p>
    <w:p>
      <w:pPr>
        <w:pStyle w:val="Style8"/>
        <w:tabs>
          <w:tab w:val="clear" w:pos="420"/>
          <w:tab w:val="left" w:pos="-180" w:leader="none"/>
        </w:tabs>
        <w:spacing w:lineRule="auto" w:line="360" w:before="60" w:after="60"/>
        <w:rPr/>
      </w:pPr>
      <w:r>
        <w:rPr>
          <w:rFonts w:ascii="宋体;SimSun" w:hAnsi="宋体;SimSun" w:cs="宋体;SimSun" w:eastAsia="宋体;SimSun"/>
          <w:u w:val="single"/>
        </w:rPr>
        <w:t>个人年度考核系数</w:t>
      </w:r>
      <w:r>
        <w:rPr>
          <w:rFonts w:ascii="宋体;SimSun" w:hAnsi="宋体;SimSun" w:cs="宋体;SimSun" w:eastAsia="宋体;SimSun"/>
        </w:rPr>
        <w:t>影响部门负责人年终奖金，同时作为职务</w:t>
      </w:r>
      <w:r>
        <w:rPr>
          <w:rFonts w:eastAsia="宋体;SimSun" w:cs="宋体;SimSun" w:ascii="宋体;SimSun" w:hAnsi="宋体;SimSun"/>
        </w:rPr>
        <w:t>/</w:t>
      </w:r>
      <w:r>
        <w:rPr>
          <w:rFonts w:ascii="宋体;SimSun" w:hAnsi="宋体;SimSun" w:cs="宋体;SimSun" w:eastAsia="宋体;SimSun"/>
        </w:rPr>
        <w:t>级别升降、薪档等级升降和培训等工作的重要依据。</w:t>
      </w:r>
      <w:r>
        <w:br w:type="page"/>
      </w:r>
    </w:p>
    <w:p>
      <w:pPr>
        <w:pStyle w:val="Normal"/>
        <w:jc w:val="center"/>
        <w:rPr/>
      </w:pPr>
      <w:bookmarkStart w:id="105" w:name="_表3-2-2-1__营业部运行经理年度能力考核评分表"/>
      <w:bookmarkStart w:id="106" w:name="_表3-3-2-1__营业部运行经理年度能力考核评分表"/>
      <w:bookmarkEnd w:id="105"/>
      <w:bookmarkEnd w:id="106"/>
      <w:r>
        <w:rPr>
          <w:b/>
          <w:bCs/>
          <w:sz w:val="32"/>
        </w:rPr>
        <w:t>表</w:t>
      </w:r>
      <w:r>
        <w:rPr>
          <w:b/>
          <w:bCs/>
          <w:sz w:val="32"/>
        </w:rPr>
        <w:t>3</w:t>
      </w:r>
      <w:r>
        <w:rPr>
          <w:b/>
          <w:bCs/>
          <w:sz w:val="32"/>
        </w:rPr>
        <w:t>-</w:t>
      </w:r>
      <w:r>
        <w:rPr>
          <w:b/>
          <w:bCs/>
          <w:sz w:val="32"/>
        </w:rPr>
        <w:t>3-2</w:t>
      </w:r>
      <w:r>
        <w:rPr>
          <w:b/>
          <w:bCs/>
          <w:sz w:val="32"/>
        </w:rPr>
        <w:t>-</w:t>
      </w:r>
      <w:r>
        <w:rPr>
          <w:b/>
          <w:bCs/>
          <w:sz w:val="32"/>
        </w:rPr>
        <w:t>1</w:t>
      </w:r>
      <w:r>
        <w:rPr>
          <w:b/>
          <w:bCs/>
          <w:sz w:val="32"/>
        </w:rPr>
        <w:t xml:space="preserve">  </w:t>
      </w:r>
      <w:r>
        <w:rPr>
          <w:b/>
          <w:bCs/>
          <w:sz w:val="32"/>
        </w:rPr>
        <w:t>营业部运行经理</w:t>
      </w:r>
      <w:r>
        <w:rPr>
          <w:b/>
          <w:bCs/>
          <w:sz w:val="32"/>
        </w:rPr>
        <w:t>年度</w:t>
      </w:r>
      <w:r>
        <w:rPr>
          <w:b/>
          <w:bCs/>
          <w:sz w:val="32"/>
        </w:rPr>
        <w:t>能力</w:t>
      </w:r>
      <w:r>
        <w:rPr>
          <w:b/>
          <w:bCs/>
          <w:sz w:val="32"/>
        </w:rPr>
        <w:t>考核评分表</w:t>
      </w:r>
    </w:p>
    <w:p>
      <w:pPr>
        <w:pStyle w:val="Normal"/>
        <w:spacing w:lineRule="auto" w:line="360"/>
        <w:jc w:val="center"/>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t>至</w:t>
      </w:r>
      <w:r>
        <w:rPr>
          <w:rFonts w:eastAsia="Times New Roman"/>
        </w:rPr>
        <w:t xml:space="preserve">    </w:t>
      </w:r>
      <w:r>
        <w:rPr/>
        <w:t>年</w:t>
      </w:r>
      <w:r>
        <w:rPr>
          <w:rFonts w:eastAsia="Times New Roman"/>
        </w:rPr>
        <w:t xml:space="preserve">   </w:t>
      </w:r>
      <w:r>
        <w:rPr/>
        <w:t>月</w:t>
      </w:r>
    </w:p>
    <w:tbl>
      <w:tblPr>
        <w:tblW w:w="7695" w:type="dxa"/>
        <w:jc w:val="center"/>
        <w:tblInd w:w="0" w:type="dxa"/>
        <w:tblLayout w:type="fixed"/>
        <w:tblCellMar>
          <w:top w:w="113" w:type="dxa"/>
          <w:start w:w="108" w:type="dxa"/>
          <w:bottom w:w="0" w:type="dxa"/>
          <w:end w:w="108" w:type="dxa"/>
        </w:tblCellMar>
      </w:tblPr>
      <w:tblGrid>
        <w:gridCol w:w="1239"/>
        <w:gridCol w:w="1905"/>
        <w:gridCol w:w="720"/>
        <w:gridCol w:w="2052"/>
        <w:gridCol w:w="6"/>
        <w:gridCol w:w="1773"/>
      </w:tblGrid>
      <w:tr>
        <w:trPr>
          <w:trHeight w:val="174" w:hRule="atLeast"/>
          <w:cantSplit w:val="true"/>
        </w:trPr>
        <w:tc>
          <w:tcPr>
            <w:tcW w:w="1239" w:type="dxa"/>
            <w:tcBorders>
              <w:top w:val="single" w:sz="12"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被考核人</w:t>
            </w:r>
          </w:p>
        </w:tc>
        <w:tc>
          <w:tcPr>
            <w:tcW w:w="1905"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pPr>
            <w:r>
              <w:rPr/>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spacing w:lineRule="atLeast" w:line="240"/>
              <w:jc w:val="center"/>
              <w:rPr/>
            </w:pPr>
            <w:r>
              <w:rPr/>
              <w:t>岗位</w:t>
            </w:r>
          </w:p>
        </w:tc>
        <w:tc>
          <w:tcPr>
            <w:tcW w:w="3831" w:type="dxa"/>
            <w:gridSpan w:val="3"/>
            <w:tcBorders>
              <w:top w:val="single" w:sz="12"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4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序号</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pPr>
            <w:r>
              <w:rPr/>
              <w:t>指标</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权重</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pacing w:lineRule="atLeast" w:line="240"/>
              <w:jc w:val="center"/>
              <w:rPr/>
            </w:pPr>
            <w:r>
              <w:rPr/>
              <w:t>考核情况</w:t>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pacing w:lineRule="atLeast" w:line="240"/>
              <w:jc w:val="center"/>
              <w:rPr/>
            </w:pPr>
            <w:r>
              <w:rPr/>
              <w:t>评分（百分制）</w:t>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1</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人际交往能力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jc w:val="center"/>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10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2</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影响力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12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3</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领导能力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14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4</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沟通能力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25"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5</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判断</w:t>
            </w:r>
            <w:r>
              <w:rPr/>
              <w:t>和决策能力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20%</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6</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计划和执行能力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20%</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7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7</w:t>
            </w:r>
          </w:p>
        </w:tc>
        <w:tc>
          <w:tcPr>
            <w:tcW w:w="1905" w:type="dxa"/>
            <w:tcBorders>
              <w:top w:val="single" w:sz="6" w:space="0" w:color="000000"/>
              <w:start w:val="single" w:sz="6" w:space="0" w:color="000000"/>
              <w:bottom w:val="single" w:sz="4" w:space="0" w:color="000000"/>
              <w:end w:val="single" w:sz="6" w:space="0" w:color="000000"/>
            </w:tcBorders>
            <w:vAlign w:val="center"/>
          </w:tcPr>
          <w:p>
            <w:pPr>
              <w:pStyle w:val="Normal"/>
              <w:spacing w:lineRule="atLeast" w:line="240"/>
              <w:rPr/>
            </w:pPr>
            <w:r>
              <w:rPr/>
              <w:t>知识</w:t>
            </w:r>
            <w:r>
              <w:rPr/>
              <w:t>技能</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spacing w:lineRule="atLeast" w:line="240"/>
              <w:jc w:val="center"/>
              <w:rPr/>
            </w:pPr>
            <w:r>
              <w:rPr/>
              <w:t>20%</w:t>
            </w:r>
          </w:p>
        </w:tc>
        <w:tc>
          <w:tcPr>
            <w:tcW w:w="2052" w:type="dxa"/>
            <w:tcBorders>
              <w:top w:val="single" w:sz="6" w:space="0" w:color="000000"/>
              <w:start w:val="single" w:sz="4" w:space="0" w:color="000000"/>
              <w:bottom w:val="single" w:sz="4"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4" w:space="0" w:color="000000"/>
              <w:end w:val="single" w:sz="12" w:space="0" w:color="000000"/>
            </w:tcBorders>
            <w:vAlign w:val="center"/>
          </w:tcPr>
          <w:p>
            <w:pPr>
              <w:pStyle w:val="Normal"/>
              <w:snapToGrid w:val="false"/>
              <w:spacing w:lineRule="atLeast" w:line="240"/>
              <w:jc w:val="center"/>
              <w:rPr/>
            </w:pPr>
            <w:r>
              <w:rPr/>
            </w:r>
          </w:p>
        </w:tc>
      </w:tr>
      <w:tr>
        <w:trPr>
          <w:trHeight w:val="113" w:hRule="atLeast"/>
          <w:cantSplit w:val="true"/>
        </w:trPr>
        <w:tc>
          <w:tcPr>
            <w:tcW w:w="5922" w:type="dxa"/>
            <w:gridSpan w:val="5"/>
            <w:tcBorders>
              <w:top w:val="single" w:sz="6" w:space="0" w:color="000000"/>
              <w:start w:val="single" w:sz="12" w:space="0" w:color="000000"/>
              <w:bottom w:val="single" w:sz="6" w:space="0" w:color="000000"/>
              <w:end w:val="single" w:sz="4" w:space="0" w:color="000000"/>
            </w:tcBorders>
            <w:vAlign w:val="center"/>
          </w:tcPr>
          <w:p>
            <w:pPr>
              <w:pStyle w:val="Normal"/>
              <w:spacing w:lineRule="atLeast" w:line="240"/>
              <w:jc w:val="center"/>
              <w:rPr>
                <w:rFonts w:ascii="宋体;SimSun" w:hAnsi="宋体;SimSun" w:cs="宋体;SimSun"/>
                <w:u w:val="single"/>
              </w:rPr>
            </w:pPr>
            <w:r>
              <w:rPr>
                <w:rFonts w:ascii="宋体;SimSun" w:hAnsi="宋体;SimSun" w:cs="宋体;SimSun"/>
                <w:u w:val="single"/>
              </w:rPr>
              <w:t>能力考核分值</w:t>
            </w:r>
          </w:p>
        </w:tc>
        <w:tc>
          <w:tcPr>
            <w:tcW w:w="1773" w:type="dxa"/>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snapToGrid w:val="false"/>
              <w:spacing w:lineRule="atLeast" w:line="240"/>
              <w:jc w:val="center"/>
              <w:rPr/>
            </w:pPr>
            <w:r>
              <w:rPr/>
            </w:r>
          </w:p>
        </w:tc>
      </w:tr>
      <w:tr>
        <w:trPr>
          <w:trHeight w:val="132" w:hRule="atLeast"/>
          <w:cantSplit w:val="true"/>
        </w:trPr>
        <w:tc>
          <w:tcPr>
            <w:tcW w:w="1239" w:type="dxa"/>
            <w:tcBorders>
              <w:top w:val="single" w:sz="6" w:space="0" w:color="000000"/>
              <w:start w:val="single" w:sz="12" w:space="0" w:color="000000"/>
              <w:bottom w:val="single" w:sz="6" w:space="0" w:color="000000"/>
              <w:end w:val="single" w:sz="4" w:space="0" w:color="000000"/>
            </w:tcBorders>
            <w:vAlign w:val="center"/>
          </w:tcPr>
          <w:p>
            <w:pPr>
              <w:pStyle w:val="Normal"/>
              <w:spacing w:lineRule="atLeast" w:line="240"/>
              <w:jc w:val="center"/>
              <w:rPr/>
            </w:pPr>
            <w:r>
              <w:rPr/>
              <w:t>签字</w:t>
            </w:r>
          </w:p>
        </w:tc>
        <w:tc>
          <w:tcPr>
            <w:tcW w:w="6456" w:type="dxa"/>
            <w:gridSpan w:val="5"/>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spacing w:lineRule="atLeast" w:line="240"/>
              <w:jc w:val="center"/>
              <w:rPr/>
            </w:pPr>
            <w:r>
              <w:rPr/>
              <w:t>考核人：</w:t>
            </w:r>
            <w:r>
              <w:rPr>
                <w:rFonts w:eastAsia="Times New Roman"/>
              </w:rPr>
              <w:t xml:space="preserve">      </w:t>
            </w:r>
            <w:r>
              <w:rPr>
                <w:rFonts w:eastAsia="Times New Roman"/>
              </w:rPr>
              <w:t xml:space="preserve">        </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r>
        <w:trPr>
          <w:trHeight w:val="322" w:hRule="atLeast"/>
          <w:cantSplit w:val="true"/>
        </w:trPr>
        <w:tc>
          <w:tcPr>
            <w:tcW w:w="7695" w:type="dxa"/>
            <w:gridSpan w:val="6"/>
            <w:tcBorders>
              <w:top w:val="single" w:sz="6" w:space="0" w:color="000000"/>
              <w:start w:val="single" w:sz="12" w:space="0" w:color="000000"/>
              <w:bottom w:val="single" w:sz="12" w:space="0" w:color="000000"/>
              <w:end w:val="single" w:sz="12" w:space="0" w:color="000000"/>
            </w:tcBorders>
            <w:vAlign w:val="center"/>
          </w:tcPr>
          <w:p>
            <w:pPr>
              <w:pStyle w:val="Normal"/>
              <w:spacing w:lineRule="atLeast" w:line="240"/>
              <w:rPr/>
            </w:pPr>
            <w:r>
              <w:rPr/>
              <w:t>说明：关于能力考核指标的评分标准请查阅</w:t>
            </w:r>
            <w:r>
              <w:rPr/>
              <w:t>附表</w:t>
            </w:r>
            <w:r>
              <w:rPr/>
              <w:t>3</w:t>
            </w:r>
            <w:r>
              <w:rPr/>
              <w:t>：《能力考评</w:t>
            </w:r>
            <w:r>
              <w:rPr/>
              <w:t>指标定义表</w:t>
            </w:r>
            <w:r>
              <w:rPr/>
              <w:t>》</w:t>
            </w:r>
          </w:p>
        </w:tc>
      </w:tr>
    </w:tbl>
    <w:p>
      <w:pPr>
        <w:pStyle w:val="Normal"/>
        <w:jc w:val="center"/>
        <w:rPr>
          <w:b/>
          <w:b/>
          <w:bCs/>
          <w:sz w:val="32"/>
        </w:rPr>
      </w:pPr>
      <w:r>
        <w:rPr>
          <w:b/>
          <w:bCs/>
          <w:sz w:val="32"/>
        </w:rPr>
      </w:r>
      <w:bookmarkStart w:id="107" w:name="_表3-3-2-2__营业部运行经理年度考核总分表"/>
      <w:bookmarkStart w:id="108" w:name="_表3-3-2-2__营业部运行经理年度考核总分表"/>
      <w:bookmarkEnd w:id="108"/>
    </w:p>
    <w:p>
      <w:pPr>
        <w:pStyle w:val="Normal"/>
        <w:jc w:val="center"/>
        <w:rPr>
          <w:b/>
          <w:b/>
          <w:bCs/>
          <w:sz w:val="32"/>
        </w:rPr>
      </w:pPr>
      <w:r>
        <w:rPr>
          <w:b/>
          <w:bCs/>
          <w:sz w:val="32"/>
        </w:rPr>
        <w:t>表</w:t>
      </w:r>
      <w:r>
        <w:rPr>
          <w:b/>
          <w:bCs/>
          <w:sz w:val="32"/>
        </w:rPr>
        <w:t>3</w:t>
      </w:r>
      <w:r>
        <w:rPr>
          <w:b/>
          <w:bCs/>
          <w:sz w:val="32"/>
        </w:rPr>
        <w:t>-</w:t>
      </w:r>
      <w:r>
        <w:rPr>
          <w:b/>
          <w:bCs/>
          <w:sz w:val="32"/>
        </w:rPr>
        <w:t>3-2</w:t>
      </w:r>
      <w:r>
        <w:rPr>
          <w:b/>
          <w:bCs/>
          <w:sz w:val="32"/>
        </w:rPr>
        <w:t>-</w:t>
      </w:r>
      <w:r>
        <w:rPr>
          <w:b/>
          <w:bCs/>
          <w:sz w:val="32"/>
        </w:rPr>
        <w:t>2</w:t>
      </w:r>
      <w:r>
        <w:rPr>
          <w:b/>
          <w:bCs/>
          <w:sz w:val="32"/>
        </w:rPr>
        <w:t xml:space="preserve">  </w:t>
      </w:r>
      <w:r>
        <w:rPr>
          <w:b/>
          <w:bCs/>
          <w:sz w:val="32"/>
        </w:rPr>
        <w:t>营业部运行经理</w:t>
      </w:r>
      <w:r>
        <w:rPr>
          <w:b/>
          <w:bCs/>
          <w:sz w:val="32"/>
        </w:rPr>
        <w:t>年度考核</w:t>
      </w:r>
      <w:r>
        <w:rPr>
          <w:b/>
          <w:bCs/>
          <w:sz w:val="32"/>
        </w:rPr>
        <w:t>总分</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217" w:type="dxa"/>
        <w:jc w:val="center"/>
        <w:tblInd w:w="0" w:type="dxa"/>
        <w:tblLayout w:type="fixed"/>
        <w:tblCellMar>
          <w:top w:w="113" w:type="dxa"/>
          <w:start w:w="108" w:type="dxa"/>
          <w:bottom w:w="0" w:type="dxa"/>
          <w:end w:w="108" w:type="dxa"/>
        </w:tblCellMar>
      </w:tblPr>
      <w:tblGrid>
        <w:gridCol w:w="2307"/>
        <w:gridCol w:w="689"/>
        <w:gridCol w:w="2940"/>
        <w:gridCol w:w="1281"/>
      </w:tblGrid>
      <w:tr>
        <w:trPr>
          <w:cantSplit w:val="true"/>
        </w:trPr>
        <w:tc>
          <w:tcPr>
            <w:tcW w:w="2996" w:type="dxa"/>
            <w:gridSpan w:val="2"/>
            <w:tcBorders>
              <w:top w:val="single" w:sz="12" w:space="0" w:color="000000"/>
              <w:start w:val="single" w:sz="12" w:space="0" w:color="000000"/>
              <w:bottom w:val="single" w:sz="4" w:space="0" w:color="000000"/>
              <w:end w:val="single" w:sz="4" w:space="0" w:color="000000"/>
            </w:tcBorders>
            <w:vAlign w:val="center"/>
          </w:tcPr>
          <w:p>
            <w:pPr>
              <w:pStyle w:val="Normal"/>
              <w:jc w:val="center"/>
              <w:rPr/>
            </w:pPr>
            <w:r>
              <w:rPr/>
              <w:t>被考核人</w:t>
            </w:r>
          </w:p>
        </w:tc>
        <w:tc>
          <w:tcPr>
            <w:tcW w:w="4221" w:type="dxa"/>
            <w:gridSpan w:val="2"/>
            <w:tcBorders>
              <w:top w:val="single" w:sz="12"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t>考核维度</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权重</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jc w:val="center"/>
              <w:rPr/>
            </w:pPr>
            <w:r>
              <w:rPr/>
              <w:t>得分</w:t>
            </w:r>
          </w:p>
        </w:tc>
      </w:tr>
      <w:tr>
        <w:trPr>
          <w:trHeight w:val="503" w:hRule="atLeast"/>
          <w:cantSplit w:val="true"/>
        </w:trPr>
        <w:tc>
          <w:tcPr>
            <w:tcW w:w="2307" w:type="dxa"/>
            <w:tcBorders>
              <w:top w:val="single" w:sz="4" w:space="0" w:color="000000"/>
              <w:start w:val="single" w:sz="12" w:space="0" w:color="000000"/>
              <w:bottom w:val="single" w:sz="12" w:space="0" w:color="000000"/>
              <w:end w:val="single" w:sz="4" w:space="0" w:color="000000"/>
            </w:tcBorders>
            <w:tcMar>
              <w:top w:w="0" w:type="dxa"/>
            </w:tcMar>
            <w:vAlign w:val="center"/>
          </w:tcPr>
          <w:p>
            <w:pPr>
              <w:pStyle w:val="Normal"/>
              <w:jc w:val="center"/>
              <w:rPr>
                <w:u w:val="single"/>
              </w:rPr>
            </w:pPr>
            <w:r>
              <w:rPr>
                <w:u w:val="single"/>
              </w:rPr>
              <w:t>部门年度业绩分值</w:t>
            </w:r>
          </w:p>
        </w:tc>
        <w:tc>
          <w:tcPr>
            <w:tcW w:w="689" w:type="dxa"/>
            <w:tcBorders>
              <w:top w:val="single" w:sz="4" w:space="0" w:color="000000"/>
              <w:start w:val="single" w:sz="4" w:space="0" w:color="000000"/>
              <w:bottom w:val="single" w:sz="12" w:space="0" w:color="000000"/>
              <w:end w:val="single" w:sz="4" w:space="0" w:color="000000"/>
            </w:tcBorders>
            <w:tcMar>
              <w:top w:w="0" w:type="dxa"/>
            </w:tcMar>
            <w:vAlign w:val="center"/>
          </w:tcPr>
          <w:p>
            <w:pPr>
              <w:pStyle w:val="Normal"/>
              <w:jc w:val="center"/>
              <w:rPr/>
            </w:pPr>
            <w:r>
              <w:rPr/>
              <w:t>90%</w:t>
            </w:r>
          </w:p>
        </w:tc>
        <w:tc>
          <w:tcPr>
            <w:tcW w:w="4221" w:type="dxa"/>
            <w:gridSpan w:val="2"/>
            <w:tcBorders>
              <w:top w:val="single" w:sz="4" w:space="0" w:color="000000"/>
              <w:start w:val="single" w:sz="4" w:space="0" w:color="000000"/>
              <w:bottom w:val="single" w:sz="12" w:space="0" w:color="000000"/>
              <w:end w:val="single" w:sz="12" w:space="0" w:color="000000"/>
            </w:tcBorders>
            <w:tcMar>
              <w:top w:w="0" w:type="dxa"/>
            </w:tcMar>
            <w:vAlign w:val="center"/>
          </w:tcPr>
          <w:p>
            <w:pPr>
              <w:pStyle w:val="Normal"/>
              <w:snapToGrid w:val="false"/>
              <w:jc w:val="center"/>
              <w:rPr/>
            </w:pPr>
            <w:r>
              <w:rPr/>
            </w:r>
          </w:p>
        </w:tc>
      </w:tr>
      <w:tr>
        <w:trPr>
          <w:trHeight w:val="433" w:hRule="atLeast"/>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rFonts w:ascii="宋体;SimSun" w:hAnsi="宋体;SimSun" w:cs="宋体;SimSun"/>
                <w:u w:val="single"/>
              </w:rPr>
              <w:t>能力考核分值</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10%</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5936" w:type="dxa"/>
            <w:gridSpan w:val="3"/>
            <w:tcBorders>
              <w:top w:val="single" w:sz="4" w:space="0" w:color="000000"/>
              <w:start w:val="single" w:sz="12" w:space="0" w:color="000000"/>
              <w:bottom w:val="single" w:sz="4" w:space="0" w:color="000000"/>
              <w:end w:val="single" w:sz="4" w:space="0" w:color="000000"/>
            </w:tcBorders>
            <w:vAlign w:val="center"/>
          </w:tcPr>
          <w:p>
            <w:pPr>
              <w:pStyle w:val="Normal"/>
              <w:jc w:val="center"/>
              <w:rPr>
                <w:u w:val="single"/>
              </w:rPr>
            </w:pPr>
            <w:r>
              <w:rPr>
                <w:u w:val="single"/>
              </w:rPr>
              <w:t>业务部门负责人年度考核总分</w:t>
            </w:r>
          </w:p>
        </w:tc>
        <w:tc>
          <w:tcPr>
            <w:tcW w:w="1281"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rPr>
                <w:u w:val="single"/>
              </w:rPr>
            </w:pPr>
            <w:r>
              <w:rPr>
                <w:u w:val="single"/>
              </w:rPr>
            </w:r>
          </w:p>
        </w:tc>
      </w:tr>
      <w:tr>
        <w:trPr>
          <w:cantSplit w:val="true"/>
        </w:trPr>
        <w:tc>
          <w:tcPr>
            <w:tcW w:w="7217" w:type="dxa"/>
            <w:gridSpan w:val="4"/>
            <w:tcBorders>
              <w:top w:val="single" w:sz="4" w:space="0" w:color="000000"/>
              <w:start w:val="single" w:sz="12" w:space="0" w:color="000000"/>
              <w:bottom w:val="single" w:sz="12" w:space="0" w:color="000000"/>
              <w:end w:val="single" w:sz="12" w:space="0" w:color="000000"/>
            </w:tcBorders>
            <w:vAlign w:val="center"/>
          </w:tcPr>
          <w:p>
            <w:pPr>
              <w:pStyle w:val="Normal"/>
              <w:rPr/>
            </w:pPr>
            <w:r>
              <w:rPr/>
              <w:t>审核</w:t>
            </w:r>
            <w:r>
              <w:rPr/>
              <w:t>：</w:t>
            </w:r>
            <w:r>
              <w:rPr>
                <w:rFonts w:eastAsia="Times New Roman"/>
                <w:u w:val="single"/>
              </w:rPr>
              <w:t xml:space="preserve">           </w:t>
            </w:r>
            <w:r>
              <w:rPr>
                <w:rFonts w:eastAsia="Times New Roman"/>
              </w:rPr>
              <w:t xml:space="preserve">   </w:t>
            </w:r>
            <w:r>
              <w:rPr/>
              <w:t>填表</w:t>
            </w:r>
            <w:r>
              <w:rPr/>
              <w:t>：</w:t>
            </w:r>
            <w:r>
              <w:rPr>
                <w:rFonts w:eastAsia="Times New Roman"/>
                <w:u w:val="single"/>
              </w:rPr>
              <w:t xml:space="preserve">             </w:t>
            </w:r>
            <w:r>
              <w:rPr>
                <w:rFonts w:eastAsia="Times New Roman"/>
              </w:rPr>
              <w:t xml:space="preserve">  </w:t>
            </w:r>
            <w:r>
              <w:rPr/>
              <w:t>日期：</w:t>
            </w:r>
            <w:r>
              <w:rPr>
                <w:rFonts w:eastAsia="Times New Roman"/>
                <w:u w:val="single"/>
              </w:rPr>
              <w:t xml:space="preserve">       </w:t>
            </w:r>
          </w:p>
        </w:tc>
      </w:tr>
    </w:tbl>
    <w:p>
      <w:pPr>
        <w:sectPr>
          <w:footerReference w:type="default" r:id="rId31"/>
          <w:type w:val="nextPage"/>
          <w:pgSz w:w="11906" w:h="16838"/>
          <w:pgMar w:left="1800" w:right="1800" w:header="0" w:top="1440" w:footer="992" w:bottom="1440" w:gutter="0"/>
          <w:pgNumType w:fmt="decimal"/>
          <w:formProt w:val="false"/>
          <w:textDirection w:val="lrTb"/>
          <w:docGrid w:type="lines" w:linePitch="312" w:charSpace="0"/>
        </w:sectPr>
      </w:pPr>
    </w:p>
    <w:p>
      <w:pPr>
        <w:pStyle w:val="Heading3"/>
        <w:rPr>
          <w:sz w:val="24"/>
        </w:rPr>
      </w:pPr>
      <w:bookmarkStart w:id="109" w:name="__RefHeading___Toc61085846"/>
      <w:bookmarkEnd w:id="109"/>
      <w:r>
        <w:rPr>
          <w:sz w:val="24"/>
        </w:rPr>
        <w:t>第三节</w:t>
      </w:r>
      <w:r>
        <w:rPr>
          <w:rFonts w:eastAsia="Times New Roman"/>
          <w:sz w:val="24"/>
        </w:rPr>
        <w:t xml:space="preserve">  </w:t>
      </w:r>
      <w:r>
        <w:rPr>
          <w:sz w:val="24"/>
        </w:rPr>
        <w:t>营业部后台部门一般人员考核</w:t>
      </w:r>
    </w:p>
    <w:p>
      <w:pPr>
        <w:pStyle w:val="Normal"/>
        <w:tabs>
          <w:tab w:val="clear" w:pos="420"/>
          <w:tab w:val="left" w:pos="1876" w:leader="none"/>
        </w:tabs>
        <w:spacing w:lineRule="exact" w:line="400" w:before="50" w:after="50"/>
        <w:ind w:firstLine="480"/>
        <w:rPr/>
      </w:pPr>
      <w:r>
        <w:rPr>
          <w:sz w:val="24"/>
        </w:rPr>
        <w:t>考核范围包括</w:t>
      </w:r>
      <w:r>
        <w:rPr>
          <w:sz w:val="24"/>
        </w:rPr>
        <w:t>：营业部后台部门所有一般员工（不包括电脑和财务人员）。分为季度考核和年度考核。</w:t>
      </w:r>
    </w:p>
    <w:p>
      <w:pPr>
        <w:pStyle w:val="Style8"/>
        <w:numPr>
          <w:ilvl w:val="0"/>
          <w:numId w:val="48"/>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季度考核</w:t>
      </w:r>
    </w:p>
    <w:p>
      <w:pPr>
        <w:pStyle w:val="Style8"/>
        <w:numPr>
          <w:ilvl w:val="1"/>
          <w:numId w:val="48"/>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spacing w:lineRule="auto" w:line="360" w:before="60" w:after="60"/>
        <w:rPr>
          <w:rFonts w:ascii="宋体;SimSun" w:hAnsi="宋体;SimSun" w:eastAsia="宋体;SimSun" w:cs="宋体;SimSun"/>
          <w:color w:val="FF0000"/>
        </w:rPr>
      </w:pP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），采用考核表的形式（参见</w:t>
      </w:r>
      <w:hyperlink w:anchor="_附表2_业绩考核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hyperlink>
      <w:r>
        <w:rPr>
          <w:rFonts w:ascii="宋体;SimSun" w:hAnsi="宋体;SimSun" w:cs="宋体;SimSun" w:eastAsia="宋体;SimSun"/>
        </w:rPr>
        <w:t>）。</w:t>
      </w:r>
    </w:p>
    <w:p>
      <w:pPr>
        <w:pStyle w:val="Style8"/>
        <w:numPr>
          <w:ilvl w:val="1"/>
          <w:numId w:val="48"/>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营业部后台部门负责人负责考核的组织和人力资源部负责监督。</w:t>
      </w:r>
    </w:p>
    <w:p>
      <w:pPr>
        <w:pStyle w:val="Style8"/>
        <w:numPr>
          <w:ilvl w:val="3"/>
          <w:numId w:val="48"/>
        </w:numPr>
        <w:spacing w:lineRule="auto" w:line="360" w:before="60" w:after="60"/>
        <w:rPr>
          <w:rFonts w:ascii="宋体;SimSun" w:hAnsi="宋体;SimSun" w:eastAsia="宋体;SimSun" w:cs="宋体;SimSun"/>
        </w:rPr>
      </w:pPr>
      <w:r>
        <w:rPr>
          <w:rFonts w:ascii="宋体;SimSun" w:hAnsi="宋体;SimSun" w:cs="宋体;SimSun" w:eastAsia="宋体;SimSun"/>
        </w:rPr>
        <w:t>营业部后台部门负责人负责组织收集本部门考核所需数据、汇总、计算考核结果并报人力资源部统一备案。</w:t>
      </w:r>
    </w:p>
    <w:p>
      <w:pPr>
        <w:pStyle w:val="Style8"/>
        <w:numPr>
          <w:ilvl w:val="3"/>
          <w:numId w:val="48"/>
        </w:numPr>
        <w:spacing w:lineRule="auto" w:line="360" w:before="60" w:after="60"/>
        <w:rPr/>
      </w:pPr>
      <w:r>
        <w:rPr>
          <w:rFonts w:ascii="宋体;SimSun" w:hAnsi="宋体;SimSun" w:cs="宋体;SimSun" w:eastAsia="宋体;SimSun"/>
        </w:rPr>
        <w:t>员工的直接上级主管和部门负责人对员工的</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进行评分，主管和部门负责人的平均分作为员工的</w:t>
      </w:r>
      <w:r>
        <w:rPr>
          <w:rFonts w:eastAsia="宋体;SimSun" w:cs="宋体;SimSun" w:ascii="宋体;SimSun" w:hAnsi="宋体;SimSun"/>
          <w:u w:val="single"/>
        </w:rPr>
        <w:t>GS</w:t>
      </w:r>
      <w:r>
        <w:rPr>
          <w:rFonts w:ascii="宋体;SimSun" w:hAnsi="宋体;SimSun" w:cs="宋体;SimSun" w:eastAsia="宋体;SimSun"/>
        </w:rPr>
        <w:t>得分</w:t>
      </w:r>
      <w:r>
        <w:rPr>
          <w:rFonts w:eastAsia="宋体;SimSun" w:cs="宋体;SimSun" w:ascii="宋体;SimSun" w:hAnsi="宋体;SimSun"/>
        </w:rPr>
        <w:t>(</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证券有限责任公司业绩考核指标库</w:t>
      </w:r>
      <w:r>
        <w:rPr>
          <w:rFonts w:eastAsia="宋体;SimSun" w:cs="宋体;SimSun" w:ascii="宋体;SimSun" w:hAnsi="宋体;SimSun"/>
        </w:rPr>
        <w:t>)</w:t>
      </w:r>
      <w:r>
        <w:rPr>
          <w:rFonts w:ascii="宋体;SimSun" w:hAnsi="宋体;SimSun" w:cs="宋体;SimSun" w:eastAsia="宋体;SimSun"/>
        </w:rPr>
        <w:t>。没有主管的直接由部门负责人评分。</w:t>
      </w:r>
    </w:p>
    <w:p>
      <w:pPr>
        <w:pStyle w:val="Style8"/>
        <w:numPr>
          <w:ilvl w:val="1"/>
          <w:numId w:val="48"/>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rPr/>
      </w:pPr>
      <w:r>
        <w:rPr>
          <w:rFonts w:eastAsia="宋体;SimSun" w:cs="宋体;SimSun" w:ascii="宋体;SimSun" w:hAnsi="宋体;SimSun"/>
          <w:u w:val="single"/>
        </w:rPr>
        <w:t>KPI</w:t>
      </w:r>
      <w:r>
        <w:rPr>
          <w:rFonts w:ascii="宋体;SimSun" w:hAnsi="宋体;SimSun" w:cs="宋体;SimSun" w:eastAsia="宋体;SimSun"/>
        </w:rPr>
        <w:t>数据由部门负责人组织收集、填写、上报。</w:t>
      </w:r>
      <w:r>
        <w:rPr>
          <w:rFonts w:eastAsia="宋体;SimSun" w:cs="宋体;SimSun" w:ascii="宋体;SimSun" w:hAnsi="宋体;SimSun"/>
          <w:u w:val="single"/>
        </w:rPr>
        <w:t>GS</w:t>
      </w:r>
      <w:r>
        <w:rPr>
          <w:rFonts w:ascii="宋体;SimSun" w:hAnsi="宋体;SimSun" w:cs="宋体;SimSun" w:eastAsia="宋体;SimSun"/>
        </w:rPr>
        <w:t>考核，由直接上级和部门负责人根据被考核人的日常工作情况评分，不需收集额外的考核数据。</w:t>
      </w:r>
    </w:p>
    <w:p>
      <w:pPr>
        <w:pStyle w:val="Style8"/>
        <w:numPr>
          <w:ilvl w:val="1"/>
          <w:numId w:val="48"/>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部门负责人组织将员工季度</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考核得分计算，并得出员工个人</w:t>
      </w:r>
      <w:r>
        <w:rPr>
          <w:rFonts w:ascii="宋体;SimSun" w:hAnsi="宋体;SimSun" w:cs="宋体;SimSun" w:eastAsia="宋体;SimSun"/>
          <w:u w:val="single"/>
        </w:rPr>
        <w:t>季度业绩分值</w:t>
      </w:r>
      <w:r>
        <w:rPr>
          <w:rFonts w:ascii="宋体;SimSun" w:hAnsi="宋体;SimSun" w:cs="宋体;SimSun" w:eastAsia="宋体;SimSun"/>
        </w:rPr>
        <w:t>。（</w:t>
      </w:r>
      <w:hyperlink w:anchor="_表2-1-2__公司高层年度考核总分表">
        <w:r>
          <w:rPr>
            <w:rStyle w:val="InternetLink"/>
            <w:rFonts w:ascii="宋体;SimSun" w:hAnsi="宋体;SimSun" w:cs="宋体;SimSun" w:eastAsia="宋体;SimSun"/>
          </w:rPr>
          <w:t>参见</w:t>
        </w:r>
      </w:hyperlink>
      <w:hyperlink w:anchor="_附表2_业绩考核表">
        <w:r>
          <w:rPr>
            <w:rStyle w:val="InternetLink"/>
            <w:rFonts w:ascii="宋体;SimSun" w:hAnsi="宋体;SimSun" w:cs="宋体;SimSun" w:eastAsia="宋体;SimSun"/>
          </w:rPr>
          <w:t>附表</w:t>
        </w:r>
      </w:hyperlink>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r>
        <w:rPr>
          <w:rFonts w:ascii="宋体;SimSun" w:hAnsi="宋体;SimSun" w:cs="宋体;SimSun" w:eastAsia="宋体;SimSun"/>
        </w:rPr>
        <w:t>）。</w:t>
      </w:r>
    </w:p>
    <w:p>
      <w:pPr>
        <w:pStyle w:val="Style8"/>
        <w:spacing w:lineRule="auto" w:line="360" w:before="60" w:after="60"/>
        <w:rPr>
          <w:rFonts w:ascii="宋体;SimSun" w:hAnsi="宋体;SimSun" w:eastAsia="宋体;SimSun" w:cs="宋体;SimSun"/>
          <w:b/>
          <w:b/>
          <w:bCs/>
          <w:color w:val="000000"/>
        </w:rPr>
      </w:pPr>
      <w:r>
        <w:rPr>
          <w:rFonts w:ascii="宋体;SimSun" w:hAnsi="宋体;SimSun" w:cs="宋体;SimSun" w:eastAsia="宋体;SimSun"/>
        </w:rPr>
        <w:t>员工的个人</w:t>
      </w:r>
      <w:r>
        <w:rPr>
          <w:rFonts w:ascii="宋体;SimSun" w:hAnsi="宋体;SimSun" w:cs="宋体;SimSun" w:eastAsia="宋体;SimSun"/>
          <w:u w:val="single"/>
        </w:rPr>
        <w:t>季度业绩分值</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员工个人季度考核系数</w:t>
      </w:r>
      <w:r>
        <w:rPr>
          <w:rFonts w:ascii="宋体;SimSun" w:hAnsi="宋体;SimSun" w:cs="宋体;SimSun" w:eastAsia="宋体;SimSun"/>
        </w:rPr>
        <w:t>。</w:t>
      </w:r>
    </w:p>
    <w:p>
      <w:pPr>
        <w:pStyle w:val="Style8"/>
        <w:numPr>
          <w:ilvl w:val="1"/>
          <w:numId w:val="48"/>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考核结果应用</w:t>
      </w:r>
    </w:p>
    <w:p>
      <w:pPr>
        <w:pStyle w:val="Style8"/>
        <w:spacing w:lineRule="auto" w:line="360" w:before="60" w:after="60"/>
        <w:ind w:firstLine="480"/>
        <w:rPr/>
      </w:pPr>
      <w:r>
        <w:rPr>
          <w:rFonts w:ascii="宋体;SimSun" w:hAnsi="宋体;SimSun" w:cs="宋体;SimSun" w:eastAsia="宋体;SimSun"/>
          <w:u w:val="single"/>
        </w:rPr>
        <w:t>员工个人季度考核考核系数</w:t>
      </w:r>
      <w:r>
        <w:rPr>
          <w:rFonts w:ascii="宋体;SimSun" w:hAnsi="宋体;SimSun" w:cs="宋体;SimSun" w:eastAsia="宋体;SimSun"/>
        </w:rPr>
        <w:t>和</w:t>
      </w:r>
      <w:r>
        <w:rPr>
          <w:rFonts w:ascii="宋体;SimSun" w:hAnsi="宋体;SimSun" w:cs="宋体;SimSun" w:eastAsia="宋体;SimSun"/>
          <w:u w:val="single"/>
        </w:rPr>
        <w:t>部门季度考核系数</w:t>
      </w:r>
      <w:r>
        <w:rPr>
          <w:rFonts w:ascii="宋体;SimSun" w:hAnsi="宋体;SimSun" w:cs="宋体;SimSun" w:eastAsia="宋体;SimSun"/>
        </w:rPr>
        <w:t>是计算员工</w:t>
      </w:r>
      <w:r>
        <w:rPr>
          <w:rFonts w:ascii="宋体;SimSun" w:hAnsi="宋体;SimSun" w:cs="宋体;SimSun" w:eastAsia="宋体;SimSun"/>
          <w:u w:val="single"/>
        </w:rPr>
        <w:t>季度绩效工资</w:t>
      </w:r>
      <w:r>
        <w:rPr>
          <w:rFonts w:ascii="宋体;SimSun" w:hAnsi="宋体;SimSun" w:cs="宋体;SimSun" w:eastAsia="宋体;SimSun"/>
        </w:rPr>
        <w:t>重要依据。</w:t>
      </w:r>
    </w:p>
    <w:p>
      <w:pPr>
        <w:pStyle w:val="Style8"/>
        <w:numPr>
          <w:ilvl w:val="0"/>
          <w:numId w:val="48"/>
        </w:numPr>
        <w:spacing w:lineRule="auto" w:line="360" w:before="60" w:after="60"/>
        <w:rPr>
          <w:rFonts w:ascii="宋体;SimSun" w:hAnsi="宋体;SimSun" w:eastAsia="宋体;SimSun" w:cs="宋体;SimSun"/>
        </w:rPr>
      </w:pPr>
      <w:r>
        <w:rPr>
          <w:rFonts w:ascii="宋体;SimSun" w:hAnsi="宋体;SimSun" w:cs="宋体;SimSun" w:eastAsia="宋体;SimSun"/>
        </w:rPr>
        <w:t>年度考核</w:t>
      </w:r>
    </w:p>
    <w:p>
      <w:pPr>
        <w:pStyle w:val="Style8"/>
        <w:numPr>
          <w:ilvl w:val="1"/>
          <w:numId w:val="48"/>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考核指标和权重和考核形式</w:t>
      </w:r>
    </w:p>
    <w:p>
      <w:pPr>
        <w:pStyle w:val="Style8"/>
        <w:tabs>
          <w:tab w:val="clear" w:pos="420"/>
          <w:tab w:val="left" w:pos="-180" w:leader="none"/>
        </w:tabs>
        <w:spacing w:lineRule="auto" w:line="360" w:before="60" w:after="60"/>
        <w:rPr/>
      </w:pPr>
      <w:r>
        <w:rPr>
          <w:rFonts w:ascii="宋体;SimSun" w:hAnsi="宋体;SimSun" w:cs="宋体;SimSun" w:eastAsia="宋体;SimSun"/>
        </w:rPr>
        <w:t>考核的指标为</w:t>
      </w: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）和个人</w:t>
      </w:r>
      <w:r>
        <w:rPr>
          <w:rFonts w:ascii="宋体;SimSun" w:hAnsi="宋体;SimSun" w:cs="宋体;SimSun" w:eastAsia="宋体;SimSun"/>
          <w:u w:val="single"/>
        </w:rPr>
        <w:t>能力考核</w:t>
      </w:r>
      <w:r>
        <w:rPr>
          <w:rFonts w:ascii="宋体;SimSun" w:hAnsi="宋体;SimSun" w:cs="宋体;SimSun" w:eastAsia="宋体;SimSun"/>
        </w:rPr>
        <w:t>。在考核总分中，</w:t>
      </w:r>
      <w:r>
        <w:rPr>
          <w:rFonts w:ascii="宋体;SimSun" w:hAnsi="宋体;SimSun" w:cs="宋体;SimSun" w:eastAsia="宋体;SimSun"/>
          <w:u w:val="single"/>
        </w:rPr>
        <w:t>年度业绩分值</w:t>
      </w:r>
      <w:r>
        <w:rPr>
          <w:rFonts w:ascii="宋体;SimSun" w:hAnsi="宋体;SimSun" w:cs="宋体;SimSun" w:eastAsia="宋体;SimSun"/>
        </w:rPr>
        <w:t>占</w:t>
      </w:r>
      <w:r>
        <w:rPr>
          <w:rFonts w:eastAsia="宋体;SimSun" w:cs="宋体;SimSun" w:ascii="宋体;SimSun" w:hAnsi="宋体;SimSun"/>
        </w:rPr>
        <w:t>90%</w:t>
      </w:r>
      <w:r>
        <w:rPr>
          <w:rFonts w:ascii="宋体;SimSun" w:hAnsi="宋体;SimSun" w:cs="宋体;SimSun" w:eastAsia="宋体;SimSun"/>
        </w:rPr>
        <w:t>的权重，</w:t>
      </w:r>
      <w:r>
        <w:rPr>
          <w:rFonts w:ascii="宋体;SimSun" w:hAnsi="宋体;SimSun" w:cs="宋体;SimSun" w:eastAsia="宋体;SimSun"/>
          <w:u w:val="single"/>
        </w:rPr>
        <w:t>能力分值</w:t>
      </w:r>
      <w:r>
        <w:rPr>
          <w:rFonts w:ascii="宋体;SimSun" w:hAnsi="宋体;SimSun" w:cs="宋体;SimSun" w:eastAsia="宋体;SimSun"/>
        </w:rPr>
        <w:t>占</w:t>
      </w:r>
      <w:r>
        <w:rPr>
          <w:rFonts w:eastAsia="宋体;SimSun" w:cs="宋体;SimSun" w:ascii="宋体;SimSun" w:hAnsi="宋体;SimSun"/>
        </w:rPr>
        <w:t>10%</w:t>
      </w:r>
      <w:r>
        <w:rPr>
          <w:rFonts w:ascii="宋体;SimSun" w:hAnsi="宋体;SimSun" w:cs="宋体;SimSun" w:eastAsia="宋体;SimSun"/>
        </w:rPr>
        <w:t>的权重。（业绩考核表参见</w:t>
      </w:r>
      <w:hyperlink w:anchor="_附表2_业绩考核表">
        <w:r>
          <w:rPr>
            <w:rStyle w:val="InternetLink"/>
            <w:rFonts w:ascii="宋体;SimSun" w:hAnsi="宋体;SimSun" w:cs="宋体;SimSun" w:eastAsia="宋体;SimSun"/>
            <w:u w:val="single"/>
          </w:rPr>
          <w:t>附表</w:t>
        </w:r>
        <w:r>
          <w:rPr>
            <w:rStyle w:val="InternetLink"/>
            <w:rFonts w:eastAsia="宋体;SimSun" w:cs="宋体;SimSun" w:ascii="宋体;SimSun" w:hAnsi="宋体;SimSun"/>
            <w:u w:val="single"/>
          </w:rPr>
          <w:t>2</w:t>
        </w:r>
      </w:hyperlink>
      <w:r>
        <w:rPr>
          <w:rFonts w:ascii="宋体;SimSun" w:hAnsi="宋体;SimSun" w:cs="宋体;SimSun" w:eastAsia="宋体;SimSun"/>
          <w:u w:val="single"/>
        </w:rPr>
        <w:t>，</w:t>
      </w:r>
      <w:r>
        <w:rPr>
          <w:rFonts w:ascii="宋体;SimSun" w:hAnsi="宋体;SimSun" w:cs="宋体;SimSun" w:eastAsia="宋体;SimSun"/>
        </w:rPr>
        <w:t>能力考核表参见</w:t>
      </w:r>
      <w:hyperlink w:anchor="_表3-3-3-1__营业部后台部门员工个人能力考核评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3-3-3-1  </w:t>
        </w:r>
        <w:r>
          <w:rPr>
            <w:rStyle w:val="InternetLink"/>
            <w:rFonts w:ascii="宋体;SimSun" w:hAnsi="宋体;SimSun" w:cs="宋体;SimSun" w:eastAsia="宋体;SimSun"/>
          </w:rPr>
          <w:t>营业部后台部门员工个人能力考核评分表</w:t>
        </w:r>
      </w:hyperlink>
      <w:r>
        <w:rPr>
          <w:rFonts w:ascii="宋体;SimSun" w:hAnsi="宋体;SimSun" w:cs="宋体;SimSun" w:eastAsia="宋体;SimSun"/>
        </w:rPr>
        <w:t>）。</w:t>
      </w:r>
    </w:p>
    <w:p>
      <w:pPr>
        <w:pStyle w:val="Style8"/>
        <w:numPr>
          <w:ilvl w:val="1"/>
          <w:numId w:val="48"/>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部门负责人负责组织，人力资源部负责监督。</w:t>
      </w:r>
    </w:p>
    <w:p>
      <w:pPr>
        <w:pStyle w:val="Style8"/>
        <w:numPr>
          <w:ilvl w:val="3"/>
          <w:numId w:val="48"/>
        </w:numPr>
        <w:spacing w:lineRule="auto" w:line="360" w:before="60" w:after="60"/>
        <w:rPr>
          <w:rFonts w:ascii="宋体;SimSun" w:hAnsi="宋体;SimSun" w:eastAsia="宋体;SimSun" w:cs="宋体;SimSun"/>
        </w:rPr>
      </w:pPr>
      <w:r>
        <w:rPr>
          <w:rFonts w:ascii="宋体;SimSun" w:hAnsi="宋体;SimSun" w:cs="宋体;SimSun" w:eastAsia="宋体;SimSun"/>
        </w:rPr>
        <w:t>部门负责人负责组织收集本部门考核所需数据、汇总、计算考核结果并报人力资源部统一备案。</w:t>
      </w:r>
    </w:p>
    <w:p>
      <w:pPr>
        <w:pStyle w:val="Style8"/>
        <w:numPr>
          <w:ilvl w:val="3"/>
          <w:numId w:val="48"/>
        </w:numPr>
        <w:spacing w:lineRule="auto" w:line="360" w:before="60" w:after="60"/>
        <w:rPr/>
      </w:pPr>
      <w:r>
        <w:rPr>
          <w:rFonts w:ascii="宋体;SimSun" w:hAnsi="宋体;SimSun" w:cs="宋体;SimSun" w:eastAsia="宋体;SimSun"/>
        </w:rPr>
        <w:t>员工的直接上级主管和部门负责人对员工的</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和</w:t>
      </w:r>
      <w:r>
        <w:rPr>
          <w:rFonts w:ascii="宋体;SimSun" w:hAnsi="宋体;SimSun" w:cs="宋体;SimSun" w:eastAsia="宋体;SimSun"/>
          <w:u w:val="single"/>
        </w:rPr>
        <w:t>能力</w:t>
      </w:r>
      <w:r>
        <w:rPr>
          <w:rFonts w:ascii="宋体;SimSun" w:hAnsi="宋体;SimSun" w:cs="宋体;SimSun" w:eastAsia="宋体;SimSun"/>
        </w:rPr>
        <w:t>进行评分，主管和部门负责人评分的平均分作为员工的</w:t>
      </w:r>
      <w:r>
        <w:rPr>
          <w:rFonts w:eastAsia="宋体;SimSun" w:cs="宋体;SimSun" w:ascii="宋体;SimSun" w:hAnsi="宋体;SimSun"/>
          <w:u w:val="single"/>
        </w:rPr>
        <w:t>GS</w:t>
      </w:r>
      <w:r>
        <w:rPr>
          <w:rFonts w:ascii="宋体;SimSun" w:hAnsi="宋体;SimSun" w:cs="宋体;SimSun" w:eastAsia="宋体;SimSun"/>
        </w:rPr>
        <w:t>与</w:t>
      </w:r>
      <w:r>
        <w:rPr>
          <w:rFonts w:ascii="宋体;SimSun" w:hAnsi="宋体;SimSun" w:cs="宋体;SimSun" w:eastAsia="宋体;SimSun"/>
          <w:u w:val="single"/>
        </w:rPr>
        <w:t>能力考核</w:t>
      </w:r>
      <w:r>
        <w:rPr>
          <w:rFonts w:ascii="宋体;SimSun" w:hAnsi="宋体;SimSun" w:cs="宋体;SimSun" w:eastAsia="宋体;SimSun"/>
        </w:rPr>
        <w:t>得分。没有主管的直接由部门负责人评分。（</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证券有限责任公司业绩考核指标库</w:t>
      </w:r>
      <w:r>
        <w:rPr>
          <w:rFonts w:ascii="宋体;SimSun" w:hAnsi="宋体;SimSun" w:cs="宋体;SimSun" w:eastAsia="宋体;SimSun"/>
        </w:rPr>
        <w:t>，</w:t>
      </w:r>
      <w:r>
        <w:rPr>
          <w:rFonts w:ascii="宋体;SimSun" w:hAnsi="宋体;SimSun" w:cs="宋体;SimSun" w:eastAsia="宋体;SimSun"/>
          <w:u w:val="single"/>
        </w:rPr>
        <w:t>能力</w:t>
      </w:r>
      <w:r>
        <w:rPr>
          <w:rFonts w:ascii="宋体;SimSun" w:hAnsi="宋体;SimSun" w:cs="宋体;SimSun" w:eastAsia="宋体;SimSun"/>
        </w:rPr>
        <w:t>考核指标定义参见</w:t>
      </w:r>
      <w:hyperlink w:anchor="_附表3__能力考核指标定义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3  </w:t>
        </w:r>
        <w:r>
          <w:rPr>
            <w:rStyle w:val="InternetLink"/>
            <w:rFonts w:ascii="宋体;SimSun" w:hAnsi="宋体;SimSun" w:cs="宋体;SimSun" w:eastAsia="宋体;SimSun"/>
          </w:rPr>
          <w:t>能力考核指标定义表</w:t>
        </w:r>
      </w:hyperlink>
      <w:r>
        <w:rPr>
          <w:rFonts w:ascii="宋体;SimSun" w:hAnsi="宋体;SimSun" w:cs="宋体;SimSun" w:eastAsia="宋体;SimSun"/>
        </w:rPr>
        <w:t>）。</w:t>
      </w:r>
    </w:p>
    <w:p>
      <w:pPr>
        <w:pStyle w:val="Style8"/>
        <w:numPr>
          <w:ilvl w:val="1"/>
          <w:numId w:val="48"/>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ind w:start="420" w:hanging="0"/>
        <w:rPr>
          <w:rFonts w:ascii="宋体;SimSun" w:hAnsi="宋体;SimSun" w:eastAsia="宋体;SimSun" w:cs="宋体;SimSun"/>
        </w:rPr>
      </w:pPr>
      <w:r>
        <w:rPr>
          <w:rFonts w:ascii="宋体;SimSun" w:hAnsi="宋体;SimSun" w:cs="宋体;SimSun" w:eastAsia="宋体;SimSun"/>
        </w:rPr>
        <w:t>参考本节第一条季度考核相关内容。</w:t>
      </w:r>
    </w:p>
    <w:p>
      <w:pPr>
        <w:pStyle w:val="Style8"/>
        <w:numPr>
          <w:ilvl w:val="1"/>
          <w:numId w:val="48"/>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人力资源部负责将年度</w:t>
      </w:r>
      <w:r>
        <w:rPr>
          <w:rFonts w:ascii="宋体;SimSun" w:hAnsi="宋体;SimSun" w:cs="宋体;SimSun" w:eastAsia="宋体;SimSun"/>
          <w:u w:val="single"/>
        </w:rPr>
        <w:t>业绩分值</w:t>
      </w:r>
      <w:r>
        <w:rPr>
          <w:rFonts w:ascii="宋体;SimSun" w:hAnsi="宋体;SimSun" w:cs="宋体;SimSun" w:eastAsia="宋体;SimSun"/>
        </w:rPr>
        <w:t>和能力考核结果汇总、计算得出</w:t>
      </w:r>
      <w:r>
        <w:rPr>
          <w:rFonts w:ascii="宋体;SimSun" w:hAnsi="宋体;SimSun" w:cs="宋体;SimSun" w:eastAsia="宋体;SimSun"/>
          <w:u w:val="single"/>
        </w:rPr>
        <w:t>员工年度考核总分</w:t>
      </w:r>
      <w:r>
        <w:rPr>
          <w:rFonts w:ascii="宋体;SimSun" w:hAnsi="宋体;SimSun" w:cs="宋体;SimSun" w:eastAsia="宋体;SimSun"/>
        </w:rPr>
        <w:t>。（参见</w:t>
      </w:r>
      <w:hyperlink w:anchor="_表3-3-3-2__营业部后台部门员工年度考核总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3-3-3-2  </w:t>
        </w:r>
        <w:r>
          <w:rPr>
            <w:rStyle w:val="InternetLink"/>
            <w:rFonts w:ascii="宋体;SimSun" w:hAnsi="宋体;SimSun" w:cs="宋体;SimSun" w:eastAsia="宋体;SimSun"/>
          </w:rPr>
          <w:t>营业部后台部门员工年度考核总分表</w:t>
        </w:r>
      </w:hyperlink>
      <w:r>
        <w:rPr>
          <w:rFonts w:ascii="宋体;SimSun" w:hAnsi="宋体;SimSun" w:cs="宋体;SimSun" w:eastAsia="宋体;SimSun"/>
        </w:rPr>
        <w:t>）。</w:t>
      </w:r>
    </w:p>
    <w:p>
      <w:pPr>
        <w:pStyle w:val="Style8"/>
        <w:spacing w:lineRule="auto" w:line="360" w:before="60" w:after="60"/>
        <w:ind w:firstLine="480"/>
        <w:rPr/>
      </w:pPr>
      <w:r>
        <w:rPr>
          <w:rFonts w:ascii="宋体;SimSun" w:hAnsi="宋体;SimSun" w:cs="宋体;SimSun" w:eastAsia="宋体;SimSun"/>
          <w:u w:val="single"/>
        </w:rPr>
        <w:t>员工年度考核总分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员工个人年度考核系数</w:t>
      </w:r>
      <w:r>
        <w:rPr>
          <w:rFonts w:ascii="宋体;SimSun" w:hAnsi="宋体;SimSun" w:cs="宋体;SimSun" w:eastAsia="宋体;SimSun"/>
        </w:rPr>
        <w:t>。</w:t>
      </w:r>
    </w:p>
    <w:p>
      <w:pPr>
        <w:pStyle w:val="Style8"/>
        <w:numPr>
          <w:ilvl w:val="1"/>
          <w:numId w:val="48"/>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个人年度考核结果的用途</w:t>
      </w:r>
    </w:p>
    <w:p>
      <w:pPr>
        <w:sectPr>
          <w:footerReference w:type="default" r:id="rId32"/>
          <w:type w:val="nextPage"/>
          <w:pgSz w:w="11906" w:h="16838"/>
          <w:pgMar w:left="1800" w:right="1800" w:header="0" w:top="1440" w:footer="992" w:bottom="1440" w:gutter="0"/>
          <w:pgNumType w:fmt="decimal"/>
          <w:formProt w:val="false"/>
          <w:textDirection w:val="lrTb"/>
          <w:docGrid w:type="lines" w:linePitch="312" w:charSpace="0"/>
        </w:sectPr>
        <w:pStyle w:val="Style8"/>
        <w:spacing w:lineRule="auto" w:line="360" w:before="60" w:after="60"/>
        <w:ind w:firstLine="480"/>
        <w:rPr/>
      </w:pPr>
      <w:r>
        <w:rPr>
          <w:rFonts w:ascii="宋体;SimSun" w:hAnsi="宋体;SimSun" w:cs="宋体;SimSun" w:eastAsia="宋体;SimSun"/>
          <w:u w:val="single"/>
        </w:rPr>
        <w:t>员工个人年度考核系数</w:t>
      </w:r>
      <w:r>
        <w:rPr>
          <w:rFonts w:ascii="宋体;SimSun" w:hAnsi="宋体;SimSun" w:cs="宋体;SimSun" w:eastAsia="宋体;SimSun"/>
        </w:rPr>
        <w:t>和</w:t>
      </w:r>
      <w:r>
        <w:rPr>
          <w:rFonts w:ascii="宋体;SimSun" w:hAnsi="宋体;SimSun" w:cs="宋体;SimSun" w:eastAsia="宋体;SimSun"/>
          <w:u w:val="single"/>
        </w:rPr>
        <w:t>部门年度考核系数</w:t>
      </w:r>
      <w:r>
        <w:rPr>
          <w:rFonts w:ascii="宋体;SimSun" w:hAnsi="宋体;SimSun" w:cs="宋体;SimSun" w:eastAsia="宋体;SimSun"/>
        </w:rPr>
        <w:t>（参见本章第一节）是营业部后台部门一般员工当期年终奖金的重要依据，同时作为职务</w:t>
      </w:r>
      <w:r>
        <w:rPr>
          <w:rFonts w:eastAsia="宋体;SimSun" w:cs="宋体;SimSun" w:ascii="宋体;SimSun" w:hAnsi="宋体;SimSun"/>
        </w:rPr>
        <w:t>/</w:t>
      </w:r>
      <w:r>
        <w:rPr>
          <w:rFonts w:ascii="宋体;SimSun" w:hAnsi="宋体;SimSun" w:cs="宋体;SimSun" w:eastAsia="宋体;SimSun"/>
        </w:rPr>
        <w:t>级别升降、薪档等级升降和培训等工作的重要依据。</w:t>
      </w:r>
    </w:p>
    <w:p>
      <w:pPr>
        <w:pStyle w:val="Normal"/>
        <w:jc w:val="center"/>
        <w:rPr/>
      </w:pPr>
      <w:bookmarkStart w:id="110" w:name="_表3-3-3-1__营业部后台部门员工个人能力考核评分表"/>
      <w:bookmarkStart w:id="111" w:name="_表3-3-3-1__营业部运行部门员工个人能力考核评分表"/>
      <w:bookmarkEnd w:id="110"/>
      <w:bookmarkEnd w:id="111"/>
      <w:r>
        <w:rPr>
          <w:b/>
          <w:bCs/>
          <w:sz w:val="32"/>
        </w:rPr>
        <w:t>表</w:t>
      </w:r>
      <w:r>
        <w:rPr>
          <w:b/>
          <w:bCs/>
          <w:sz w:val="32"/>
        </w:rPr>
        <w:t>3</w:t>
      </w:r>
      <w:r>
        <w:rPr>
          <w:b/>
          <w:bCs/>
          <w:sz w:val="32"/>
        </w:rPr>
        <w:t>-</w:t>
      </w:r>
      <w:r>
        <w:rPr>
          <w:b/>
          <w:bCs/>
          <w:sz w:val="32"/>
        </w:rPr>
        <w:t>3</w:t>
      </w:r>
      <w:r>
        <w:rPr>
          <w:b/>
          <w:bCs/>
          <w:sz w:val="32"/>
        </w:rPr>
        <w:t>-</w:t>
      </w:r>
      <w:r>
        <w:rPr>
          <w:b/>
          <w:bCs/>
          <w:sz w:val="32"/>
        </w:rPr>
        <w:t xml:space="preserve">3-1  </w:t>
      </w:r>
      <w:r>
        <w:rPr>
          <w:b/>
          <w:bCs/>
          <w:sz w:val="32"/>
        </w:rPr>
        <w:t>营业部后台部门</w:t>
      </w:r>
      <w:r>
        <w:rPr>
          <w:b/>
          <w:bCs/>
          <w:sz w:val="32"/>
        </w:rPr>
        <w:t>员工</w:t>
      </w:r>
      <w:r>
        <w:rPr>
          <w:b/>
          <w:bCs/>
          <w:sz w:val="32"/>
        </w:rPr>
        <w:t>个人能力</w:t>
      </w:r>
      <w:r>
        <w:rPr>
          <w:b/>
          <w:bCs/>
          <w:sz w:val="32"/>
        </w:rPr>
        <w:t>考核评分表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695" w:type="dxa"/>
        <w:jc w:val="center"/>
        <w:tblInd w:w="0" w:type="dxa"/>
        <w:tblLayout w:type="fixed"/>
        <w:tblCellMar>
          <w:top w:w="113" w:type="dxa"/>
          <w:start w:w="108" w:type="dxa"/>
          <w:bottom w:w="0" w:type="dxa"/>
          <w:end w:w="108" w:type="dxa"/>
        </w:tblCellMar>
      </w:tblPr>
      <w:tblGrid>
        <w:gridCol w:w="1239"/>
        <w:gridCol w:w="1905"/>
        <w:gridCol w:w="720"/>
        <w:gridCol w:w="1236"/>
        <w:gridCol w:w="816"/>
        <w:gridCol w:w="1773"/>
        <w:gridCol w:w="6"/>
      </w:tblGrid>
      <w:tr>
        <w:trPr>
          <w:trHeight w:val="280" w:hRule="atLeast"/>
          <w:cantSplit w:val="true"/>
        </w:trPr>
        <w:tc>
          <w:tcPr>
            <w:tcW w:w="1239"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被考核人</w:t>
            </w:r>
          </w:p>
        </w:tc>
        <w:tc>
          <w:tcPr>
            <w:tcW w:w="1905"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1236"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816"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部门</w:t>
            </w:r>
          </w:p>
        </w:tc>
        <w:tc>
          <w:tcPr>
            <w:tcW w:w="1779" w:type="dxa"/>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序号</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指标</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权重</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pPr>
            <w:r>
              <w:rPr/>
              <w:t>考核情况</w:t>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jc w:val="center"/>
              <w:rPr/>
            </w:pPr>
            <w:r>
              <w:rPr/>
              <w:t>评分（百分制）</w:t>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1</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团队合作</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0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2</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应变能力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3</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沟通能力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4</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创新能力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5</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解决问题能力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6</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计划和执行能力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7</w:t>
            </w:r>
          </w:p>
        </w:tc>
        <w:tc>
          <w:tcPr>
            <w:tcW w:w="1905" w:type="dxa"/>
            <w:tcBorders>
              <w:top w:val="single" w:sz="6" w:space="0" w:color="000000"/>
              <w:start w:val="single" w:sz="6" w:space="0" w:color="000000"/>
              <w:bottom w:val="single" w:sz="4" w:space="0" w:color="000000"/>
              <w:end w:val="single" w:sz="6" w:space="0" w:color="000000"/>
            </w:tcBorders>
            <w:vAlign w:val="center"/>
          </w:tcPr>
          <w:p>
            <w:pPr>
              <w:pStyle w:val="Normal"/>
              <w:rPr/>
            </w:pPr>
            <w:r>
              <w:rPr/>
              <w:t>专业知识</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4"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6" w:space="0" w:color="000000"/>
            </w:tcBorders>
            <w:vAlign w:val="center"/>
          </w:tcPr>
          <w:p>
            <w:pPr>
              <w:pStyle w:val="Normal"/>
              <w:jc w:val="center"/>
              <w:rPr/>
            </w:pPr>
            <w:r>
              <w:rPr/>
              <w:t>8</w:t>
            </w:r>
          </w:p>
        </w:tc>
        <w:tc>
          <w:tcPr>
            <w:tcW w:w="1905" w:type="dxa"/>
            <w:tcBorders>
              <w:top w:val="single" w:sz="4" w:space="0" w:color="000000"/>
              <w:start w:val="single" w:sz="6" w:space="0" w:color="000000"/>
              <w:bottom w:val="single" w:sz="4" w:space="0" w:color="000000"/>
              <w:end w:val="single" w:sz="6" w:space="0" w:color="000000"/>
            </w:tcBorders>
            <w:vAlign w:val="center"/>
          </w:tcPr>
          <w:p>
            <w:pPr>
              <w:pStyle w:val="Normal"/>
              <w:rPr/>
            </w:pPr>
            <w:r>
              <w:rPr/>
              <w:t>专业技能</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6" w:space="0" w:color="000000"/>
            </w:tcBorders>
            <w:vAlign w:val="center"/>
          </w:tcPr>
          <w:p>
            <w:pPr>
              <w:pStyle w:val="Normal"/>
              <w:jc w:val="center"/>
              <w:rPr/>
            </w:pPr>
            <w:r>
              <w:rPr/>
              <w:t>9</w:t>
            </w:r>
          </w:p>
        </w:tc>
        <w:tc>
          <w:tcPr>
            <w:tcW w:w="1905" w:type="dxa"/>
            <w:tcBorders>
              <w:top w:val="single" w:sz="4" w:space="0" w:color="000000"/>
              <w:start w:val="single" w:sz="6" w:space="0" w:color="000000"/>
              <w:bottom w:val="single" w:sz="4" w:space="0" w:color="000000"/>
              <w:end w:val="single" w:sz="6" w:space="0" w:color="000000"/>
            </w:tcBorders>
            <w:vAlign w:val="center"/>
          </w:tcPr>
          <w:p>
            <w:pPr>
              <w:pStyle w:val="Normal"/>
              <w:rPr/>
            </w:pPr>
            <w:r>
              <w:rPr/>
              <w:t>工作技能</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4" w:space="0" w:color="000000"/>
            </w:tcBorders>
            <w:vAlign w:val="center"/>
          </w:tcPr>
          <w:p>
            <w:pPr>
              <w:pStyle w:val="Normal"/>
              <w:jc w:val="center"/>
              <w:rPr/>
            </w:pPr>
            <w:r>
              <w:rPr/>
              <w:t>10</w:t>
            </w:r>
          </w:p>
        </w:tc>
        <w:tc>
          <w:tcPr>
            <w:tcW w:w="1905" w:type="dxa"/>
            <w:tcBorders>
              <w:top w:val="single" w:sz="4" w:space="0" w:color="000000"/>
              <w:start w:val="single" w:sz="4" w:space="0" w:color="000000"/>
              <w:bottom w:val="single" w:sz="4" w:space="0" w:color="000000"/>
              <w:end w:val="single" w:sz="6" w:space="0" w:color="000000"/>
            </w:tcBorders>
            <w:vAlign w:val="center"/>
          </w:tcPr>
          <w:p>
            <w:pPr>
              <w:pStyle w:val="Normal"/>
              <w:rPr/>
            </w:pPr>
            <w:r>
              <w:rPr/>
              <w:t>学习能力</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5916" w:type="dxa"/>
            <w:gridSpan w:val="5"/>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年度能力考核评分</w:t>
            </w:r>
          </w:p>
        </w:tc>
        <w:tc>
          <w:tcPr>
            <w:tcW w:w="1773" w:type="dxa"/>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签字</w:t>
            </w:r>
          </w:p>
        </w:tc>
        <w:tc>
          <w:tcPr>
            <w:tcW w:w="6450" w:type="dxa"/>
            <w:gridSpan w:val="5"/>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jc w:val="center"/>
              <w:rPr/>
            </w:pPr>
            <w:r>
              <w:rPr/>
              <w:t>考核人：</w:t>
            </w:r>
            <w:r>
              <w:rPr>
                <w:rFonts w:eastAsia="Times New Roman"/>
              </w:rPr>
              <w:t xml:space="preserve">      </w:t>
            </w:r>
            <w:r>
              <w:rPr>
                <w:rFonts w:eastAsia="Times New Roman"/>
              </w:rPr>
              <w:t xml:space="preserve">        </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r>
        <w:trPr>
          <w:trHeight w:val="497" w:hRule="atLeast"/>
          <w:cantSplit w:val="true"/>
        </w:trPr>
        <w:tc>
          <w:tcPr>
            <w:tcW w:w="7689" w:type="dxa"/>
            <w:gridSpan w:val="6"/>
            <w:tcBorders>
              <w:top w:val="single" w:sz="6" w:space="0" w:color="000000"/>
              <w:start w:val="single" w:sz="12" w:space="0" w:color="000000"/>
              <w:bottom w:val="single" w:sz="12" w:space="0" w:color="000000"/>
              <w:end w:val="single" w:sz="12" w:space="0" w:color="000000"/>
            </w:tcBorders>
            <w:vAlign w:val="center"/>
          </w:tcPr>
          <w:p>
            <w:pPr>
              <w:pStyle w:val="Normal"/>
              <w:rPr/>
            </w:pPr>
            <w:r>
              <w:rPr/>
              <w:t>说明：关于能力考核指标的评分标准请查阅</w:t>
            </w:r>
            <w:r>
              <w:rPr/>
              <w:t>附表</w:t>
            </w:r>
            <w:r>
              <w:rPr/>
              <w:t>3</w:t>
            </w:r>
            <w:r>
              <w:rPr/>
              <w:t>：《能力考评</w:t>
            </w:r>
            <w:r>
              <w:rPr/>
              <w:t>指标定义表</w:t>
            </w:r>
            <w:r>
              <w:rPr/>
              <w:t>》</w:t>
            </w:r>
          </w:p>
        </w:tc>
      </w:tr>
    </w:tbl>
    <w:p>
      <w:pPr>
        <w:pStyle w:val="Normal"/>
        <w:jc w:val="center"/>
        <w:rPr>
          <w:b/>
          <w:b/>
          <w:bCs/>
          <w:sz w:val="32"/>
        </w:rPr>
      </w:pPr>
      <w:r>
        <w:rPr>
          <w:b/>
          <w:bCs/>
          <w:sz w:val="32"/>
        </w:rPr>
      </w:r>
      <w:bookmarkStart w:id="112" w:name="_表3-3-3-2__营业部后台部门员工年度考核总分表"/>
      <w:bookmarkStart w:id="113" w:name="_表3-3-3-2__营业部运行部门员工年度考核总分表"/>
      <w:bookmarkStart w:id="114" w:name="_表3-3-3-2__营业部后台部门员工年度考核总分表"/>
      <w:bookmarkStart w:id="115" w:name="_表3-3-3-2__营业部运行部门员工年度考核总分表"/>
      <w:bookmarkEnd w:id="114"/>
      <w:bookmarkEnd w:id="115"/>
    </w:p>
    <w:p>
      <w:pPr>
        <w:pStyle w:val="Normal"/>
        <w:jc w:val="center"/>
        <w:rPr>
          <w:b/>
          <w:b/>
          <w:bCs/>
          <w:sz w:val="32"/>
        </w:rPr>
      </w:pPr>
      <w:r>
        <w:rPr>
          <w:b/>
          <w:bCs/>
          <w:sz w:val="32"/>
        </w:rPr>
        <w:t>表</w:t>
      </w:r>
      <w:r>
        <w:rPr>
          <w:b/>
          <w:bCs/>
          <w:sz w:val="32"/>
        </w:rPr>
        <w:t>3</w:t>
      </w:r>
      <w:r>
        <w:rPr>
          <w:b/>
          <w:bCs/>
          <w:sz w:val="32"/>
        </w:rPr>
        <w:t>-</w:t>
      </w:r>
      <w:r>
        <w:rPr>
          <w:b/>
          <w:bCs/>
          <w:sz w:val="32"/>
        </w:rPr>
        <w:t>3-3</w:t>
      </w:r>
      <w:r>
        <w:rPr>
          <w:b/>
          <w:bCs/>
          <w:sz w:val="32"/>
        </w:rPr>
        <w:t>-</w:t>
      </w:r>
      <w:r>
        <w:rPr>
          <w:b/>
          <w:bCs/>
          <w:sz w:val="32"/>
        </w:rPr>
        <w:t>2</w:t>
      </w:r>
      <w:r>
        <w:rPr>
          <w:b/>
          <w:bCs/>
          <w:sz w:val="32"/>
        </w:rPr>
        <w:t xml:space="preserve">  </w:t>
      </w:r>
      <w:r>
        <w:rPr>
          <w:b/>
          <w:bCs/>
          <w:sz w:val="32"/>
        </w:rPr>
        <w:t>营业部后台部门员工</w:t>
      </w:r>
      <w:r>
        <w:rPr>
          <w:b/>
          <w:bCs/>
          <w:sz w:val="32"/>
        </w:rPr>
        <w:t>年度考核</w:t>
      </w:r>
      <w:r>
        <w:rPr>
          <w:b/>
          <w:bCs/>
          <w:sz w:val="32"/>
        </w:rPr>
        <w:t>总分</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217" w:type="dxa"/>
        <w:jc w:val="center"/>
        <w:tblInd w:w="0" w:type="dxa"/>
        <w:tblLayout w:type="fixed"/>
        <w:tblCellMar>
          <w:top w:w="113" w:type="dxa"/>
          <w:start w:w="108" w:type="dxa"/>
          <w:bottom w:w="0" w:type="dxa"/>
          <w:end w:w="108" w:type="dxa"/>
        </w:tblCellMar>
      </w:tblPr>
      <w:tblGrid>
        <w:gridCol w:w="2307"/>
        <w:gridCol w:w="689"/>
        <w:gridCol w:w="2940"/>
        <w:gridCol w:w="1281"/>
      </w:tblGrid>
      <w:tr>
        <w:trPr>
          <w:cantSplit w:val="true"/>
        </w:trPr>
        <w:tc>
          <w:tcPr>
            <w:tcW w:w="2996" w:type="dxa"/>
            <w:gridSpan w:val="2"/>
            <w:tcBorders>
              <w:top w:val="single" w:sz="12" w:space="0" w:color="000000"/>
              <w:start w:val="single" w:sz="12" w:space="0" w:color="000000"/>
              <w:bottom w:val="single" w:sz="4" w:space="0" w:color="000000"/>
              <w:end w:val="single" w:sz="4" w:space="0" w:color="000000"/>
            </w:tcBorders>
            <w:vAlign w:val="center"/>
          </w:tcPr>
          <w:p>
            <w:pPr>
              <w:pStyle w:val="Normal"/>
              <w:jc w:val="center"/>
              <w:rPr/>
            </w:pPr>
            <w:r>
              <w:rPr/>
              <w:t>被考核人</w:t>
            </w:r>
          </w:p>
        </w:tc>
        <w:tc>
          <w:tcPr>
            <w:tcW w:w="4221" w:type="dxa"/>
            <w:gridSpan w:val="2"/>
            <w:tcBorders>
              <w:top w:val="single" w:sz="12"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t>考核维度</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权重</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jc w:val="center"/>
              <w:rPr/>
            </w:pPr>
            <w:r>
              <w:rPr/>
              <w:t>得分</w:t>
            </w:r>
          </w:p>
        </w:tc>
      </w:tr>
      <w:tr>
        <w:trPr>
          <w:trHeight w:val="503" w:hRule="atLeast"/>
          <w:cantSplit w:val="true"/>
        </w:trPr>
        <w:tc>
          <w:tcPr>
            <w:tcW w:w="2307" w:type="dxa"/>
            <w:tcBorders>
              <w:top w:val="single" w:sz="4" w:space="0" w:color="000000"/>
              <w:start w:val="single" w:sz="12" w:space="0" w:color="000000"/>
              <w:bottom w:val="single" w:sz="12" w:space="0" w:color="000000"/>
              <w:end w:val="single" w:sz="4" w:space="0" w:color="000000"/>
            </w:tcBorders>
            <w:tcMar>
              <w:top w:w="0" w:type="dxa"/>
            </w:tcMar>
            <w:vAlign w:val="center"/>
          </w:tcPr>
          <w:p>
            <w:pPr>
              <w:pStyle w:val="Normal"/>
              <w:jc w:val="center"/>
              <w:rPr>
                <w:u w:val="single"/>
              </w:rPr>
            </w:pPr>
            <w:r>
              <w:rPr>
                <w:u w:val="single"/>
              </w:rPr>
              <w:t>部门年度业绩分值</w:t>
            </w:r>
          </w:p>
        </w:tc>
        <w:tc>
          <w:tcPr>
            <w:tcW w:w="689" w:type="dxa"/>
            <w:tcBorders>
              <w:top w:val="single" w:sz="4" w:space="0" w:color="000000"/>
              <w:start w:val="single" w:sz="4" w:space="0" w:color="000000"/>
              <w:bottom w:val="single" w:sz="12" w:space="0" w:color="000000"/>
              <w:end w:val="single" w:sz="4" w:space="0" w:color="000000"/>
            </w:tcBorders>
            <w:tcMar>
              <w:top w:w="0" w:type="dxa"/>
            </w:tcMar>
            <w:vAlign w:val="center"/>
          </w:tcPr>
          <w:p>
            <w:pPr>
              <w:pStyle w:val="Normal"/>
              <w:jc w:val="center"/>
              <w:rPr/>
            </w:pPr>
            <w:r>
              <w:rPr/>
              <w:t>90%</w:t>
            </w:r>
          </w:p>
        </w:tc>
        <w:tc>
          <w:tcPr>
            <w:tcW w:w="4221" w:type="dxa"/>
            <w:gridSpan w:val="2"/>
            <w:tcBorders>
              <w:top w:val="single" w:sz="4" w:space="0" w:color="000000"/>
              <w:start w:val="single" w:sz="4" w:space="0" w:color="000000"/>
              <w:bottom w:val="single" w:sz="12" w:space="0" w:color="000000"/>
              <w:end w:val="single" w:sz="12" w:space="0" w:color="000000"/>
            </w:tcBorders>
            <w:tcMar>
              <w:top w:w="0" w:type="dxa"/>
            </w:tcMar>
            <w:vAlign w:val="center"/>
          </w:tcPr>
          <w:p>
            <w:pPr>
              <w:pStyle w:val="Normal"/>
              <w:snapToGrid w:val="false"/>
              <w:jc w:val="center"/>
              <w:rPr/>
            </w:pPr>
            <w:r>
              <w:rPr/>
            </w:r>
          </w:p>
        </w:tc>
      </w:tr>
      <w:tr>
        <w:trPr>
          <w:trHeight w:val="433" w:hRule="atLeast"/>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rFonts w:ascii="宋体;SimSun" w:hAnsi="宋体;SimSun" w:cs="宋体;SimSun"/>
                <w:u w:val="single"/>
              </w:rPr>
              <w:t>能力考核分值</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10%</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5936" w:type="dxa"/>
            <w:gridSpan w:val="3"/>
            <w:tcBorders>
              <w:top w:val="single" w:sz="4" w:space="0" w:color="000000"/>
              <w:start w:val="single" w:sz="12" w:space="0" w:color="000000"/>
              <w:bottom w:val="single" w:sz="4" w:space="0" w:color="000000"/>
              <w:end w:val="single" w:sz="4" w:space="0" w:color="000000"/>
            </w:tcBorders>
            <w:vAlign w:val="center"/>
          </w:tcPr>
          <w:p>
            <w:pPr>
              <w:pStyle w:val="Normal"/>
              <w:jc w:val="center"/>
              <w:rPr>
                <w:u w:val="single"/>
              </w:rPr>
            </w:pPr>
            <w:r>
              <w:rPr>
                <w:u w:val="single"/>
              </w:rPr>
              <w:t>员工年度考核总分</w:t>
            </w:r>
          </w:p>
        </w:tc>
        <w:tc>
          <w:tcPr>
            <w:tcW w:w="1281"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rPr>
                <w:u w:val="single"/>
              </w:rPr>
            </w:pPr>
            <w:r>
              <w:rPr>
                <w:u w:val="single"/>
              </w:rPr>
            </w:r>
          </w:p>
        </w:tc>
      </w:tr>
      <w:tr>
        <w:trPr>
          <w:cantSplit w:val="true"/>
        </w:trPr>
        <w:tc>
          <w:tcPr>
            <w:tcW w:w="7217" w:type="dxa"/>
            <w:gridSpan w:val="4"/>
            <w:tcBorders>
              <w:top w:val="single" w:sz="4" w:space="0" w:color="000000"/>
              <w:start w:val="single" w:sz="12" w:space="0" w:color="000000"/>
              <w:bottom w:val="single" w:sz="12" w:space="0" w:color="000000"/>
              <w:end w:val="single" w:sz="12" w:space="0" w:color="000000"/>
            </w:tcBorders>
            <w:vAlign w:val="center"/>
          </w:tcPr>
          <w:p>
            <w:pPr>
              <w:pStyle w:val="Normal"/>
              <w:rPr/>
            </w:pPr>
            <w:r>
              <w:rPr/>
              <w:t>审核</w:t>
            </w:r>
            <w:r>
              <w:rPr/>
              <w:t>：</w:t>
            </w:r>
            <w:r>
              <w:rPr>
                <w:rFonts w:eastAsia="Times New Roman"/>
                <w:u w:val="single"/>
              </w:rPr>
              <w:t xml:space="preserve">           </w:t>
            </w:r>
            <w:r>
              <w:rPr>
                <w:rFonts w:eastAsia="Times New Roman"/>
              </w:rPr>
              <w:t xml:space="preserve">   </w:t>
            </w:r>
            <w:r>
              <w:rPr/>
              <w:t>填表</w:t>
            </w:r>
            <w:r>
              <w:rPr/>
              <w:t>：</w:t>
            </w:r>
            <w:r>
              <w:rPr>
                <w:rFonts w:eastAsia="Times New Roman"/>
                <w:u w:val="single"/>
              </w:rPr>
              <w:t xml:space="preserve">             </w:t>
            </w:r>
            <w:r>
              <w:rPr>
                <w:rFonts w:eastAsia="Times New Roman"/>
              </w:rPr>
              <w:t xml:space="preserve">  </w:t>
            </w:r>
            <w:r>
              <w:rPr/>
              <w:t>日期：</w:t>
            </w:r>
            <w:r>
              <w:rPr>
                <w:rFonts w:eastAsia="Times New Roman"/>
                <w:u w:val="single"/>
              </w:rPr>
              <w:t xml:space="preserve">       </w:t>
            </w:r>
          </w:p>
        </w:tc>
      </w:tr>
    </w:tbl>
    <w:p>
      <w:pPr>
        <w:sectPr>
          <w:footerReference w:type="default" r:id="rId33"/>
          <w:type w:val="nextPage"/>
          <w:pgSz w:w="11906" w:h="16838"/>
          <w:pgMar w:left="1800" w:right="1800" w:header="0" w:top="1440" w:footer="992" w:bottom="1440" w:gutter="0"/>
          <w:pgNumType w:fmt="decimal"/>
          <w:formProt w:val="false"/>
          <w:textDirection w:val="lrTb"/>
          <w:docGrid w:type="lines" w:linePitch="312" w:charSpace="0"/>
        </w:sectPr>
        <w:pStyle w:val="Normal"/>
        <w:rPr/>
      </w:pPr>
      <w:r>
        <w:rPr/>
      </w:r>
    </w:p>
    <w:p>
      <w:pPr>
        <w:pStyle w:val="Heading3"/>
        <w:rPr>
          <w:sz w:val="24"/>
        </w:rPr>
      </w:pPr>
      <w:bookmarkStart w:id="116" w:name="__RefHeading___Toc61085847"/>
      <w:bookmarkEnd w:id="116"/>
      <w:r>
        <w:rPr>
          <w:sz w:val="24"/>
        </w:rPr>
        <w:t>第四节</w:t>
      </w:r>
      <w:r>
        <w:rPr>
          <w:rFonts w:eastAsia="Times New Roman"/>
          <w:sz w:val="24"/>
        </w:rPr>
        <w:t xml:space="preserve">  </w:t>
      </w:r>
      <w:r>
        <w:rPr>
          <w:sz w:val="24"/>
        </w:rPr>
        <w:t>营业部财务人员考核</w:t>
      </w:r>
    </w:p>
    <w:p>
      <w:pPr>
        <w:pStyle w:val="Normal"/>
        <w:tabs>
          <w:tab w:val="clear" w:pos="420"/>
          <w:tab w:val="left" w:pos="1876" w:leader="none"/>
        </w:tabs>
        <w:spacing w:lineRule="exact" w:line="400" w:before="50" w:after="50"/>
        <w:ind w:firstLine="480"/>
        <w:rPr/>
      </w:pPr>
      <w:r>
        <w:rPr>
          <w:sz w:val="24"/>
        </w:rPr>
        <w:t>考核范围包括</w:t>
      </w:r>
      <w:r>
        <w:rPr>
          <w:sz w:val="24"/>
        </w:rPr>
        <w:t>：所有营业部财务人员。分为季度考核和年度考核。</w:t>
      </w:r>
    </w:p>
    <w:p>
      <w:pPr>
        <w:pStyle w:val="Style8"/>
        <w:numPr>
          <w:ilvl w:val="0"/>
          <w:numId w:val="31"/>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季度考核</w:t>
      </w:r>
    </w:p>
    <w:p>
      <w:pPr>
        <w:pStyle w:val="Style8"/>
        <w:numPr>
          <w:ilvl w:val="1"/>
          <w:numId w:val="3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spacing w:lineRule="auto" w:line="360" w:before="60" w:after="60"/>
        <w:rPr>
          <w:rFonts w:ascii="宋体;SimSun" w:hAnsi="宋体;SimSun" w:eastAsia="宋体;SimSun" w:cs="宋体;SimSun"/>
          <w:color w:val="FF0000"/>
        </w:rPr>
      </w:pP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），采用考核表的形式（参见</w:t>
      </w:r>
      <w:hyperlink w:anchor="_附表2_业绩考核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hyperlink>
      <w:r>
        <w:rPr>
          <w:rFonts w:ascii="宋体;SimSun" w:hAnsi="宋体;SimSun" w:cs="宋体;SimSun" w:eastAsia="宋体;SimSun"/>
        </w:rPr>
        <w:t>）。</w:t>
      </w:r>
    </w:p>
    <w:p>
      <w:pPr>
        <w:pStyle w:val="Style8"/>
        <w:numPr>
          <w:ilvl w:val="1"/>
          <w:numId w:val="3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总部财务清算部负责考核的组织和人力资源部负责监督。</w:t>
      </w:r>
    </w:p>
    <w:p>
      <w:pPr>
        <w:pStyle w:val="Style8"/>
        <w:numPr>
          <w:ilvl w:val="3"/>
          <w:numId w:val="48"/>
        </w:numPr>
        <w:spacing w:lineRule="auto" w:line="360" w:before="60" w:after="60"/>
        <w:rPr>
          <w:rFonts w:ascii="宋体;SimSun" w:hAnsi="宋体;SimSun" w:eastAsia="宋体;SimSun" w:cs="宋体;SimSun"/>
        </w:rPr>
      </w:pPr>
      <w:r>
        <w:rPr>
          <w:rFonts w:ascii="宋体;SimSun" w:hAnsi="宋体;SimSun" w:cs="宋体;SimSun" w:eastAsia="宋体;SimSun"/>
        </w:rPr>
        <w:t>总部财务清算部负责人负责组织收集考核所需数据、汇总、计算考核结果并报人力资源部统一备案。</w:t>
      </w:r>
    </w:p>
    <w:p>
      <w:pPr>
        <w:pStyle w:val="Style8"/>
        <w:numPr>
          <w:ilvl w:val="3"/>
          <w:numId w:val="48"/>
        </w:numPr>
        <w:spacing w:lineRule="auto" w:line="360" w:before="60" w:after="60"/>
        <w:rPr/>
      </w:pPr>
      <w:r>
        <w:rPr>
          <w:rFonts w:ascii="宋体;SimSun" w:hAnsi="宋体;SimSun" w:cs="宋体;SimSun" w:eastAsia="宋体;SimSun"/>
        </w:rPr>
        <w:t>总部财务清算部负责人和员工主管对员工的</w:t>
      </w:r>
      <w:r>
        <w:rPr>
          <w:rFonts w:eastAsia="宋体;SimSun" w:cs="宋体;SimSun" w:ascii="宋体;SimSun" w:hAnsi="宋体;SimSun"/>
          <w:u w:val="single"/>
        </w:rPr>
        <w:t>GS</w:t>
      </w:r>
      <w:r>
        <w:rPr>
          <w:rFonts w:ascii="宋体;SimSun" w:hAnsi="宋体;SimSun" w:cs="宋体;SimSun" w:eastAsia="宋体;SimSun"/>
        </w:rPr>
        <w:t>指标进行评分，主管和部门负责人的平均分作为员工的</w:t>
      </w:r>
      <w:r>
        <w:rPr>
          <w:rFonts w:eastAsia="宋体;SimSun" w:cs="宋体;SimSun" w:ascii="宋体;SimSun" w:hAnsi="宋体;SimSun"/>
          <w:u w:val="single"/>
        </w:rPr>
        <w:t>GS</w:t>
      </w:r>
      <w:r>
        <w:rPr>
          <w:rFonts w:ascii="宋体;SimSun" w:hAnsi="宋体;SimSun" w:cs="宋体;SimSun" w:eastAsia="宋体;SimSun"/>
        </w:rPr>
        <w:t>得分</w:t>
      </w:r>
      <w:r>
        <w:rPr>
          <w:rFonts w:eastAsia="宋体;SimSun" w:cs="宋体;SimSun" w:ascii="宋体;SimSun" w:hAnsi="宋体;SimSun"/>
        </w:rPr>
        <w:t>(</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证券有限责任公司业绩考核指标库</w:t>
      </w:r>
      <w:r>
        <w:rPr>
          <w:rFonts w:eastAsia="宋体;SimSun" w:cs="宋体;SimSun" w:ascii="宋体;SimSun" w:hAnsi="宋体;SimSun"/>
        </w:rPr>
        <w:t>)</w:t>
      </w:r>
      <w:r>
        <w:rPr>
          <w:rFonts w:ascii="宋体;SimSun" w:hAnsi="宋体;SimSun" w:cs="宋体;SimSun" w:eastAsia="宋体;SimSun"/>
        </w:rPr>
        <w:t>。没有主管的直接由部门负责人评分。</w:t>
      </w:r>
    </w:p>
    <w:p>
      <w:pPr>
        <w:pStyle w:val="Style8"/>
        <w:numPr>
          <w:ilvl w:val="1"/>
          <w:numId w:val="3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ind w:firstLine="480"/>
        <w:rPr/>
      </w:pPr>
      <w:r>
        <w:rPr>
          <w:rFonts w:eastAsia="宋体;SimSun" w:cs="宋体;SimSun" w:ascii="宋体;SimSun" w:hAnsi="宋体;SimSun"/>
          <w:u w:val="single"/>
        </w:rPr>
        <w:t>KPI</w:t>
      </w:r>
      <w:r>
        <w:rPr>
          <w:rFonts w:ascii="宋体;SimSun" w:hAnsi="宋体;SimSun" w:cs="宋体;SimSun" w:eastAsia="宋体;SimSun"/>
        </w:rPr>
        <w:t>数据由财务清算部组织收集、填写、上报。</w:t>
      </w:r>
      <w:r>
        <w:rPr>
          <w:rFonts w:eastAsia="宋体;SimSun" w:cs="宋体;SimSun" w:ascii="宋体;SimSun" w:hAnsi="宋体;SimSun"/>
          <w:u w:val="single"/>
        </w:rPr>
        <w:t>GS</w:t>
      </w:r>
      <w:r>
        <w:rPr>
          <w:rFonts w:ascii="宋体;SimSun" w:hAnsi="宋体;SimSun" w:cs="宋体;SimSun" w:eastAsia="宋体;SimSun"/>
        </w:rPr>
        <w:t>考核，由直接上级和部门负责人根据被考核人的日常工作情况评分，不需收集额外的考核数据。</w:t>
      </w:r>
    </w:p>
    <w:p>
      <w:pPr>
        <w:pStyle w:val="Style8"/>
        <w:numPr>
          <w:ilvl w:val="1"/>
          <w:numId w:val="3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财务清算部部组织将员工季度</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考核得分计算，并得出员工个人</w:t>
      </w:r>
      <w:r>
        <w:rPr>
          <w:rFonts w:ascii="宋体;SimSun" w:hAnsi="宋体;SimSun" w:cs="宋体;SimSun" w:eastAsia="宋体;SimSun"/>
          <w:u w:val="single"/>
        </w:rPr>
        <w:t>季度业绩分值</w:t>
      </w:r>
      <w:r>
        <w:rPr>
          <w:rFonts w:ascii="宋体;SimSun" w:hAnsi="宋体;SimSun" w:cs="宋体;SimSun" w:eastAsia="宋体;SimSun"/>
        </w:rPr>
        <w:t>。（</w:t>
      </w:r>
      <w:hyperlink w:anchor="_表2-1-2__公司高层年度考核总分表">
        <w:r>
          <w:rPr>
            <w:rStyle w:val="InternetLink"/>
            <w:rFonts w:ascii="宋体;SimSun" w:hAnsi="宋体;SimSun" w:cs="宋体;SimSun" w:eastAsia="宋体;SimSun"/>
          </w:rPr>
          <w:t>参见</w:t>
        </w:r>
      </w:hyperlink>
      <w:hyperlink w:anchor="_附表2_业绩考核表">
        <w:r>
          <w:rPr>
            <w:rStyle w:val="InternetLink"/>
            <w:rFonts w:ascii="宋体;SimSun" w:hAnsi="宋体;SimSun" w:cs="宋体;SimSun" w:eastAsia="宋体;SimSun"/>
          </w:rPr>
          <w:t>附表</w:t>
        </w:r>
      </w:hyperlink>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r>
        <w:rPr>
          <w:rFonts w:ascii="宋体;SimSun" w:hAnsi="宋体;SimSun" w:cs="宋体;SimSun" w:eastAsia="宋体;SimSun"/>
        </w:rPr>
        <w:t>）。</w:t>
      </w:r>
    </w:p>
    <w:p>
      <w:pPr>
        <w:pStyle w:val="Style8"/>
        <w:spacing w:lineRule="auto" w:line="360" w:before="60" w:after="60"/>
        <w:rPr>
          <w:rFonts w:ascii="宋体;SimSun" w:hAnsi="宋体;SimSun" w:eastAsia="宋体;SimSun" w:cs="宋体;SimSun"/>
          <w:b/>
          <w:b/>
          <w:bCs/>
          <w:color w:val="000000"/>
        </w:rPr>
      </w:pPr>
      <w:r>
        <w:rPr>
          <w:rFonts w:ascii="宋体;SimSun" w:hAnsi="宋体;SimSun" w:cs="宋体;SimSun" w:eastAsia="宋体;SimSun"/>
        </w:rPr>
        <w:t>员工的个人</w:t>
      </w:r>
      <w:r>
        <w:rPr>
          <w:rFonts w:ascii="宋体;SimSun" w:hAnsi="宋体;SimSun" w:cs="宋体;SimSun" w:eastAsia="宋体;SimSun"/>
          <w:u w:val="single"/>
        </w:rPr>
        <w:t>季度业绩分值</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员工个人季度考核系数</w:t>
      </w:r>
      <w:r>
        <w:rPr>
          <w:rFonts w:ascii="宋体;SimSun" w:hAnsi="宋体;SimSun" w:cs="宋体;SimSun" w:eastAsia="宋体;SimSun"/>
        </w:rPr>
        <w:t>。</w:t>
      </w:r>
    </w:p>
    <w:p>
      <w:pPr>
        <w:pStyle w:val="Style8"/>
        <w:numPr>
          <w:ilvl w:val="1"/>
          <w:numId w:val="3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考核结果应用</w:t>
      </w:r>
    </w:p>
    <w:p>
      <w:pPr>
        <w:pStyle w:val="Style8"/>
        <w:spacing w:lineRule="auto" w:line="360" w:before="60" w:after="60"/>
        <w:ind w:firstLine="480"/>
        <w:rPr/>
      </w:pPr>
      <w:r>
        <w:rPr>
          <w:rFonts w:ascii="宋体;SimSun" w:hAnsi="宋体;SimSun" w:cs="宋体;SimSun" w:eastAsia="宋体;SimSun"/>
          <w:u w:val="single"/>
        </w:rPr>
        <w:t>员工个人季度考核考核系数</w:t>
      </w:r>
      <w:r>
        <w:rPr>
          <w:rFonts w:ascii="宋体;SimSun" w:hAnsi="宋体;SimSun" w:cs="宋体;SimSun" w:eastAsia="宋体;SimSun"/>
        </w:rPr>
        <w:t>和营业部后台部门</w:t>
      </w:r>
      <w:r>
        <w:rPr>
          <w:rFonts w:ascii="宋体;SimSun" w:hAnsi="宋体;SimSun" w:cs="宋体;SimSun" w:eastAsia="宋体;SimSun"/>
          <w:u w:val="single"/>
        </w:rPr>
        <w:t>季度考核系数</w:t>
      </w:r>
      <w:r>
        <w:rPr>
          <w:rFonts w:ascii="宋体;SimSun" w:hAnsi="宋体;SimSun" w:cs="宋体;SimSun" w:eastAsia="宋体;SimSun"/>
        </w:rPr>
        <w:t>是计算员工</w:t>
      </w:r>
      <w:r>
        <w:rPr>
          <w:rFonts w:ascii="宋体;SimSun" w:hAnsi="宋体;SimSun" w:cs="宋体;SimSun" w:eastAsia="宋体;SimSun"/>
          <w:u w:val="single"/>
        </w:rPr>
        <w:t>季度绩效工资</w:t>
      </w:r>
      <w:r>
        <w:rPr>
          <w:rFonts w:ascii="宋体;SimSun" w:hAnsi="宋体;SimSun" w:cs="宋体;SimSun" w:eastAsia="宋体;SimSun"/>
        </w:rPr>
        <w:t>重要依据。</w:t>
      </w:r>
    </w:p>
    <w:p>
      <w:pPr>
        <w:pStyle w:val="Style8"/>
        <w:numPr>
          <w:ilvl w:val="0"/>
          <w:numId w:val="31"/>
        </w:numPr>
        <w:tabs>
          <w:tab w:val="clear" w:pos="420"/>
          <w:tab w:val="left" w:pos="900" w:leader="none"/>
        </w:tabs>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年度考核</w:t>
      </w:r>
    </w:p>
    <w:p>
      <w:pPr>
        <w:pStyle w:val="Style8"/>
        <w:numPr>
          <w:ilvl w:val="1"/>
          <w:numId w:val="3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考核指标和权重和考核形式</w:t>
      </w:r>
    </w:p>
    <w:p>
      <w:pPr>
        <w:pStyle w:val="Style8"/>
        <w:tabs>
          <w:tab w:val="clear" w:pos="420"/>
          <w:tab w:val="left" w:pos="-180" w:leader="none"/>
        </w:tabs>
        <w:spacing w:lineRule="auto" w:line="360" w:before="60" w:after="60"/>
        <w:rPr/>
      </w:pPr>
      <w:r>
        <w:rPr>
          <w:rFonts w:ascii="宋体;SimSun" w:hAnsi="宋体;SimSun" w:cs="宋体;SimSun" w:eastAsia="宋体;SimSun"/>
        </w:rPr>
        <w:t>考核的指标为</w:t>
      </w: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）和个人</w:t>
      </w:r>
      <w:r>
        <w:rPr>
          <w:rFonts w:ascii="宋体;SimSun" w:hAnsi="宋体;SimSun" w:cs="宋体;SimSun" w:eastAsia="宋体;SimSun"/>
          <w:u w:val="single"/>
        </w:rPr>
        <w:t>能力考核</w:t>
      </w:r>
      <w:r>
        <w:rPr>
          <w:rFonts w:ascii="宋体;SimSun" w:hAnsi="宋体;SimSun" w:cs="宋体;SimSun" w:eastAsia="宋体;SimSun"/>
        </w:rPr>
        <w:t>。在考核总分中，</w:t>
      </w:r>
      <w:r>
        <w:rPr>
          <w:rFonts w:ascii="宋体;SimSun" w:hAnsi="宋体;SimSun" w:cs="宋体;SimSun" w:eastAsia="宋体;SimSun"/>
          <w:u w:val="single"/>
        </w:rPr>
        <w:t>年度业绩分值</w:t>
      </w:r>
      <w:r>
        <w:rPr>
          <w:rFonts w:ascii="宋体;SimSun" w:hAnsi="宋体;SimSun" w:cs="宋体;SimSun" w:eastAsia="宋体;SimSun"/>
        </w:rPr>
        <w:t>占</w:t>
      </w:r>
      <w:r>
        <w:rPr>
          <w:rFonts w:eastAsia="宋体;SimSun" w:cs="宋体;SimSun" w:ascii="宋体;SimSun" w:hAnsi="宋体;SimSun"/>
        </w:rPr>
        <w:t>90%</w:t>
      </w:r>
      <w:r>
        <w:rPr>
          <w:rFonts w:ascii="宋体;SimSun" w:hAnsi="宋体;SimSun" w:cs="宋体;SimSun" w:eastAsia="宋体;SimSun"/>
        </w:rPr>
        <w:t>的权重，</w:t>
      </w:r>
      <w:r>
        <w:rPr>
          <w:rFonts w:ascii="宋体;SimSun" w:hAnsi="宋体;SimSun" w:cs="宋体;SimSun" w:eastAsia="宋体;SimSun"/>
          <w:u w:val="single"/>
        </w:rPr>
        <w:t>能力分值</w:t>
      </w:r>
      <w:r>
        <w:rPr>
          <w:rFonts w:ascii="宋体;SimSun" w:hAnsi="宋体;SimSun" w:cs="宋体;SimSun" w:eastAsia="宋体;SimSun"/>
        </w:rPr>
        <w:t>占</w:t>
      </w:r>
      <w:r>
        <w:rPr>
          <w:rFonts w:eastAsia="宋体;SimSun" w:cs="宋体;SimSun" w:ascii="宋体;SimSun" w:hAnsi="宋体;SimSun"/>
        </w:rPr>
        <w:t>10%</w:t>
      </w:r>
      <w:r>
        <w:rPr>
          <w:rFonts w:ascii="宋体;SimSun" w:hAnsi="宋体;SimSun" w:cs="宋体;SimSun" w:eastAsia="宋体;SimSun"/>
        </w:rPr>
        <w:t>的权重。（业绩考核表参见</w:t>
      </w:r>
      <w:hyperlink w:anchor="_附表2_业绩考核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hyperlink>
      <w:r>
        <w:rPr>
          <w:rFonts w:ascii="宋体;SimSun" w:hAnsi="宋体;SimSun" w:cs="宋体;SimSun" w:eastAsia="宋体;SimSun"/>
        </w:rPr>
        <w:t>，能力考核表参见</w:t>
      </w:r>
      <w:hyperlink w:anchor="_表3-3-4-1__营业部财务人员个人能力考核评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3-3-4-1  </w:t>
        </w:r>
        <w:r>
          <w:rPr>
            <w:rStyle w:val="InternetLink"/>
            <w:rFonts w:ascii="宋体;SimSun" w:hAnsi="宋体;SimSun" w:cs="宋体;SimSun" w:eastAsia="宋体;SimSun"/>
          </w:rPr>
          <w:t>营业部财务人员个人能力考核评分表</w:t>
        </w:r>
      </w:hyperlink>
      <w:r>
        <w:rPr>
          <w:rFonts w:ascii="宋体;SimSun" w:hAnsi="宋体;SimSun" w:cs="宋体;SimSun" w:eastAsia="宋体;SimSun"/>
        </w:rPr>
        <w:t>）。</w:t>
      </w:r>
    </w:p>
    <w:p>
      <w:pPr>
        <w:pStyle w:val="Style8"/>
        <w:numPr>
          <w:ilvl w:val="1"/>
          <w:numId w:val="3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财务清算部负责人负责组织，人力资源部负责监督。</w:t>
      </w:r>
    </w:p>
    <w:p>
      <w:pPr>
        <w:pStyle w:val="Style8"/>
        <w:numPr>
          <w:ilvl w:val="3"/>
          <w:numId w:val="31"/>
        </w:numPr>
        <w:spacing w:lineRule="auto" w:line="360" w:before="60" w:after="60"/>
        <w:rPr>
          <w:rFonts w:ascii="宋体;SimSun" w:hAnsi="宋体;SimSun" w:eastAsia="宋体;SimSun" w:cs="宋体;SimSun"/>
        </w:rPr>
      </w:pPr>
      <w:r>
        <w:rPr>
          <w:rFonts w:ascii="宋体;SimSun" w:hAnsi="宋体;SimSun" w:cs="宋体;SimSun" w:eastAsia="宋体;SimSun"/>
        </w:rPr>
        <w:t>财务清算部负责组织收集本部门考核所需数据、汇总、计算考核结果并报人力资源部统一备案。</w:t>
      </w:r>
    </w:p>
    <w:p>
      <w:pPr>
        <w:pStyle w:val="Style8"/>
        <w:numPr>
          <w:ilvl w:val="3"/>
          <w:numId w:val="31"/>
        </w:numPr>
        <w:spacing w:lineRule="auto" w:line="360" w:before="60" w:after="60"/>
        <w:rPr/>
      </w:pPr>
      <w:r>
        <w:rPr>
          <w:rFonts w:ascii="宋体;SimSun" w:hAnsi="宋体;SimSun" w:cs="宋体;SimSun" w:eastAsia="宋体;SimSun"/>
        </w:rPr>
        <w:t>员工的直接上级主管和财务清算部对员工的</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和</w:t>
      </w:r>
      <w:r>
        <w:rPr>
          <w:rFonts w:ascii="宋体;SimSun" w:hAnsi="宋体;SimSun" w:cs="宋体;SimSun" w:eastAsia="宋体;SimSun"/>
          <w:u w:val="single"/>
        </w:rPr>
        <w:t>能力</w:t>
      </w:r>
      <w:r>
        <w:rPr>
          <w:rFonts w:ascii="宋体;SimSun" w:hAnsi="宋体;SimSun" w:cs="宋体;SimSun" w:eastAsia="宋体;SimSun"/>
        </w:rPr>
        <w:t>进行评分，主管和部门负责人评分的平均分作为员工的</w:t>
      </w:r>
      <w:r>
        <w:rPr>
          <w:rFonts w:eastAsia="宋体;SimSun" w:cs="宋体;SimSun" w:ascii="宋体;SimSun" w:hAnsi="宋体;SimSun"/>
          <w:u w:val="single"/>
        </w:rPr>
        <w:t>GS</w:t>
      </w:r>
      <w:r>
        <w:rPr>
          <w:rFonts w:ascii="宋体;SimSun" w:hAnsi="宋体;SimSun" w:cs="宋体;SimSun" w:eastAsia="宋体;SimSun"/>
        </w:rPr>
        <w:t>与</w:t>
      </w:r>
      <w:r>
        <w:rPr>
          <w:rFonts w:ascii="宋体;SimSun" w:hAnsi="宋体;SimSun" w:cs="宋体;SimSun" w:eastAsia="宋体;SimSun"/>
          <w:u w:val="single"/>
        </w:rPr>
        <w:t>能力考核</w:t>
      </w:r>
      <w:r>
        <w:rPr>
          <w:rFonts w:ascii="宋体;SimSun" w:hAnsi="宋体;SimSun" w:cs="宋体;SimSun" w:eastAsia="宋体;SimSun"/>
        </w:rPr>
        <w:t>得分。没有主管的直接由部门负责人评分。（</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证券有限责任公司业绩考核指标库</w:t>
      </w:r>
      <w:r>
        <w:rPr>
          <w:rFonts w:ascii="宋体;SimSun" w:hAnsi="宋体;SimSun" w:cs="宋体;SimSun" w:eastAsia="宋体;SimSun"/>
        </w:rPr>
        <w:t>，</w:t>
      </w:r>
      <w:r>
        <w:rPr>
          <w:rFonts w:ascii="宋体;SimSun" w:hAnsi="宋体;SimSun" w:cs="宋体;SimSun" w:eastAsia="宋体;SimSun"/>
          <w:u w:val="single"/>
        </w:rPr>
        <w:t>能力</w:t>
      </w:r>
      <w:r>
        <w:rPr>
          <w:rFonts w:ascii="宋体;SimSun" w:hAnsi="宋体;SimSun" w:cs="宋体;SimSun" w:eastAsia="宋体;SimSun"/>
        </w:rPr>
        <w:t>考核指标定义参见</w:t>
      </w:r>
      <w:hyperlink w:anchor="_附表3__能力考核指标定义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3  </w:t>
        </w:r>
        <w:r>
          <w:rPr>
            <w:rStyle w:val="InternetLink"/>
            <w:rFonts w:ascii="宋体;SimSun" w:hAnsi="宋体;SimSun" w:cs="宋体;SimSun" w:eastAsia="宋体;SimSun"/>
          </w:rPr>
          <w:t>能力考核指标定义表</w:t>
        </w:r>
      </w:hyperlink>
      <w:r>
        <w:rPr>
          <w:rFonts w:ascii="宋体;SimSun" w:hAnsi="宋体;SimSun" w:cs="宋体;SimSun" w:eastAsia="宋体;SimSun"/>
        </w:rPr>
        <w:t>）。</w:t>
      </w:r>
    </w:p>
    <w:p>
      <w:pPr>
        <w:pStyle w:val="Style8"/>
        <w:numPr>
          <w:ilvl w:val="1"/>
          <w:numId w:val="3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ind w:start="420" w:hanging="0"/>
        <w:rPr>
          <w:rFonts w:ascii="宋体;SimSun" w:hAnsi="宋体;SimSun" w:eastAsia="宋体;SimSun" w:cs="宋体;SimSun"/>
        </w:rPr>
      </w:pPr>
      <w:r>
        <w:rPr>
          <w:rFonts w:ascii="宋体;SimSun" w:hAnsi="宋体;SimSun" w:cs="宋体;SimSun" w:eastAsia="宋体;SimSun"/>
        </w:rPr>
        <w:t>参考本节第一条季度考核相关内容。</w:t>
      </w:r>
    </w:p>
    <w:p>
      <w:pPr>
        <w:pStyle w:val="Style8"/>
        <w:numPr>
          <w:ilvl w:val="1"/>
          <w:numId w:val="3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财务清算部负责将年度</w:t>
      </w:r>
      <w:r>
        <w:rPr>
          <w:rFonts w:ascii="宋体;SimSun" w:hAnsi="宋体;SimSun" w:cs="宋体;SimSun" w:eastAsia="宋体;SimSun"/>
          <w:u w:val="single"/>
        </w:rPr>
        <w:t>业绩分值</w:t>
      </w:r>
      <w:r>
        <w:rPr>
          <w:rFonts w:ascii="宋体;SimSun" w:hAnsi="宋体;SimSun" w:cs="宋体;SimSun" w:eastAsia="宋体;SimSun"/>
        </w:rPr>
        <w:t>和能力考核结果汇总、计算得出</w:t>
      </w:r>
      <w:r>
        <w:rPr>
          <w:rFonts w:ascii="宋体;SimSun" w:hAnsi="宋体;SimSun" w:cs="宋体;SimSun" w:eastAsia="宋体;SimSun"/>
          <w:u w:val="single"/>
        </w:rPr>
        <w:t>员工年度考核总分</w:t>
      </w:r>
      <w:r>
        <w:rPr>
          <w:rFonts w:ascii="宋体;SimSun" w:hAnsi="宋体;SimSun" w:cs="宋体;SimSun" w:eastAsia="宋体;SimSun"/>
        </w:rPr>
        <w:t>。（参见</w:t>
      </w:r>
      <w:hyperlink w:anchor="_表3-3-4-2__营业部财务人员年度考核总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3-3-4-2  </w:t>
        </w:r>
        <w:r>
          <w:rPr>
            <w:rStyle w:val="InternetLink"/>
            <w:rFonts w:ascii="宋体;SimSun" w:hAnsi="宋体;SimSun" w:cs="宋体;SimSun" w:eastAsia="宋体;SimSun"/>
          </w:rPr>
          <w:t>营业部财务人员年度考核总分表</w:t>
        </w:r>
      </w:hyperlink>
      <w:r>
        <w:rPr>
          <w:rFonts w:ascii="宋体;SimSun" w:hAnsi="宋体;SimSun" w:cs="宋体;SimSun" w:eastAsia="宋体;SimSun"/>
        </w:rPr>
        <w:t>）。</w:t>
      </w:r>
    </w:p>
    <w:p>
      <w:pPr>
        <w:pStyle w:val="Style8"/>
        <w:spacing w:lineRule="auto" w:line="360" w:before="60" w:after="60"/>
        <w:ind w:firstLine="480"/>
        <w:rPr/>
      </w:pPr>
      <w:r>
        <w:rPr>
          <w:rFonts w:ascii="宋体;SimSun" w:hAnsi="宋体;SimSun" w:cs="宋体;SimSun" w:eastAsia="宋体;SimSun"/>
          <w:u w:val="single"/>
        </w:rPr>
        <w:t>员工年度考核总分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员工个人年度考核系数</w:t>
      </w:r>
      <w:r>
        <w:rPr>
          <w:rFonts w:ascii="宋体;SimSun" w:hAnsi="宋体;SimSun" w:cs="宋体;SimSun" w:eastAsia="宋体;SimSun"/>
        </w:rPr>
        <w:t>。</w:t>
      </w:r>
    </w:p>
    <w:p>
      <w:pPr>
        <w:pStyle w:val="Style8"/>
        <w:numPr>
          <w:ilvl w:val="1"/>
          <w:numId w:val="3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个人年度考核结果的用途</w:t>
      </w:r>
    </w:p>
    <w:p>
      <w:pPr>
        <w:sectPr>
          <w:footerReference w:type="default" r:id="rId34"/>
          <w:type w:val="nextPage"/>
          <w:pgSz w:w="11906" w:h="16838"/>
          <w:pgMar w:left="1800" w:right="1800" w:header="0" w:top="1440" w:footer="992" w:bottom="1440" w:gutter="0"/>
          <w:pgNumType w:fmt="decimal"/>
          <w:formProt w:val="false"/>
          <w:textDirection w:val="lrTb"/>
          <w:docGrid w:type="lines" w:linePitch="312" w:charSpace="0"/>
        </w:sectPr>
        <w:pStyle w:val="Style8"/>
        <w:spacing w:lineRule="auto" w:line="360" w:before="60" w:after="60"/>
        <w:ind w:firstLine="480"/>
        <w:rPr/>
      </w:pPr>
      <w:r>
        <w:rPr>
          <w:rFonts w:ascii="宋体;SimSun" w:hAnsi="宋体;SimSun" w:cs="宋体;SimSun" w:eastAsia="宋体;SimSun"/>
          <w:u w:val="single"/>
        </w:rPr>
        <w:t>员工个人年度考核系数</w:t>
      </w:r>
      <w:r>
        <w:rPr>
          <w:rFonts w:ascii="宋体;SimSun" w:hAnsi="宋体;SimSun" w:cs="宋体;SimSun" w:eastAsia="宋体;SimSun"/>
        </w:rPr>
        <w:t>和</w:t>
      </w:r>
      <w:r>
        <w:rPr>
          <w:rFonts w:ascii="宋体;SimSun" w:hAnsi="宋体;SimSun" w:cs="宋体;SimSun" w:eastAsia="宋体;SimSun"/>
          <w:u w:val="single"/>
        </w:rPr>
        <w:t>部门年度考核系数</w:t>
      </w:r>
      <w:r>
        <w:rPr>
          <w:rFonts w:ascii="宋体;SimSun" w:hAnsi="宋体;SimSun" w:cs="宋体;SimSun" w:eastAsia="宋体;SimSun"/>
        </w:rPr>
        <w:t>（参见本章第一节）是计算营业部财务人员当期年终奖金的重要依据，同时作为职务</w:t>
      </w:r>
      <w:r>
        <w:rPr>
          <w:rFonts w:eastAsia="宋体;SimSun" w:cs="宋体;SimSun" w:ascii="宋体;SimSun" w:hAnsi="宋体;SimSun"/>
        </w:rPr>
        <w:t>/</w:t>
      </w:r>
      <w:r>
        <w:rPr>
          <w:rFonts w:ascii="宋体;SimSun" w:hAnsi="宋体;SimSun" w:cs="宋体;SimSun" w:eastAsia="宋体;SimSun"/>
        </w:rPr>
        <w:t>级别升降、薪档等级升降和培训等工作的重要依据。</w:t>
      </w:r>
    </w:p>
    <w:p>
      <w:pPr>
        <w:pStyle w:val="Normal"/>
        <w:jc w:val="center"/>
        <w:rPr/>
      </w:pPr>
      <w:bookmarkStart w:id="117" w:name="_表3-3-4-1__营业部财务人员个人能力考核评分表"/>
      <w:bookmarkEnd w:id="117"/>
      <w:r>
        <w:rPr>
          <w:b/>
          <w:bCs/>
          <w:sz w:val="32"/>
        </w:rPr>
        <w:t>表</w:t>
      </w:r>
      <w:r>
        <w:rPr>
          <w:b/>
          <w:bCs/>
          <w:sz w:val="32"/>
        </w:rPr>
        <w:t>3</w:t>
      </w:r>
      <w:r>
        <w:rPr>
          <w:b/>
          <w:bCs/>
          <w:sz w:val="32"/>
        </w:rPr>
        <w:t>-</w:t>
      </w:r>
      <w:r>
        <w:rPr>
          <w:b/>
          <w:bCs/>
          <w:sz w:val="32"/>
        </w:rPr>
        <w:t>3</w:t>
      </w:r>
      <w:r>
        <w:rPr>
          <w:b/>
          <w:bCs/>
          <w:sz w:val="32"/>
        </w:rPr>
        <w:t>-</w:t>
      </w:r>
      <w:r>
        <w:rPr>
          <w:b/>
          <w:bCs/>
          <w:sz w:val="32"/>
        </w:rPr>
        <w:t xml:space="preserve">4-1  </w:t>
      </w:r>
      <w:r>
        <w:rPr>
          <w:b/>
          <w:bCs/>
          <w:sz w:val="32"/>
        </w:rPr>
        <w:t>营业部财务人员个人能力</w:t>
      </w:r>
      <w:r>
        <w:rPr>
          <w:b/>
          <w:bCs/>
          <w:sz w:val="32"/>
        </w:rPr>
        <w:t>考核评分表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695" w:type="dxa"/>
        <w:jc w:val="center"/>
        <w:tblInd w:w="0" w:type="dxa"/>
        <w:tblLayout w:type="fixed"/>
        <w:tblCellMar>
          <w:top w:w="113" w:type="dxa"/>
          <w:start w:w="108" w:type="dxa"/>
          <w:bottom w:w="0" w:type="dxa"/>
          <w:end w:w="108" w:type="dxa"/>
        </w:tblCellMar>
      </w:tblPr>
      <w:tblGrid>
        <w:gridCol w:w="1239"/>
        <w:gridCol w:w="1905"/>
        <w:gridCol w:w="720"/>
        <w:gridCol w:w="1236"/>
        <w:gridCol w:w="816"/>
        <w:gridCol w:w="1773"/>
        <w:gridCol w:w="6"/>
      </w:tblGrid>
      <w:tr>
        <w:trPr>
          <w:trHeight w:val="280" w:hRule="atLeast"/>
          <w:cantSplit w:val="true"/>
        </w:trPr>
        <w:tc>
          <w:tcPr>
            <w:tcW w:w="1239"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被考核人</w:t>
            </w:r>
          </w:p>
        </w:tc>
        <w:tc>
          <w:tcPr>
            <w:tcW w:w="1905"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1236"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816"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部门</w:t>
            </w:r>
          </w:p>
        </w:tc>
        <w:tc>
          <w:tcPr>
            <w:tcW w:w="1779" w:type="dxa"/>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序号</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指标</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权重</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pPr>
            <w:r>
              <w:rPr/>
              <w:t>考核情况</w:t>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jc w:val="center"/>
              <w:rPr/>
            </w:pPr>
            <w:r>
              <w:rPr/>
              <w:t>评分（百分制）</w:t>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1</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团队合作</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0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2</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应变能力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3</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沟通能力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4</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创新能力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5</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解决问题能力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6</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计划和执行能力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7</w:t>
            </w:r>
          </w:p>
        </w:tc>
        <w:tc>
          <w:tcPr>
            <w:tcW w:w="1905" w:type="dxa"/>
            <w:tcBorders>
              <w:top w:val="single" w:sz="6" w:space="0" w:color="000000"/>
              <w:start w:val="single" w:sz="6" w:space="0" w:color="000000"/>
              <w:bottom w:val="single" w:sz="4" w:space="0" w:color="000000"/>
              <w:end w:val="single" w:sz="6" w:space="0" w:color="000000"/>
            </w:tcBorders>
            <w:vAlign w:val="center"/>
          </w:tcPr>
          <w:p>
            <w:pPr>
              <w:pStyle w:val="Normal"/>
              <w:rPr/>
            </w:pPr>
            <w:r>
              <w:rPr/>
              <w:t>专业知识</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4"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6" w:space="0" w:color="000000"/>
            </w:tcBorders>
            <w:vAlign w:val="center"/>
          </w:tcPr>
          <w:p>
            <w:pPr>
              <w:pStyle w:val="Normal"/>
              <w:jc w:val="center"/>
              <w:rPr/>
            </w:pPr>
            <w:r>
              <w:rPr/>
              <w:t>8</w:t>
            </w:r>
          </w:p>
        </w:tc>
        <w:tc>
          <w:tcPr>
            <w:tcW w:w="1905" w:type="dxa"/>
            <w:tcBorders>
              <w:top w:val="single" w:sz="4" w:space="0" w:color="000000"/>
              <w:start w:val="single" w:sz="6" w:space="0" w:color="000000"/>
              <w:bottom w:val="single" w:sz="4" w:space="0" w:color="000000"/>
              <w:end w:val="single" w:sz="6" w:space="0" w:color="000000"/>
            </w:tcBorders>
            <w:vAlign w:val="center"/>
          </w:tcPr>
          <w:p>
            <w:pPr>
              <w:pStyle w:val="Normal"/>
              <w:rPr/>
            </w:pPr>
            <w:r>
              <w:rPr/>
              <w:t>专业技能</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6" w:space="0" w:color="000000"/>
            </w:tcBorders>
            <w:vAlign w:val="center"/>
          </w:tcPr>
          <w:p>
            <w:pPr>
              <w:pStyle w:val="Normal"/>
              <w:jc w:val="center"/>
              <w:rPr/>
            </w:pPr>
            <w:r>
              <w:rPr/>
              <w:t>9</w:t>
            </w:r>
          </w:p>
        </w:tc>
        <w:tc>
          <w:tcPr>
            <w:tcW w:w="1905" w:type="dxa"/>
            <w:tcBorders>
              <w:top w:val="single" w:sz="4" w:space="0" w:color="000000"/>
              <w:start w:val="single" w:sz="6" w:space="0" w:color="000000"/>
              <w:bottom w:val="single" w:sz="4" w:space="0" w:color="000000"/>
              <w:end w:val="single" w:sz="6" w:space="0" w:color="000000"/>
            </w:tcBorders>
            <w:vAlign w:val="center"/>
          </w:tcPr>
          <w:p>
            <w:pPr>
              <w:pStyle w:val="Normal"/>
              <w:rPr/>
            </w:pPr>
            <w:r>
              <w:rPr/>
              <w:t>工作技能</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4" w:space="0" w:color="000000"/>
            </w:tcBorders>
            <w:vAlign w:val="center"/>
          </w:tcPr>
          <w:p>
            <w:pPr>
              <w:pStyle w:val="Normal"/>
              <w:jc w:val="center"/>
              <w:rPr/>
            </w:pPr>
            <w:r>
              <w:rPr/>
              <w:t>10</w:t>
            </w:r>
          </w:p>
        </w:tc>
        <w:tc>
          <w:tcPr>
            <w:tcW w:w="1905" w:type="dxa"/>
            <w:tcBorders>
              <w:top w:val="single" w:sz="4" w:space="0" w:color="000000"/>
              <w:start w:val="single" w:sz="4" w:space="0" w:color="000000"/>
              <w:bottom w:val="single" w:sz="4" w:space="0" w:color="000000"/>
              <w:end w:val="single" w:sz="6" w:space="0" w:color="000000"/>
            </w:tcBorders>
            <w:vAlign w:val="center"/>
          </w:tcPr>
          <w:p>
            <w:pPr>
              <w:pStyle w:val="Normal"/>
              <w:rPr/>
            </w:pPr>
            <w:r>
              <w:rPr/>
              <w:t>学习能力</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5916" w:type="dxa"/>
            <w:gridSpan w:val="5"/>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年度能力考核评分</w:t>
            </w:r>
          </w:p>
        </w:tc>
        <w:tc>
          <w:tcPr>
            <w:tcW w:w="1773" w:type="dxa"/>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签字</w:t>
            </w:r>
          </w:p>
        </w:tc>
        <w:tc>
          <w:tcPr>
            <w:tcW w:w="6450" w:type="dxa"/>
            <w:gridSpan w:val="5"/>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jc w:val="center"/>
              <w:rPr/>
            </w:pPr>
            <w:r>
              <w:rPr/>
              <w:t>考核人：</w:t>
            </w:r>
            <w:r>
              <w:rPr>
                <w:rFonts w:eastAsia="Times New Roman"/>
              </w:rPr>
              <w:t xml:space="preserve">      </w:t>
            </w:r>
            <w:r>
              <w:rPr>
                <w:rFonts w:eastAsia="Times New Roman"/>
              </w:rPr>
              <w:t xml:space="preserve">        </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r>
        <w:trPr>
          <w:trHeight w:val="497" w:hRule="atLeast"/>
          <w:cantSplit w:val="true"/>
        </w:trPr>
        <w:tc>
          <w:tcPr>
            <w:tcW w:w="7689" w:type="dxa"/>
            <w:gridSpan w:val="6"/>
            <w:tcBorders>
              <w:top w:val="single" w:sz="6" w:space="0" w:color="000000"/>
              <w:start w:val="single" w:sz="12" w:space="0" w:color="000000"/>
              <w:bottom w:val="single" w:sz="12" w:space="0" w:color="000000"/>
              <w:end w:val="single" w:sz="12" w:space="0" w:color="000000"/>
            </w:tcBorders>
            <w:vAlign w:val="center"/>
          </w:tcPr>
          <w:p>
            <w:pPr>
              <w:pStyle w:val="Normal"/>
              <w:rPr/>
            </w:pPr>
            <w:r>
              <w:rPr/>
              <w:t>说明：关于能力考核指标的评分标准请查阅</w:t>
            </w:r>
            <w:r>
              <w:rPr/>
              <w:t>附表</w:t>
            </w:r>
            <w:r>
              <w:rPr/>
              <w:t>3</w:t>
            </w:r>
            <w:r>
              <w:rPr/>
              <w:t>：《能力考评</w:t>
            </w:r>
            <w:r>
              <w:rPr/>
              <w:t>指标定义表</w:t>
            </w:r>
            <w:r>
              <w:rPr/>
              <w:t>》</w:t>
            </w:r>
          </w:p>
        </w:tc>
      </w:tr>
    </w:tbl>
    <w:p>
      <w:pPr>
        <w:pStyle w:val="Normal"/>
        <w:jc w:val="center"/>
        <w:rPr>
          <w:b/>
          <w:b/>
          <w:bCs/>
          <w:sz w:val="32"/>
        </w:rPr>
      </w:pPr>
      <w:r>
        <w:rPr>
          <w:b/>
          <w:bCs/>
          <w:sz w:val="32"/>
        </w:rPr>
      </w:r>
      <w:bookmarkStart w:id="118" w:name="_表3-3-4-2__营业部财务人员年度考核总分表"/>
      <w:bookmarkStart w:id="119" w:name="_表3-3-4-2__营业部财务人员年度考核总分表"/>
      <w:bookmarkEnd w:id="119"/>
    </w:p>
    <w:p>
      <w:pPr>
        <w:pStyle w:val="Normal"/>
        <w:jc w:val="center"/>
        <w:rPr>
          <w:b/>
          <w:b/>
          <w:bCs/>
          <w:sz w:val="32"/>
        </w:rPr>
      </w:pPr>
      <w:r>
        <w:rPr>
          <w:b/>
          <w:bCs/>
          <w:sz w:val="32"/>
        </w:rPr>
        <w:t>表</w:t>
      </w:r>
      <w:r>
        <w:rPr>
          <w:b/>
          <w:bCs/>
          <w:sz w:val="32"/>
        </w:rPr>
        <w:t>3</w:t>
      </w:r>
      <w:r>
        <w:rPr>
          <w:b/>
          <w:bCs/>
          <w:sz w:val="32"/>
        </w:rPr>
        <w:t>-</w:t>
      </w:r>
      <w:r>
        <w:rPr>
          <w:b/>
          <w:bCs/>
          <w:sz w:val="32"/>
        </w:rPr>
        <w:t>3-4</w:t>
      </w:r>
      <w:r>
        <w:rPr>
          <w:b/>
          <w:bCs/>
          <w:sz w:val="32"/>
        </w:rPr>
        <w:t>-</w:t>
      </w:r>
      <w:r>
        <w:rPr>
          <w:b/>
          <w:bCs/>
          <w:sz w:val="32"/>
        </w:rPr>
        <w:t>2</w:t>
      </w:r>
      <w:r>
        <w:rPr>
          <w:b/>
          <w:bCs/>
          <w:sz w:val="32"/>
        </w:rPr>
        <w:t xml:space="preserve">  </w:t>
      </w:r>
      <w:r>
        <w:rPr>
          <w:b/>
          <w:bCs/>
          <w:sz w:val="32"/>
        </w:rPr>
        <w:t>营业部财务人员</w:t>
      </w:r>
      <w:r>
        <w:rPr>
          <w:b/>
          <w:bCs/>
          <w:sz w:val="32"/>
        </w:rPr>
        <w:t>年度考核</w:t>
      </w:r>
      <w:r>
        <w:rPr>
          <w:b/>
          <w:bCs/>
          <w:sz w:val="32"/>
        </w:rPr>
        <w:t>总分</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217" w:type="dxa"/>
        <w:jc w:val="center"/>
        <w:tblInd w:w="0" w:type="dxa"/>
        <w:tblLayout w:type="fixed"/>
        <w:tblCellMar>
          <w:top w:w="113" w:type="dxa"/>
          <w:start w:w="108" w:type="dxa"/>
          <w:bottom w:w="0" w:type="dxa"/>
          <w:end w:w="108" w:type="dxa"/>
        </w:tblCellMar>
      </w:tblPr>
      <w:tblGrid>
        <w:gridCol w:w="2307"/>
        <w:gridCol w:w="689"/>
        <w:gridCol w:w="2940"/>
        <w:gridCol w:w="1281"/>
      </w:tblGrid>
      <w:tr>
        <w:trPr>
          <w:cantSplit w:val="true"/>
        </w:trPr>
        <w:tc>
          <w:tcPr>
            <w:tcW w:w="2996" w:type="dxa"/>
            <w:gridSpan w:val="2"/>
            <w:tcBorders>
              <w:top w:val="single" w:sz="12" w:space="0" w:color="000000"/>
              <w:start w:val="single" w:sz="12" w:space="0" w:color="000000"/>
              <w:bottom w:val="single" w:sz="4" w:space="0" w:color="000000"/>
              <w:end w:val="single" w:sz="4" w:space="0" w:color="000000"/>
            </w:tcBorders>
            <w:vAlign w:val="center"/>
          </w:tcPr>
          <w:p>
            <w:pPr>
              <w:pStyle w:val="Normal"/>
              <w:jc w:val="center"/>
              <w:rPr/>
            </w:pPr>
            <w:r>
              <w:rPr/>
              <w:t>被考核人</w:t>
            </w:r>
          </w:p>
        </w:tc>
        <w:tc>
          <w:tcPr>
            <w:tcW w:w="4221" w:type="dxa"/>
            <w:gridSpan w:val="2"/>
            <w:tcBorders>
              <w:top w:val="single" w:sz="12"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t>考核维度</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权重</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jc w:val="center"/>
              <w:rPr/>
            </w:pPr>
            <w:r>
              <w:rPr/>
              <w:t>得分</w:t>
            </w:r>
          </w:p>
        </w:tc>
      </w:tr>
      <w:tr>
        <w:trPr>
          <w:trHeight w:val="503" w:hRule="atLeast"/>
          <w:cantSplit w:val="true"/>
        </w:trPr>
        <w:tc>
          <w:tcPr>
            <w:tcW w:w="2307" w:type="dxa"/>
            <w:tcBorders>
              <w:top w:val="single" w:sz="4" w:space="0" w:color="000000"/>
              <w:start w:val="single" w:sz="12" w:space="0" w:color="000000"/>
              <w:bottom w:val="single" w:sz="12" w:space="0" w:color="000000"/>
              <w:end w:val="single" w:sz="4" w:space="0" w:color="000000"/>
            </w:tcBorders>
            <w:tcMar>
              <w:top w:w="0" w:type="dxa"/>
            </w:tcMar>
            <w:vAlign w:val="center"/>
          </w:tcPr>
          <w:p>
            <w:pPr>
              <w:pStyle w:val="Normal"/>
              <w:jc w:val="center"/>
              <w:rPr>
                <w:u w:val="single"/>
              </w:rPr>
            </w:pPr>
            <w:r>
              <w:rPr>
                <w:u w:val="single"/>
              </w:rPr>
              <w:t>部门年度业绩分值</w:t>
            </w:r>
          </w:p>
        </w:tc>
        <w:tc>
          <w:tcPr>
            <w:tcW w:w="689" w:type="dxa"/>
            <w:tcBorders>
              <w:top w:val="single" w:sz="4" w:space="0" w:color="000000"/>
              <w:start w:val="single" w:sz="4" w:space="0" w:color="000000"/>
              <w:bottom w:val="single" w:sz="12" w:space="0" w:color="000000"/>
              <w:end w:val="single" w:sz="4" w:space="0" w:color="000000"/>
            </w:tcBorders>
            <w:tcMar>
              <w:top w:w="0" w:type="dxa"/>
            </w:tcMar>
            <w:vAlign w:val="center"/>
          </w:tcPr>
          <w:p>
            <w:pPr>
              <w:pStyle w:val="Normal"/>
              <w:jc w:val="center"/>
              <w:rPr/>
            </w:pPr>
            <w:r>
              <w:rPr/>
              <w:t>90%</w:t>
            </w:r>
          </w:p>
        </w:tc>
        <w:tc>
          <w:tcPr>
            <w:tcW w:w="4221" w:type="dxa"/>
            <w:gridSpan w:val="2"/>
            <w:tcBorders>
              <w:top w:val="single" w:sz="4" w:space="0" w:color="000000"/>
              <w:start w:val="single" w:sz="4" w:space="0" w:color="000000"/>
              <w:bottom w:val="single" w:sz="12" w:space="0" w:color="000000"/>
              <w:end w:val="single" w:sz="12" w:space="0" w:color="000000"/>
            </w:tcBorders>
            <w:tcMar>
              <w:top w:w="0" w:type="dxa"/>
            </w:tcMar>
            <w:vAlign w:val="center"/>
          </w:tcPr>
          <w:p>
            <w:pPr>
              <w:pStyle w:val="Normal"/>
              <w:snapToGrid w:val="false"/>
              <w:jc w:val="center"/>
              <w:rPr/>
            </w:pPr>
            <w:r>
              <w:rPr/>
            </w:r>
          </w:p>
        </w:tc>
      </w:tr>
      <w:tr>
        <w:trPr>
          <w:trHeight w:val="433" w:hRule="atLeast"/>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rFonts w:ascii="宋体;SimSun" w:hAnsi="宋体;SimSun" w:cs="宋体;SimSun"/>
                <w:u w:val="single"/>
              </w:rPr>
              <w:t>能力考核分值</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10%</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5936" w:type="dxa"/>
            <w:gridSpan w:val="3"/>
            <w:tcBorders>
              <w:top w:val="single" w:sz="4" w:space="0" w:color="000000"/>
              <w:start w:val="single" w:sz="12" w:space="0" w:color="000000"/>
              <w:bottom w:val="single" w:sz="4" w:space="0" w:color="000000"/>
              <w:end w:val="single" w:sz="4" w:space="0" w:color="000000"/>
            </w:tcBorders>
            <w:vAlign w:val="center"/>
          </w:tcPr>
          <w:p>
            <w:pPr>
              <w:pStyle w:val="Normal"/>
              <w:jc w:val="center"/>
              <w:rPr>
                <w:u w:val="single"/>
              </w:rPr>
            </w:pPr>
            <w:r>
              <w:rPr>
                <w:u w:val="single"/>
              </w:rPr>
              <w:t>员工年度考核总分</w:t>
            </w:r>
          </w:p>
        </w:tc>
        <w:tc>
          <w:tcPr>
            <w:tcW w:w="1281"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rPr>
                <w:u w:val="single"/>
              </w:rPr>
            </w:pPr>
            <w:r>
              <w:rPr>
                <w:u w:val="single"/>
              </w:rPr>
            </w:r>
          </w:p>
        </w:tc>
      </w:tr>
      <w:tr>
        <w:trPr>
          <w:cantSplit w:val="true"/>
        </w:trPr>
        <w:tc>
          <w:tcPr>
            <w:tcW w:w="7217" w:type="dxa"/>
            <w:gridSpan w:val="4"/>
            <w:tcBorders>
              <w:top w:val="single" w:sz="4" w:space="0" w:color="000000"/>
              <w:start w:val="single" w:sz="12" w:space="0" w:color="000000"/>
              <w:bottom w:val="single" w:sz="12" w:space="0" w:color="000000"/>
              <w:end w:val="single" w:sz="12" w:space="0" w:color="000000"/>
            </w:tcBorders>
            <w:vAlign w:val="center"/>
          </w:tcPr>
          <w:p>
            <w:pPr>
              <w:pStyle w:val="Normal"/>
              <w:rPr/>
            </w:pPr>
            <w:r>
              <w:rPr/>
              <w:t>审核</w:t>
            </w:r>
            <w:r>
              <w:rPr/>
              <w:t>：</w:t>
            </w:r>
            <w:r>
              <w:rPr>
                <w:rFonts w:eastAsia="Times New Roman"/>
                <w:u w:val="single"/>
              </w:rPr>
              <w:t xml:space="preserve">           </w:t>
            </w:r>
            <w:r>
              <w:rPr>
                <w:rFonts w:eastAsia="Times New Roman"/>
              </w:rPr>
              <w:t xml:space="preserve">   </w:t>
            </w:r>
            <w:r>
              <w:rPr/>
              <w:t>填表</w:t>
            </w:r>
            <w:r>
              <w:rPr/>
              <w:t>：</w:t>
            </w:r>
            <w:r>
              <w:rPr>
                <w:rFonts w:eastAsia="Times New Roman"/>
                <w:u w:val="single"/>
              </w:rPr>
              <w:t xml:space="preserve">             </w:t>
            </w:r>
            <w:r>
              <w:rPr>
                <w:rFonts w:eastAsia="Times New Roman"/>
              </w:rPr>
              <w:t xml:space="preserve">  </w:t>
            </w:r>
            <w:r>
              <w:rPr/>
              <w:t>日期：</w:t>
            </w:r>
            <w:r>
              <w:rPr>
                <w:rFonts w:eastAsia="Times New Roman"/>
                <w:u w:val="single"/>
              </w:rPr>
              <w:t xml:space="preserve">       </w:t>
            </w:r>
          </w:p>
        </w:tc>
      </w:tr>
    </w:tbl>
    <w:p>
      <w:pPr>
        <w:sectPr>
          <w:footerReference w:type="default" r:id="rId35"/>
          <w:type w:val="nextPage"/>
          <w:pgSz w:w="11906" w:h="16838"/>
          <w:pgMar w:left="1800" w:right="1800" w:header="0" w:top="1440" w:footer="992" w:bottom="1440" w:gutter="0"/>
          <w:pgNumType w:fmt="decimal"/>
          <w:formProt w:val="false"/>
          <w:textDirection w:val="lrTb"/>
          <w:docGrid w:type="lines" w:linePitch="312" w:charSpace="0"/>
        </w:sectPr>
        <w:pStyle w:val="Normal"/>
        <w:rPr/>
      </w:pPr>
      <w:r>
        <w:rPr/>
      </w:r>
    </w:p>
    <w:p>
      <w:pPr>
        <w:pStyle w:val="Heading3"/>
        <w:rPr>
          <w:sz w:val="24"/>
        </w:rPr>
      </w:pPr>
      <w:bookmarkStart w:id="120" w:name="__RefHeading___Toc61085848"/>
      <w:bookmarkEnd w:id="120"/>
      <w:r>
        <w:rPr>
          <w:sz w:val="24"/>
        </w:rPr>
        <w:t>第五节</w:t>
      </w:r>
      <w:r>
        <w:rPr>
          <w:rFonts w:eastAsia="Times New Roman"/>
          <w:sz w:val="24"/>
        </w:rPr>
        <w:t xml:space="preserve">  </w:t>
      </w:r>
      <w:r>
        <w:rPr>
          <w:sz w:val="24"/>
        </w:rPr>
        <w:t>营业部电脑人员考核</w:t>
      </w:r>
    </w:p>
    <w:p>
      <w:pPr>
        <w:pStyle w:val="Normal"/>
        <w:tabs>
          <w:tab w:val="clear" w:pos="420"/>
          <w:tab w:val="left" w:pos="1876" w:leader="none"/>
        </w:tabs>
        <w:spacing w:lineRule="exact" w:line="400" w:before="50" w:after="50"/>
        <w:ind w:firstLine="480"/>
        <w:rPr/>
      </w:pPr>
      <w:r>
        <w:rPr>
          <w:sz w:val="24"/>
        </w:rPr>
        <w:t>考核范围包括</w:t>
      </w:r>
      <w:r>
        <w:rPr>
          <w:sz w:val="24"/>
        </w:rPr>
        <w:t>：所有营业部电脑人员。分为季度考核和年度考核。</w:t>
      </w:r>
    </w:p>
    <w:p>
      <w:pPr>
        <w:pStyle w:val="Style8"/>
        <w:numPr>
          <w:ilvl w:val="0"/>
          <w:numId w:val="60"/>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季度考核</w:t>
      </w:r>
    </w:p>
    <w:p>
      <w:pPr>
        <w:pStyle w:val="Style8"/>
        <w:numPr>
          <w:ilvl w:val="1"/>
          <w:numId w:val="6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spacing w:lineRule="auto" w:line="360" w:before="60" w:after="60"/>
        <w:rPr>
          <w:rFonts w:ascii="宋体;SimSun" w:hAnsi="宋体;SimSun" w:eastAsia="宋体;SimSun" w:cs="宋体;SimSun"/>
          <w:color w:val="FF0000"/>
        </w:rPr>
      </w:pP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），采用考核表的形式（参见</w:t>
      </w:r>
      <w:hyperlink w:anchor="_附表2_业绩考核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hyperlink>
      <w:r>
        <w:rPr>
          <w:rFonts w:ascii="宋体;SimSun" w:hAnsi="宋体;SimSun" w:cs="宋体;SimSun" w:eastAsia="宋体;SimSun"/>
        </w:rPr>
        <w:t>）。</w:t>
      </w:r>
    </w:p>
    <w:p>
      <w:pPr>
        <w:pStyle w:val="Style8"/>
        <w:numPr>
          <w:ilvl w:val="1"/>
          <w:numId w:val="6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总部信息技术部负责组织，人力资源部负责监督。</w:t>
      </w:r>
    </w:p>
    <w:p>
      <w:pPr>
        <w:pStyle w:val="Style8"/>
        <w:numPr>
          <w:ilvl w:val="2"/>
          <w:numId w:val="60"/>
        </w:numPr>
        <w:spacing w:lineRule="auto" w:line="360" w:before="60" w:after="60"/>
        <w:rPr>
          <w:rFonts w:ascii="宋体;SimSun" w:hAnsi="宋体;SimSun" w:eastAsia="宋体;SimSun" w:cs="宋体;SimSun"/>
        </w:rPr>
      </w:pPr>
      <w:r>
        <w:rPr>
          <w:rFonts w:ascii="宋体;SimSun" w:hAnsi="宋体;SimSun" w:cs="宋体;SimSun" w:eastAsia="宋体;SimSun"/>
        </w:rPr>
        <w:t>信息技术部负责组织收集考核所需数据、汇总、计算考核结果并报人力资源部统一备案。</w:t>
      </w:r>
    </w:p>
    <w:p>
      <w:pPr>
        <w:pStyle w:val="Style8"/>
        <w:numPr>
          <w:ilvl w:val="2"/>
          <w:numId w:val="60"/>
        </w:numPr>
        <w:spacing w:lineRule="auto" w:line="360" w:before="60" w:after="60"/>
        <w:rPr/>
      </w:pPr>
      <w:r>
        <w:rPr>
          <w:rFonts w:ascii="宋体;SimSun" w:hAnsi="宋体;SimSun" w:cs="宋体;SimSun" w:eastAsia="宋体;SimSun"/>
        </w:rPr>
        <w:t>信息技术部和员工主管对员工的</w:t>
      </w:r>
      <w:r>
        <w:rPr>
          <w:rFonts w:eastAsia="宋体;SimSun" w:cs="宋体;SimSun" w:ascii="宋体;SimSun" w:hAnsi="宋体;SimSun"/>
          <w:u w:val="single"/>
        </w:rPr>
        <w:t>GS</w:t>
      </w:r>
      <w:r>
        <w:rPr>
          <w:rFonts w:ascii="宋体;SimSun" w:hAnsi="宋体;SimSun" w:cs="宋体;SimSun" w:eastAsia="宋体;SimSun"/>
        </w:rPr>
        <w:t>指标进行评分，主管和部门负责人的平均分作为员工的</w:t>
      </w:r>
      <w:r>
        <w:rPr>
          <w:rFonts w:eastAsia="宋体;SimSun" w:cs="宋体;SimSun" w:ascii="宋体;SimSun" w:hAnsi="宋体;SimSun"/>
          <w:u w:val="single"/>
        </w:rPr>
        <w:t>GS</w:t>
      </w:r>
      <w:r>
        <w:rPr>
          <w:rFonts w:ascii="宋体;SimSun" w:hAnsi="宋体;SimSun" w:cs="宋体;SimSun" w:eastAsia="宋体;SimSun"/>
        </w:rPr>
        <w:t>得分</w:t>
      </w:r>
      <w:r>
        <w:rPr>
          <w:rFonts w:eastAsia="宋体;SimSun" w:cs="宋体;SimSun" w:ascii="宋体;SimSun" w:hAnsi="宋体;SimSun"/>
        </w:rPr>
        <w:t>(</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证券有限责任公司业绩考核指标库</w:t>
      </w:r>
      <w:r>
        <w:rPr>
          <w:rFonts w:eastAsia="宋体;SimSun" w:cs="宋体;SimSun" w:ascii="宋体;SimSun" w:hAnsi="宋体;SimSun"/>
        </w:rPr>
        <w:t>)</w:t>
      </w:r>
      <w:r>
        <w:rPr>
          <w:rFonts w:ascii="宋体;SimSun" w:hAnsi="宋体;SimSun" w:cs="宋体;SimSun" w:eastAsia="宋体;SimSun"/>
        </w:rPr>
        <w:t>。没有主管的直接由部门负责人评分。</w:t>
      </w:r>
    </w:p>
    <w:p>
      <w:pPr>
        <w:pStyle w:val="Style8"/>
        <w:numPr>
          <w:ilvl w:val="1"/>
          <w:numId w:val="6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rPr/>
      </w:pPr>
      <w:r>
        <w:rPr>
          <w:rFonts w:eastAsia="宋体;SimSun" w:cs="宋体;SimSun" w:ascii="宋体;SimSun" w:hAnsi="宋体;SimSun"/>
          <w:u w:val="single"/>
        </w:rPr>
        <w:t>KPI</w:t>
      </w:r>
      <w:r>
        <w:rPr>
          <w:rFonts w:ascii="宋体;SimSun" w:hAnsi="宋体;SimSun" w:cs="宋体;SimSun" w:eastAsia="宋体;SimSun"/>
        </w:rPr>
        <w:t>数据由信息技术部负责人组织收集、填写、上报。</w:t>
      </w:r>
      <w:r>
        <w:rPr>
          <w:rFonts w:eastAsia="宋体;SimSun" w:cs="宋体;SimSun" w:ascii="宋体;SimSun" w:hAnsi="宋体;SimSun"/>
          <w:u w:val="single"/>
        </w:rPr>
        <w:t>GS</w:t>
      </w:r>
      <w:r>
        <w:rPr>
          <w:rFonts w:ascii="宋体;SimSun" w:hAnsi="宋体;SimSun" w:cs="宋体;SimSun" w:eastAsia="宋体;SimSun"/>
        </w:rPr>
        <w:t>考核，由直接上级和部门负责人根据被考核人的日常工作情况评分，不需收集额外的考核数据。</w:t>
      </w:r>
    </w:p>
    <w:p>
      <w:pPr>
        <w:pStyle w:val="Style8"/>
        <w:numPr>
          <w:ilvl w:val="1"/>
          <w:numId w:val="6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信息技术部组织将员工季度</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考核得分计算，并得出员工个人</w:t>
      </w:r>
      <w:r>
        <w:rPr>
          <w:rFonts w:ascii="宋体;SimSun" w:hAnsi="宋体;SimSun" w:cs="宋体;SimSun" w:eastAsia="宋体;SimSun"/>
          <w:u w:val="single"/>
        </w:rPr>
        <w:t>季度业绩分值</w:t>
      </w:r>
      <w:r>
        <w:rPr>
          <w:rFonts w:ascii="宋体;SimSun" w:hAnsi="宋体;SimSun" w:cs="宋体;SimSun" w:eastAsia="宋体;SimSun"/>
        </w:rPr>
        <w:t>。（</w:t>
      </w:r>
      <w:hyperlink w:anchor="_表2-1-2__公司高层年度考核总分表">
        <w:r>
          <w:rPr>
            <w:rStyle w:val="InternetLink"/>
            <w:rFonts w:ascii="宋体;SimSun" w:hAnsi="宋体;SimSun" w:cs="宋体;SimSun" w:eastAsia="宋体;SimSun"/>
          </w:rPr>
          <w:t>参见</w:t>
        </w:r>
      </w:hyperlink>
      <w:hyperlink w:anchor="_附表2_业绩考核表">
        <w:r>
          <w:rPr>
            <w:rStyle w:val="InternetLink"/>
            <w:rFonts w:ascii="宋体;SimSun" w:hAnsi="宋体;SimSun" w:cs="宋体;SimSun" w:eastAsia="宋体;SimSun"/>
          </w:rPr>
          <w:t>附表</w:t>
        </w:r>
      </w:hyperlink>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r>
        <w:rPr>
          <w:rFonts w:ascii="宋体;SimSun" w:hAnsi="宋体;SimSun" w:cs="宋体;SimSun" w:eastAsia="宋体;SimSun"/>
        </w:rPr>
        <w:t>）。</w:t>
      </w:r>
    </w:p>
    <w:p>
      <w:pPr>
        <w:pStyle w:val="Style8"/>
        <w:spacing w:lineRule="auto" w:line="360" w:before="60" w:after="60"/>
        <w:ind w:firstLine="720"/>
        <w:rPr>
          <w:rFonts w:ascii="宋体;SimSun" w:hAnsi="宋体;SimSun" w:eastAsia="宋体;SimSun" w:cs="宋体;SimSun"/>
          <w:b/>
          <w:b/>
          <w:bCs/>
          <w:color w:val="000000"/>
        </w:rPr>
      </w:pPr>
      <w:r>
        <w:rPr>
          <w:rFonts w:ascii="宋体;SimSun" w:hAnsi="宋体;SimSun" w:cs="宋体;SimSun" w:eastAsia="宋体;SimSun"/>
        </w:rPr>
        <w:t>员工的个人</w:t>
      </w:r>
      <w:r>
        <w:rPr>
          <w:rFonts w:ascii="宋体;SimSun" w:hAnsi="宋体;SimSun" w:cs="宋体;SimSun" w:eastAsia="宋体;SimSun"/>
          <w:u w:val="single"/>
        </w:rPr>
        <w:t>季度业绩分值</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员工个人季度考核系数</w:t>
      </w:r>
      <w:r>
        <w:rPr>
          <w:rFonts w:ascii="宋体;SimSun" w:hAnsi="宋体;SimSun" w:cs="宋体;SimSun" w:eastAsia="宋体;SimSun"/>
        </w:rPr>
        <w:t>。</w:t>
      </w:r>
    </w:p>
    <w:p>
      <w:pPr>
        <w:pStyle w:val="Style8"/>
        <w:numPr>
          <w:ilvl w:val="1"/>
          <w:numId w:val="6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考核结果应用</w:t>
      </w:r>
    </w:p>
    <w:p>
      <w:pPr>
        <w:pStyle w:val="Style8"/>
        <w:spacing w:lineRule="auto" w:line="360" w:before="60" w:after="60"/>
        <w:ind w:firstLine="480"/>
        <w:rPr/>
      </w:pPr>
      <w:r>
        <w:rPr>
          <w:rFonts w:ascii="宋体;SimSun" w:hAnsi="宋体;SimSun" w:cs="宋体;SimSun" w:eastAsia="宋体;SimSun"/>
          <w:u w:val="single"/>
        </w:rPr>
        <w:t>员工个人季度考核考核系数</w:t>
      </w:r>
      <w:r>
        <w:rPr>
          <w:rFonts w:ascii="宋体;SimSun" w:hAnsi="宋体;SimSun" w:cs="宋体;SimSun" w:eastAsia="宋体;SimSun"/>
        </w:rPr>
        <w:t>和</w:t>
      </w:r>
      <w:r>
        <w:rPr>
          <w:rFonts w:ascii="宋体;SimSun" w:hAnsi="宋体;SimSun" w:cs="宋体;SimSun" w:eastAsia="宋体;SimSun"/>
          <w:u w:val="single"/>
        </w:rPr>
        <w:t>部门季度考核系数</w:t>
      </w:r>
      <w:r>
        <w:rPr>
          <w:rFonts w:ascii="宋体;SimSun" w:hAnsi="宋体;SimSun" w:cs="宋体;SimSun" w:eastAsia="宋体;SimSun"/>
        </w:rPr>
        <w:t>是计算员工</w:t>
      </w:r>
      <w:r>
        <w:rPr>
          <w:rFonts w:ascii="宋体;SimSun" w:hAnsi="宋体;SimSun" w:cs="宋体;SimSun" w:eastAsia="宋体;SimSun"/>
          <w:u w:val="single"/>
        </w:rPr>
        <w:t>季度绩效工资</w:t>
      </w:r>
      <w:r>
        <w:rPr>
          <w:rFonts w:ascii="宋体;SimSun" w:hAnsi="宋体;SimSun" w:cs="宋体;SimSun" w:eastAsia="宋体;SimSun"/>
        </w:rPr>
        <w:t>重要依据。</w:t>
      </w:r>
    </w:p>
    <w:p>
      <w:pPr>
        <w:pStyle w:val="Style8"/>
        <w:numPr>
          <w:ilvl w:val="0"/>
          <w:numId w:val="60"/>
        </w:numPr>
        <w:tabs>
          <w:tab w:val="clear" w:pos="420"/>
          <w:tab w:val="left" w:pos="900" w:leader="none"/>
        </w:tabs>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年度考核</w:t>
      </w:r>
    </w:p>
    <w:p>
      <w:pPr>
        <w:pStyle w:val="Style8"/>
        <w:numPr>
          <w:ilvl w:val="1"/>
          <w:numId w:val="6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考核指标和权重和考核形式</w:t>
      </w:r>
    </w:p>
    <w:p>
      <w:pPr>
        <w:pStyle w:val="Style8"/>
        <w:tabs>
          <w:tab w:val="clear" w:pos="420"/>
          <w:tab w:val="left" w:pos="-180" w:leader="none"/>
        </w:tabs>
        <w:spacing w:lineRule="auto" w:line="360" w:before="60" w:after="60"/>
        <w:rPr/>
      </w:pPr>
      <w:r>
        <w:rPr>
          <w:rFonts w:ascii="宋体;SimSun" w:hAnsi="宋体;SimSun" w:cs="宋体;SimSun" w:eastAsia="宋体;SimSun"/>
        </w:rPr>
        <w:t>考核的指标为</w:t>
      </w: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）和个人</w:t>
      </w:r>
      <w:r>
        <w:rPr>
          <w:rFonts w:ascii="宋体;SimSun" w:hAnsi="宋体;SimSun" w:cs="宋体;SimSun" w:eastAsia="宋体;SimSun"/>
          <w:u w:val="single"/>
        </w:rPr>
        <w:t>能力考核</w:t>
      </w:r>
      <w:r>
        <w:rPr>
          <w:rFonts w:ascii="宋体;SimSun" w:hAnsi="宋体;SimSun" w:cs="宋体;SimSun" w:eastAsia="宋体;SimSun"/>
        </w:rPr>
        <w:t>。在考核总分中，</w:t>
      </w:r>
      <w:r>
        <w:rPr>
          <w:rFonts w:ascii="宋体;SimSun" w:hAnsi="宋体;SimSun" w:cs="宋体;SimSun" w:eastAsia="宋体;SimSun"/>
          <w:u w:val="single"/>
        </w:rPr>
        <w:t>年度业绩分值</w:t>
      </w:r>
      <w:r>
        <w:rPr>
          <w:rFonts w:ascii="宋体;SimSun" w:hAnsi="宋体;SimSun" w:cs="宋体;SimSun" w:eastAsia="宋体;SimSun"/>
        </w:rPr>
        <w:t>占</w:t>
      </w:r>
      <w:r>
        <w:rPr>
          <w:rFonts w:eastAsia="宋体;SimSun" w:cs="宋体;SimSun" w:ascii="宋体;SimSun" w:hAnsi="宋体;SimSun"/>
        </w:rPr>
        <w:t>90%</w:t>
      </w:r>
      <w:r>
        <w:rPr>
          <w:rFonts w:ascii="宋体;SimSun" w:hAnsi="宋体;SimSun" w:cs="宋体;SimSun" w:eastAsia="宋体;SimSun"/>
        </w:rPr>
        <w:t>的权重，</w:t>
      </w:r>
      <w:r>
        <w:rPr>
          <w:rFonts w:ascii="宋体;SimSun" w:hAnsi="宋体;SimSun" w:cs="宋体;SimSun" w:eastAsia="宋体;SimSun"/>
          <w:u w:val="single"/>
        </w:rPr>
        <w:t>能力分值</w:t>
      </w:r>
      <w:r>
        <w:rPr>
          <w:rFonts w:ascii="宋体;SimSun" w:hAnsi="宋体;SimSun" w:cs="宋体;SimSun" w:eastAsia="宋体;SimSun"/>
        </w:rPr>
        <w:t>占</w:t>
      </w:r>
      <w:r>
        <w:rPr>
          <w:rFonts w:eastAsia="宋体;SimSun" w:cs="宋体;SimSun" w:ascii="宋体;SimSun" w:hAnsi="宋体;SimSun"/>
        </w:rPr>
        <w:t>10%</w:t>
      </w:r>
      <w:r>
        <w:rPr>
          <w:rFonts w:ascii="宋体;SimSun" w:hAnsi="宋体;SimSun" w:cs="宋体;SimSun" w:eastAsia="宋体;SimSun"/>
        </w:rPr>
        <w:t>的权重。（业绩考核表参见</w:t>
      </w:r>
      <w:hyperlink w:anchor="_附表2_业绩考核表">
        <w:r>
          <w:rPr>
            <w:rStyle w:val="InternetLink"/>
            <w:rFonts w:ascii="宋体;SimSun" w:hAnsi="宋体;SimSun" w:cs="宋体;SimSun" w:eastAsia="宋体;SimSun"/>
            <w:u w:val="single"/>
          </w:rPr>
          <w:t>附表</w:t>
        </w:r>
        <w:r>
          <w:rPr>
            <w:rStyle w:val="InternetLink"/>
            <w:rFonts w:eastAsia="宋体;SimSun" w:cs="宋体;SimSun" w:ascii="宋体;SimSun" w:hAnsi="宋体;SimSun"/>
            <w:u w:val="single"/>
          </w:rPr>
          <w:t>2</w:t>
        </w:r>
      </w:hyperlink>
      <w:r>
        <w:rPr>
          <w:rFonts w:ascii="宋体;SimSun" w:hAnsi="宋体;SimSun" w:cs="宋体;SimSun" w:eastAsia="宋体;SimSun"/>
          <w:u w:val="single"/>
        </w:rPr>
        <w:t>，</w:t>
      </w:r>
      <w:r>
        <w:rPr>
          <w:rFonts w:ascii="宋体;SimSun" w:hAnsi="宋体;SimSun" w:cs="宋体;SimSun" w:eastAsia="宋体;SimSun"/>
        </w:rPr>
        <w:t>能力考核表参见</w:t>
      </w:r>
      <w:hyperlink w:anchor="_表3-3-5-1__营业部电脑人员个人能力考核评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3-3-5-1  </w:t>
        </w:r>
        <w:r>
          <w:rPr>
            <w:rStyle w:val="InternetLink"/>
            <w:rFonts w:ascii="宋体;SimSun" w:hAnsi="宋体;SimSun" w:cs="宋体;SimSun" w:eastAsia="宋体;SimSun"/>
          </w:rPr>
          <w:t>营业部电脑人员个人能力考核评分表</w:t>
        </w:r>
      </w:hyperlink>
      <w:r>
        <w:rPr>
          <w:rFonts w:ascii="宋体;SimSun" w:hAnsi="宋体;SimSun" w:cs="宋体;SimSun" w:eastAsia="宋体;SimSun"/>
        </w:rPr>
        <w:t>）。</w:t>
      </w:r>
    </w:p>
    <w:p>
      <w:pPr>
        <w:pStyle w:val="Style8"/>
        <w:numPr>
          <w:ilvl w:val="1"/>
          <w:numId w:val="6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信息技术部负责组织，人力资源部负责监督。</w:t>
      </w:r>
    </w:p>
    <w:p>
      <w:pPr>
        <w:pStyle w:val="Style8"/>
        <w:numPr>
          <w:ilvl w:val="3"/>
          <w:numId w:val="60"/>
        </w:numPr>
        <w:spacing w:lineRule="auto" w:line="360" w:before="60" w:after="60"/>
        <w:rPr>
          <w:rFonts w:ascii="宋体;SimSun" w:hAnsi="宋体;SimSun" w:eastAsia="宋体;SimSun" w:cs="宋体;SimSun"/>
        </w:rPr>
      </w:pPr>
      <w:r>
        <w:rPr>
          <w:rFonts w:ascii="宋体;SimSun" w:hAnsi="宋体;SimSun" w:cs="宋体;SimSun" w:eastAsia="宋体;SimSun"/>
        </w:rPr>
        <w:t>信息技术部负责组织收集本部门考核所需数据、汇总、计算考核结果并报人力资源部统一备案。</w:t>
      </w:r>
    </w:p>
    <w:p>
      <w:pPr>
        <w:pStyle w:val="Style8"/>
        <w:numPr>
          <w:ilvl w:val="3"/>
          <w:numId w:val="60"/>
        </w:numPr>
        <w:spacing w:lineRule="auto" w:line="360" w:before="60" w:after="60"/>
        <w:rPr/>
      </w:pPr>
      <w:r>
        <w:rPr>
          <w:rFonts w:ascii="宋体;SimSun" w:hAnsi="宋体;SimSun" w:cs="宋体;SimSun" w:eastAsia="宋体;SimSun"/>
          <w:color w:val="FF0000"/>
        </w:rPr>
        <w:t>营业部电脑主管和信息技术部</w:t>
      </w:r>
      <w:r>
        <w:rPr>
          <w:rFonts w:ascii="宋体;SimSun" w:hAnsi="宋体;SimSun" w:cs="宋体;SimSun" w:eastAsia="宋体;SimSun"/>
        </w:rPr>
        <w:t>对员工的</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和</w:t>
      </w:r>
      <w:r>
        <w:rPr>
          <w:rFonts w:ascii="宋体;SimSun" w:hAnsi="宋体;SimSun" w:cs="宋体;SimSun" w:eastAsia="宋体;SimSun"/>
          <w:u w:val="single"/>
        </w:rPr>
        <w:t>能力</w:t>
      </w:r>
      <w:r>
        <w:rPr>
          <w:rFonts w:ascii="宋体;SimSun" w:hAnsi="宋体;SimSun" w:cs="宋体;SimSun" w:eastAsia="宋体;SimSun"/>
        </w:rPr>
        <w:t>进行评分，分别取平均分作为员工的</w:t>
      </w:r>
      <w:r>
        <w:rPr>
          <w:rFonts w:eastAsia="宋体;SimSun" w:cs="宋体;SimSun" w:ascii="宋体;SimSun" w:hAnsi="宋体;SimSun"/>
          <w:u w:val="single"/>
        </w:rPr>
        <w:t>GS</w:t>
      </w:r>
      <w:r>
        <w:rPr>
          <w:rFonts w:ascii="宋体;SimSun" w:hAnsi="宋体;SimSun" w:cs="宋体;SimSun" w:eastAsia="宋体;SimSun"/>
        </w:rPr>
        <w:t>与</w:t>
      </w:r>
      <w:r>
        <w:rPr>
          <w:rFonts w:ascii="宋体;SimSun" w:hAnsi="宋体;SimSun" w:cs="宋体;SimSun" w:eastAsia="宋体;SimSun"/>
          <w:u w:val="single"/>
        </w:rPr>
        <w:t>能力考核</w:t>
      </w:r>
      <w:r>
        <w:rPr>
          <w:rFonts w:ascii="宋体;SimSun" w:hAnsi="宋体;SimSun" w:cs="宋体;SimSun" w:eastAsia="宋体;SimSun"/>
        </w:rPr>
        <w:t>得分。没有主管的直接由部门负责人评分。（</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color w:val="FF0000"/>
          <w:u w:val="single"/>
        </w:rPr>
        <w:t>证券有限责任公司业绩考核指标库</w:t>
      </w:r>
      <w:r>
        <w:rPr>
          <w:rFonts w:ascii="宋体;SimSun" w:hAnsi="宋体;SimSun" w:cs="宋体;SimSun" w:eastAsia="宋体;SimSun"/>
        </w:rPr>
        <w:t>，</w:t>
      </w:r>
      <w:r>
        <w:rPr>
          <w:rFonts w:ascii="宋体;SimSun" w:hAnsi="宋体;SimSun" w:cs="宋体;SimSun" w:eastAsia="宋体;SimSun"/>
          <w:u w:val="single"/>
        </w:rPr>
        <w:t>能力</w:t>
      </w:r>
      <w:r>
        <w:rPr>
          <w:rFonts w:ascii="宋体;SimSun" w:hAnsi="宋体;SimSun" w:cs="宋体;SimSun" w:eastAsia="宋体;SimSun"/>
        </w:rPr>
        <w:t>考核指标定义参见</w:t>
      </w:r>
      <w:hyperlink w:anchor="_附表3__能力考核指标定义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3  </w:t>
        </w:r>
        <w:r>
          <w:rPr>
            <w:rStyle w:val="InternetLink"/>
            <w:rFonts w:ascii="宋体;SimSun" w:hAnsi="宋体;SimSun" w:cs="宋体;SimSun" w:eastAsia="宋体;SimSun"/>
          </w:rPr>
          <w:t>能力考核指标定义表</w:t>
        </w:r>
      </w:hyperlink>
      <w:r>
        <w:rPr>
          <w:rFonts w:ascii="宋体;SimSun" w:hAnsi="宋体;SimSun" w:cs="宋体;SimSun" w:eastAsia="宋体;SimSun"/>
        </w:rPr>
        <w:t>）。</w:t>
      </w:r>
    </w:p>
    <w:p>
      <w:pPr>
        <w:pStyle w:val="Style8"/>
        <w:numPr>
          <w:ilvl w:val="1"/>
          <w:numId w:val="6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ind w:start="420" w:hanging="0"/>
        <w:rPr>
          <w:rFonts w:ascii="宋体;SimSun" w:hAnsi="宋体;SimSun" w:eastAsia="宋体;SimSun" w:cs="宋体;SimSun"/>
        </w:rPr>
      </w:pPr>
      <w:r>
        <w:rPr>
          <w:rFonts w:ascii="宋体;SimSun" w:hAnsi="宋体;SimSun" w:cs="宋体;SimSun" w:eastAsia="宋体;SimSun"/>
        </w:rPr>
        <w:t>参考本节第一条季度考核相关内容。</w:t>
      </w:r>
    </w:p>
    <w:p>
      <w:pPr>
        <w:pStyle w:val="Style8"/>
        <w:numPr>
          <w:ilvl w:val="1"/>
          <w:numId w:val="6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信息技术部负责将年度</w:t>
      </w:r>
      <w:r>
        <w:rPr>
          <w:rFonts w:ascii="宋体;SimSun" w:hAnsi="宋体;SimSun" w:cs="宋体;SimSun" w:eastAsia="宋体;SimSun"/>
          <w:u w:val="single"/>
        </w:rPr>
        <w:t>业绩分值</w:t>
      </w:r>
      <w:r>
        <w:rPr>
          <w:rFonts w:ascii="宋体;SimSun" w:hAnsi="宋体;SimSun" w:cs="宋体;SimSun" w:eastAsia="宋体;SimSun"/>
        </w:rPr>
        <w:t>和能力考核结果汇总、计算得出</w:t>
      </w:r>
      <w:r>
        <w:rPr>
          <w:rFonts w:ascii="宋体;SimSun" w:hAnsi="宋体;SimSun" w:cs="宋体;SimSun" w:eastAsia="宋体;SimSun"/>
          <w:u w:val="single"/>
        </w:rPr>
        <w:t>员工年度考核总分</w:t>
      </w:r>
      <w:r>
        <w:rPr>
          <w:rFonts w:ascii="宋体;SimSun" w:hAnsi="宋体;SimSun" w:cs="宋体;SimSun" w:eastAsia="宋体;SimSun"/>
        </w:rPr>
        <w:t>。（参见</w:t>
      </w:r>
      <w:hyperlink w:anchor="_表3-3-5-2__营业部电脑人员年度考核总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3-3-5-2  </w:t>
        </w:r>
        <w:r>
          <w:rPr>
            <w:rStyle w:val="InternetLink"/>
            <w:rFonts w:ascii="宋体;SimSun" w:hAnsi="宋体;SimSun" w:cs="宋体;SimSun" w:eastAsia="宋体;SimSun"/>
          </w:rPr>
          <w:t>营业部电脑人员年度考核总分表</w:t>
        </w:r>
      </w:hyperlink>
      <w:r>
        <w:rPr>
          <w:rFonts w:ascii="宋体;SimSun" w:hAnsi="宋体;SimSun" w:cs="宋体;SimSun" w:eastAsia="宋体;SimSun"/>
        </w:rPr>
        <w:t>）。</w:t>
      </w:r>
    </w:p>
    <w:p>
      <w:pPr>
        <w:pStyle w:val="Style8"/>
        <w:spacing w:lineRule="auto" w:line="360" w:before="60" w:after="60"/>
        <w:ind w:firstLine="480"/>
        <w:rPr/>
      </w:pPr>
      <w:r>
        <w:rPr>
          <w:rFonts w:ascii="宋体;SimSun" w:hAnsi="宋体;SimSun" w:cs="宋体;SimSun" w:eastAsia="宋体;SimSun"/>
          <w:u w:val="single"/>
        </w:rPr>
        <w:t>员工年度考核总分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员工个人年度考核系数</w:t>
      </w:r>
      <w:r>
        <w:rPr>
          <w:rFonts w:ascii="宋体;SimSun" w:hAnsi="宋体;SimSun" w:cs="宋体;SimSun" w:eastAsia="宋体;SimSun"/>
        </w:rPr>
        <w:t>。</w:t>
      </w:r>
    </w:p>
    <w:p>
      <w:pPr>
        <w:pStyle w:val="Style8"/>
        <w:numPr>
          <w:ilvl w:val="1"/>
          <w:numId w:val="60"/>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个人年度考核结果的用途</w:t>
      </w:r>
    </w:p>
    <w:p>
      <w:pPr>
        <w:sectPr>
          <w:footerReference w:type="default" r:id="rId36"/>
          <w:type w:val="nextPage"/>
          <w:pgSz w:w="11906" w:h="16838"/>
          <w:pgMar w:left="1800" w:right="1800" w:header="0" w:top="1440" w:footer="992" w:bottom="1440" w:gutter="0"/>
          <w:pgNumType w:fmt="decimal"/>
          <w:formProt w:val="false"/>
          <w:textDirection w:val="lrTb"/>
          <w:docGrid w:type="lines" w:linePitch="312" w:charSpace="0"/>
        </w:sectPr>
        <w:pStyle w:val="Style8"/>
        <w:spacing w:lineRule="auto" w:line="360" w:before="60" w:after="60"/>
        <w:ind w:firstLine="480"/>
        <w:rPr/>
      </w:pPr>
      <w:r>
        <w:rPr>
          <w:rFonts w:ascii="宋体;SimSun" w:hAnsi="宋体;SimSun" w:cs="宋体;SimSun" w:eastAsia="宋体;SimSun"/>
          <w:u w:val="single"/>
        </w:rPr>
        <w:t>员工个人年度考核系数</w:t>
      </w:r>
      <w:r>
        <w:rPr>
          <w:rFonts w:ascii="宋体;SimSun" w:hAnsi="宋体;SimSun" w:cs="宋体;SimSun" w:eastAsia="宋体;SimSun"/>
        </w:rPr>
        <w:t>和</w:t>
      </w:r>
      <w:r>
        <w:rPr>
          <w:rFonts w:ascii="宋体;SimSun" w:hAnsi="宋体;SimSun" w:cs="宋体;SimSun" w:eastAsia="宋体;SimSun"/>
          <w:u w:val="single"/>
        </w:rPr>
        <w:t>部门年度考核系数</w:t>
      </w:r>
      <w:r>
        <w:rPr>
          <w:rFonts w:ascii="宋体;SimSun" w:hAnsi="宋体;SimSun" w:cs="宋体;SimSun" w:eastAsia="宋体;SimSun"/>
        </w:rPr>
        <w:t>（参见本章第一节）是计算营业部电脑人员当期年终奖金的重要依据，同时作为职务</w:t>
      </w:r>
      <w:r>
        <w:rPr>
          <w:rFonts w:eastAsia="宋体;SimSun" w:cs="宋体;SimSun" w:ascii="宋体;SimSun" w:hAnsi="宋体;SimSun"/>
        </w:rPr>
        <w:t>/</w:t>
      </w:r>
      <w:r>
        <w:rPr>
          <w:rFonts w:ascii="宋体;SimSun" w:hAnsi="宋体;SimSun" w:cs="宋体;SimSun" w:eastAsia="宋体;SimSun"/>
        </w:rPr>
        <w:t>级别升降、薪档等级升降和培训等工作的重要依据。</w:t>
      </w:r>
    </w:p>
    <w:p>
      <w:pPr>
        <w:pStyle w:val="Normal"/>
        <w:jc w:val="center"/>
        <w:rPr/>
      </w:pPr>
      <w:bookmarkStart w:id="121" w:name="_表3-3-5-1__营业部电脑人员个人能力考核评分表"/>
      <w:bookmarkEnd w:id="121"/>
      <w:r>
        <w:rPr>
          <w:b/>
          <w:bCs/>
          <w:sz w:val="32"/>
        </w:rPr>
        <w:t>表</w:t>
      </w:r>
      <w:r>
        <w:rPr>
          <w:b/>
          <w:bCs/>
          <w:sz w:val="32"/>
        </w:rPr>
        <w:t>3</w:t>
      </w:r>
      <w:r>
        <w:rPr>
          <w:b/>
          <w:bCs/>
          <w:sz w:val="32"/>
        </w:rPr>
        <w:t>-</w:t>
      </w:r>
      <w:r>
        <w:rPr>
          <w:b/>
          <w:bCs/>
          <w:sz w:val="32"/>
        </w:rPr>
        <w:t>3</w:t>
      </w:r>
      <w:r>
        <w:rPr>
          <w:b/>
          <w:bCs/>
          <w:sz w:val="32"/>
        </w:rPr>
        <w:t>-</w:t>
      </w:r>
      <w:r>
        <w:rPr>
          <w:b/>
          <w:bCs/>
          <w:sz w:val="32"/>
        </w:rPr>
        <w:t xml:space="preserve">5-1  </w:t>
      </w:r>
      <w:r>
        <w:rPr>
          <w:b/>
          <w:bCs/>
          <w:sz w:val="32"/>
        </w:rPr>
        <w:t>营业部电脑人员个人能力</w:t>
      </w:r>
      <w:r>
        <w:rPr>
          <w:b/>
          <w:bCs/>
          <w:sz w:val="32"/>
        </w:rPr>
        <w:t>考核评分表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695" w:type="dxa"/>
        <w:jc w:val="center"/>
        <w:tblInd w:w="0" w:type="dxa"/>
        <w:tblLayout w:type="fixed"/>
        <w:tblCellMar>
          <w:top w:w="113" w:type="dxa"/>
          <w:start w:w="108" w:type="dxa"/>
          <w:bottom w:w="0" w:type="dxa"/>
          <w:end w:w="108" w:type="dxa"/>
        </w:tblCellMar>
      </w:tblPr>
      <w:tblGrid>
        <w:gridCol w:w="1239"/>
        <w:gridCol w:w="1905"/>
        <w:gridCol w:w="720"/>
        <w:gridCol w:w="1236"/>
        <w:gridCol w:w="816"/>
        <w:gridCol w:w="1773"/>
        <w:gridCol w:w="6"/>
      </w:tblGrid>
      <w:tr>
        <w:trPr>
          <w:trHeight w:val="280" w:hRule="atLeast"/>
          <w:cantSplit w:val="true"/>
        </w:trPr>
        <w:tc>
          <w:tcPr>
            <w:tcW w:w="1239"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被考核人</w:t>
            </w:r>
          </w:p>
        </w:tc>
        <w:tc>
          <w:tcPr>
            <w:tcW w:w="1905"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1236"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816"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部门</w:t>
            </w:r>
          </w:p>
        </w:tc>
        <w:tc>
          <w:tcPr>
            <w:tcW w:w="1779" w:type="dxa"/>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序号</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指标</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权重</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pPr>
            <w:r>
              <w:rPr/>
              <w:t>考核情况</w:t>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jc w:val="center"/>
              <w:rPr/>
            </w:pPr>
            <w:r>
              <w:rPr/>
              <w:t>评分（百分制）</w:t>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1</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团队合作</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0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2</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应变能力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3</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沟通能力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4</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创新能力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5</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解决问题能力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6</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计划和执行能力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7</w:t>
            </w:r>
          </w:p>
        </w:tc>
        <w:tc>
          <w:tcPr>
            <w:tcW w:w="1905" w:type="dxa"/>
            <w:tcBorders>
              <w:top w:val="single" w:sz="6" w:space="0" w:color="000000"/>
              <w:start w:val="single" w:sz="6" w:space="0" w:color="000000"/>
              <w:bottom w:val="single" w:sz="4" w:space="0" w:color="000000"/>
              <w:end w:val="single" w:sz="6" w:space="0" w:color="000000"/>
            </w:tcBorders>
            <w:vAlign w:val="center"/>
          </w:tcPr>
          <w:p>
            <w:pPr>
              <w:pStyle w:val="Normal"/>
              <w:rPr/>
            </w:pPr>
            <w:r>
              <w:rPr/>
              <w:t>专业知识</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4"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6" w:space="0" w:color="000000"/>
            </w:tcBorders>
            <w:vAlign w:val="center"/>
          </w:tcPr>
          <w:p>
            <w:pPr>
              <w:pStyle w:val="Normal"/>
              <w:jc w:val="center"/>
              <w:rPr/>
            </w:pPr>
            <w:r>
              <w:rPr/>
              <w:t>8</w:t>
            </w:r>
          </w:p>
        </w:tc>
        <w:tc>
          <w:tcPr>
            <w:tcW w:w="1905" w:type="dxa"/>
            <w:tcBorders>
              <w:top w:val="single" w:sz="4" w:space="0" w:color="000000"/>
              <w:start w:val="single" w:sz="6" w:space="0" w:color="000000"/>
              <w:bottom w:val="single" w:sz="4" w:space="0" w:color="000000"/>
              <w:end w:val="single" w:sz="6" w:space="0" w:color="000000"/>
            </w:tcBorders>
            <w:vAlign w:val="center"/>
          </w:tcPr>
          <w:p>
            <w:pPr>
              <w:pStyle w:val="Normal"/>
              <w:rPr/>
            </w:pPr>
            <w:r>
              <w:rPr/>
              <w:t>专业技能</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6" w:space="0" w:color="000000"/>
            </w:tcBorders>
            <w:vAlign w:val="center"/>
          </w:tcPr>
          <w:p>
            <w:pPr>
              <w:pStyle w:val="Normal"/>
              <w:jc w:val="center"/>
              <w:rPr/>
            </w:pPr>
            <w:r>
              <w:rPr/>
              <w:t>9</w:t>
            </w:r>
          </w:p>
        </w:tc>
        <w:tc>
          <w:tcPr>
            <w:tcW w:w="1905" w:type="dxa"/>
            <w:tcBorders>
              <w:top w:val="single" w:sz="4" w:space="0" w:color="000000"/>
              <w:start w:val="single" w:sz="6" w:space="0" w:color="000000"/>
              <w:bottom w:val="single" w:sz="4" w:space="0" w:color="000000"/>
              <w:end w:val="single" w:sz="6" w:space="0" w:color="000000"/>
            </w:tcBorders>
            <w:vAlign w:val="center"/>
          </w:tcPr>
          <w:p>
            <w:pPr>
              <w:pStyle w:val="Normal"/>
              <w:rPr/>
            </w:pPr>
            <w:r>
              <w:rPr/>
              <w:t>工作技能</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4" w:space="0" w:color="000000"/>
            </w:tcBorders>
            <w:vAlign w:val="center"/>
          </w:tcPr>
          <w:p>
            <w:pPr>
              <w:pStyle w:val="Normal"/>
              <w:jc w:val="center"/>
              <w:rPr/>
            </w:pPr>
            <w:r>
              <w:rPr/>
              <w:t>10</w:t>
            </w:r>
          </w:p>
        </w:tc>
        <w:tc>
          <w:tcPr>
            <w:tcW w:w="1905" w:type="dxa"/>
            <w:tcBorders>
              <w:top w:val="single" w:sz="4" w:space="0" w:color="000000"/>
              <w:start w:val="single" w:sz="4" w:space="0" w:color="000000"/>
              <w:bottom w:val="single" w:sz="4" w:space="0" w:color="000000"/>
              <w:end w:val="single" w:sz="6" w:space="0" w:color="000000"/>
            </w:tcBorders>
            <w:vAlign w:val="center"/>
          </w:tcPr>
          <w:p>
            <w:pPr>
              <w:pStyle w:val="Normal"/>
              <w:rPr/>
            </w:pPr>
            <w:r>
              <w:rPr/>
              <w:t>学习能力</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5916" w:type="dxa"/>
            <w:gridSpan w:val="5"/>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年度能力考核评分</w:t>
            </w:r>
          </w:p>
        </w:tc>
        <w:tc>
          <w:tcPr>
            <w:tcW w:w="1773" w:type="dxa"/>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签字</w:t>
            </w:r>
          </w:p>
        </w:tc>
        <w:tc>
          <w:tcPr>
            <w:tcW w:w="6450" w:type="dxa"/>
            <w:gridSpan w:val="5"/>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jc w:val="center"/>
              <w:rPr/>
            </w:pPr>
            <w:r>
              <w:rPr/>
              <w:t>考核人：</w:t>
            </w:r>
            <w:r>
              <w:rPr>
                <w:rFonts w:eastAsia="Times New Roman"/>
              </w:rPr>
              <w:t xml:space="preserve">      </w:t>
            </w:r>
            <w:r>
              <w:rPr>
                <w:rFonts w:eastAsia="Times New Roman"/>
              </w:rPr>
              <w:t xml:space="preserve">        </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r>
        <w:trPr>
          <w:trHeight w:val="497" w:hRule="atLeast"/>
          <w:cantSplit w:val="true"/>
        </w:trPr>
        <w:tc>
          <w:tcPr>
            <w:tcW w:w="7689" w:type="dxa"/>
            <w:gridSpan w:val="6"/>
            <w:tcBorders>
              <w:top w:val="single" w:sz="6" w:space="0" w:color="000000"/>
              <w:start w:val="single" w:sz="12" w:space="0" w:color="000000"/>
              <w:bottom w:val="single" w:sz="12" w:space="0" w:color="000000"/>
              <w:end w:val="single" w:sz="12" w:space="0" w:color="000000"/>
            </w:tcBorders>
            <w:vAlign w:val="center"/>
          </w:tcPr>
          <w:p>
            <w:pPr>
              <w:pStyle w:val="Normal"/>
              <w:rPr/>
            </w:pPr>
            <w:r>
              <w:rPr/>
              <w:t>说明：关于能力考核指标的评分标准请查阅</w:t>
            </w:r>
            <w:r>
              <w:rPr/>
              <w:t>附表</w:t>
            </w:r>
            <w:r>
              <w:rPr/>
              <w:t>3</w:t>
            </w:r>
            <w:r>
              <w:rPr/>
              <w:t>：《能力考评</w:t>
            </w:r>
            <w:r>
              <w:rPr/>
              <w:t>指标定义表</w:t>
            </w:r>
            <w:r>
              <w:rPr/>
              <w:t>》</w:t>
            </w:r>
          </w:p>
        </w:tc>
      </w:tr>
    </w:tbl>
    <w:p>
      <w:pPr>
        <w:pStyle w:val="Normal"/>
        <w:jc w:val="center"/>
        <w:rPr>
          <w:b/>
          <w:b/>
          <w:bCs/>
          <w:sz w:val="32"/>
        </w:rPr>
      </w:pPr>
      <w:r>
        <w:rPr>
          <w:b/>
          <w:bCs/>
          <w:sz w:val="32"/>
        </w:rPr>
      </w:r>
      <w:bookmarkStart w:id="122" w:name="_表3-3-5-2__营业部电脑人员年度考核总分表"/>
      <w:bookmarkStart w:id="123" w:name="_表3-3-5-2__营业部电脑人员年度考核总分表"/>
      <w:bookmarkEnd w:id="123"/>
    </w:p>
    <w:p>
      <w:pPr>
        <w:pStyle w:val="Normal"/>
        <w:jc w:val="center"/>
        <w:rPr>
          <w:b/>
          <w:b/>
          <w:bCs/>
          <w:sz w:val="32"/>
        </w:rPr>
      </w:pPr>
      <w:r>
        <w:rPr>
          <w:b/>
          <w:bCs/>
          <w:sz w:val="32"/>
        </w:rPr>
        <w:t>表</w:t>
      </w:r>
      <w:r>
        <w:rPr>
          <w:b/>
          <w:bCs/>
          <w:sz w:val="32"/>
        </w:rPr>
        <w:t>3</w:t>
      </w:r>
      <w:r>
        <w:rPr>
          <w:b/>
          <w:bCs/>
          <w:sz w:val="32"/>
        </w:rPr>
        <w:t>-</w:t>
      </w:r>
      <w:r>
        <w:rPr>
          <w:b/>
          <w:bCs/>
          <w:sz w:val="32"/>
        </w:rPr>
        <w:t>3-5</w:t>
      </w:r>
      <w:r>
        <w:rPr>
          <w:b/>
          <w:bCs/>
          <w:sz w:val="32"/>
        </w:rPr>
        <w:t>-</w:t>
      </w:r>
      <w:r>
        <w:rPr>
          <w:b/>
          <w:bCs/>
          <w:sz w:val="32"/>
        </w:rPr>
        <w:t>2</w:t>
      </w:r>
      <w:r>
        <w:rPr>
          <w:b/>
          <w:bCs/>
          <w:sz w:val="32"/>
        </w:rPr>
        <w:t xml:space="preserve">  </w:t>
      </w:r>
      <w:r>
        <w:rPr>
          <w:b/>
          <w:bCs/>
          <w:sz w:val="32"/>
        </w:rPr>
        <w:t>营业部电脑人员</w:t>
      </w:r>
      <w:r>
        <w:rPr>
          <w:b/>
          <w:bCs/>
          <w:sz w:val="32"/>
        </w:rPr>
        <w:t>年度考核</w:t>
      </w:r>
      <w:r>
        <w:rPr>
          <w:b/>
          <w:bCs/>
          <w:sz w:val="32"/>
        </w:rPr>
        <w:t>总分</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217" w:type="dxa"/>
        <w:jc w:val="center"/>
        <w:tblInd w:w="0" w:type="dxa"/>
        <w:tblLayout w:type="fixed"/>
        <w:tblCellMar>
          <w:top w:w="113" w:type="dxa"/>
          <w:start w:w="108" w:type="dxa"/>
          <w:bottom w:w="0" w:type="dxa"/>
          <w:end w:w="108" w:type="dxa"/>
        </w:tblCellMar>
      </w:tblPr>
      <w:tblGrid>
        <w:gridCol w:w="2307"/>
        <w:gridCol w:w="689"/>
        <w:gridCol w:w="2940"/>
        <w:gridCol w:w="1281"/>
      </w:tblGrid>
      <w:tr>
        <w:trPr>
          <w:cantSplit w:val="true"/>
        </w:trPr>
        <w:tc>
          <w:tcPr>
            <w:tcW w:w="2996" w:type="dxa"/>
            <w:gridSpan w:val="2"/>
            <w:tcBorders>
              <w:top w:val="single" w:sz="12" w:space="0" w:color="000000"/>
              <w:start w:val="single" w:sz="12" w:space="0" w:color="000000"/>
              <w:bottom w:val="single" w:sz="4" w:space="0" w:color="000000"/>
              <w:end w:val="single" w:sz="4" w:space="0" w:color="000000"/>
            </w:tcBorders>
            <w:vAlign w:val="center"/>
          </w:tcPr>
          <w:p>
            <w:pPr>
              <w:pStyle w:val="Normal"/>
              <w:jc w:val="center"/>
              <w:rPr/>
            </w:pPr>
            <w:r>
              <w:rPr/>
              <w:t>被考核人</w:t>
            </w:r>
          </w:p>
        </w:tc>
        <w:tc>
          <w:tcPr>
            <w:tcW w:w="4221" w:type="dxa"/>
            <w:gridSpan w:val="2"/>
            <w:tcBorders>
              <w:top w:val="single" w:sz="12"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t>考核维度</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权重</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jc w:val="center"/>
              <w:rPr/>
            </w:pPr>
            <w:r>
              <w:rPr/>
              <w:t>得分</w:t>
            </w:r>
          </w:p>
        </w:tc>
      </w:tr>
      <w:tr>
        <w:trPr>
          <w:trHeight w:val="503" w:hRule="atLeast"/>
          <w:cantSplit w:val="true"/>
        </w:trPr>
        <w:tc>
          <w:tcPr>
            <w:tcW w:w="2307" w:type="dxa"/>
            <w:tcBorders>
              <w:top w:val="single" w:sz="4" w:space="0" w:color="000000"/>
              <w:start w:val="single" w:sz="12" w:space="0" w:color="000000"/>
              <w:bottom w:val="single" w:sz="12" w:space="0" w:color="000000"/>
              <w:end w:val="single" w:sz="4" w:space="0" w:color="000000"/>
            </w:tcBorders>
            <w:tcMar>
              <w:top w:w="0" w:type="dxa"/>
            </w:tcMar>
            <w:vAlign w:val="center"/>
          </w:tcPr>
          <w:p>
            <w:pPr>
              <w:pStyle w:val="Normal"/>
              <w:jc w:val="center"/>
              <w:rPr>
                <w:u w:val="single"/>
              </w:rPr>
            </w:pPr>
            <w:r>
              <w:rPr>
                <w:u w:val="single"/>
              </w:rPr>
              <w:t>部门年度业绩分值</w:t>
            </w:r>
          </w:p>
        </w:tc>
        <w:tc>
          <w:tcPr>
            <w:tcW w:w="689" w:type="dxa"/>
            <w:tcBorders>
              <w:top w:val="single" w:sz="4" w:space="0" w:color="000000"/>
              <w:start w:val="single" w:sz="4" w:space="0" w:color="000000"/>
              <w:bottom w:val="single" w:sz="12" w:space="0" w:color="000000"/>
              <w:end w:val="single" w:sz="4" w:space="0" w:color="000000"/>
            </w:tcBorders>
            <w:tcMar>
              <w:top w:w="0" w:type="dxa"/>
            </w:tcMar>
            <w:vAlign w:val="center"/>
          </w:tcPr>
          <w:p>
            <w:pPr>
              <w:pStyle w:val="Normal"/>
              <w:jc w:val="center"/>
              <w:rPr/>
            </w:pPr>
            <w:r>
              <w:rPr/>
              <w:t>90%</w:t>
            </w:r>
          </w:p>
        </w:tc>
        <w:tc>
          <w:tcPr>
            <w:tcW w:w="4221" w:type="dxa"/>
            <w:gridSpan w:val="2"/>
            <w:tcBorders>
              <w:top w:val="single" w:sz="4" w:space="0" w:color="000000"/>
              <w:start w:val="single" w:sz="4" w:space="0" w:color="000000"/>
              <w:bottom w:val="single" w:sz="12" w:space="0" w:color="000000"/>
              <w:end w:val="single" w:sz="12" w:space="0" w:color="000000"/>
            </w:tcBorders>
            <w:tcMar>
              <w:top w:w="0" w:type="dxa"/>
            </w:tcMar>
            <w:vAlign w:val="center"/>
          </w:tcPr>
          <w:p>
            <w:pPr>
              <w:pStyle w:val="Normal"/>
              <w:snapToGrid w:val="false"/>
              <w:jc w:val="center"/>
              <w:rPr/>
            </w:pPr>
            <w:r>
              <w:rPr/>
            </w:r>
          </w:p>
        </w:tc>
      </w:tr>
      <w:tr>
        <w:trPr>
          <w:trHeight w:val="433" w:hRule="atLeast"/>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rFonts w:ascii="宋体;SimSun" w:hAnsi="宋体;SimSun" w:cs="宋体;SimSun"/>
                <w:u w:val="single"/>
              </w:rPr>
              <w:t>能力考核分值</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10%</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5936" w:type="dxa"/>
            <w:gridSpan w:val="3"/>
            <w:tcBorders>
              <w:top w:val="single" w:sz="4" w:space="0" w:color="000000"/>
              <w:start w:val="single" w:sz="12" w:space="0" w:color="000000"/>
              <w:bottom w:val="single" w:sz="4" w:space="0" w:color="000000"/>
              <w:end w:val="single" w:sz="4" w:space="0" w:color="000000"/>
            </w:tcBorders>
            <w:vAlign w:val="center"/>
          </w:tcPr>
          <w:p>
            <w:pPr>
              <w:pStyle w:val="Normal"/>
              <w:jc w:val="center"/>
              <w:rPr>
                <w:u w:val="single"/>
              </w:rPr>
            </w:pPr>
            <w:r>
              <w:rPr>
                <w:u w:val="single"/>
              </w:rPr>
              <w:t>员工年度考核总分</w:t>
            </w:r>
          </w:p>
        </w:tc>
        <w:tc>
          <w:tcPr>
            <w:tcW w:w="1281"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rPr>
                <w:u w:val="single"/>
              </w:rPr>
            </w:pPr>
            <w:r>
              <w:rPr>
                <w:u w:val="single"/>
              </w:rPr>
            </w:r>
          </w:p>
        </w:tc>
      </w:tr>
      <w:tr>
        <w:trPr>
          <w:cantSplit w:val="true"/>
        </w:trPr>
        <w:tc>
          <w:tcPr>
            <w:tcW w:w="7217" w:type="dxa"/>
            <w:gridSpan w:val="4"/>
            <w:tcBorders>
              <w:top w:val="single" w:sz="4" w:space="0" w:color="000000"/>
              <w:start w:val="single" w:sz="12" w:space="0" w:color="000000"/>
              <w:bottom w:val="single" w:sz="12" w:space="0" w:color="000000"/>
              <w:end w:val="single" w:sz="12" w:space="0" w:color="000000"/>
            </w:tcBorders>
            <w:vAlign w:val="center"/>
          </w:tcPr>
          <w:p>
            <w:pPr>
              <w:pStyle w:val="Normal"/>
              <w:rPr/>
            </w:pPr>
            <w:r>
              <w:rPr/>
              <w:t>审核</w:t>
            </w:r>
            <w:r>
              <w:rPr/>
              <w:t>：</w:t>
            </w:r>
            <w:r>
              <w:rPr>
                <w:rFonts w:eastAsia="Times New Roman"/>
                <w:u w:val="single"/>
              </w:rPr>
              <w:t xml:space="preserve">           </w:t>
            </w:r>
            <w:r>
              <w:rPr>
                <w:rFonts w:eastAsia="Times New Roman"/>
              </w:rPr>
              <w:t xml:space="preserve">   </w:t>
            </w:r>
            <w:r>
              <w:rPr/>
              <w:t>填表</w:t>
            </w:r>
            <w:r>
              <w:rPr/>
              <w:t>：</w:t>
            </w:r>
            <w:r>
              <w:rPr>
                <w:rFonts w:eastAsia="Times New Roman"/>
                <w:u w:val="single"/>
              </w:rPr>
              <w:t xml:space="preserve">             </w:t>
            </w:r>
            <w:r>
              <w:rPr>
                <w:rFonts w:eastAsia="Times New Roman"/>
              </w:rPr>
              <w:t xml:space="preserve">  </w:t>
            </w:r>
            <w:r>
              <w:rPr/>
              <w:t>日期：</w:t>
            </w:r>
            <w:r>
              <w:rPr>
                <w:rFonts w:eastAsia="Times New Roman"/>
                <w:u w:val="single"/>
              </w:rPr>
              <w:t xml:space="preserve">       </w:t>
            </w:r>
          </w:p>
        </w:tc>
      </w:tr>
    </w:tbl>
    <w:p>
      <w:pPr>
        <w:sectPr>
          <w:footerReference w:type="default" r:id="rId37"/>
          <w:type w:val="nextPage"/>
          <w:pgSz w:w="11906" w:h="16838"/>
          <w:pgMar w:left="1800" w:right="1800" w:header="0" w:top="1440" w:footer="992" w:bottom="1440" w:gutter="0"/>
          <w:pgNumType w:fmt="decimal"/>
          <w:formProt w:val="false"/>
          <w:textDirection w:val="lrTb"/>
          <w:docGrid w:type="lines" w:linePitch="312" w:charSpace="0"/>
        </w:sectPr>
      </w:pPr>
    </w:p>
    <w:p>
      <w:pPr>
        <w:pStyle w:val="Heading2"/>
        <w:spacing w:lineRule="auto" w:line="300" w:before="312" w:after="312"/>
        <w:ind w:start="1260" w:hanging="0"/>
        <w:jc w:val="center"/>
        <w:rPr>
          <w:rFonts w:ascii="Times New Roman" w:hAnsi="Times New Roman" w:cs="Times New Roman"/>
          <w:sz w:val="28"/>
        </w:rPr>
      </w:pPr>
      <w:bookmarkStart w:id="124" w:name="__RefHeading___Toc61085849"/>
      <w:bookmarkEnd w:id="124"/>
      <w:r>
        <w:rPr>
          <w:rFonts w:ascii="Times New Roman" w:hAnsi="Times New Roman" w:cs="Times New Roman" w:eastAsia="宋体;SimSun"/>
          <w:sz w:val="28"/>
        </w:rPr>
        <w:t>第四章</w:t>
      </w:r>
      <w:r>
        <w:rPr>
          <w:rFonts w:ascii="Times New Roman" w:hAnsi="Times New Roman" w:cs="Times New Roman" w:eastAsia="Times New Roman"/>
          <w:sz w:val="28"/>
        </w:rPr>
        <w:t xml:space="preserve"> </w:t>
      </w:r>
      <w:r>
        <w:rPr>
          <w:rFonts w:ascii="Times New Roman" w:hAnsi="Times New Roman" w:cs="Times New Roman" w:eastAsia="宋体;SimSun"/>
          <w:sz w:val="28"/>
        </w:rPr>
        <w:t>服务部考核实施细则</w:t>
      </w:r>
    </w:p>
    <w:p>
      <w:pPr>
        <w:pStyle w:val="Heading3"/>
        <w:rPr>
          <w:sz w:val="24"/>
        </w:rPr>
      </w:pPr>
      <w:bookmarkStart w:id="125" w:name="__RefHeading___Toc61085850"/>
      <w:r>
        <w:rPr>
          <w:sz w:val="24"/>
        </w:rPr>
        <w:t>第一节</w:t>
      </w:r>
      <w:r>
        <w:rPr>
          <w:rFonts w:eastAsia="Times New Roman"/>
          <w:sz w:val="24"/>
        </w:rPr>
        <w:t xml:space="preserve">  </w:t>
      </w:r>
      <w:r>
        <w:rPr>
          <w:sz w:val="24"/>
        </w:rPr>
        <w:t>服务部部门考核</w:t>
      </w:r>
      <w:bookmarkEnd w:id="125"/>
      <w:r>
        <w:rPr>
          <w:rFonts w:eastAsia="Times New Roman"/>
          <w:sz w:val="24"/>
        </w:rPr>
        <w:t xml:space="preserve"> </w:t>
      </w:r>
    </w:p>
    <w:p>
      <w:pPr>
        <w:pStyle w:val="Normal"/>
        <w:tabs>
          <w:tab w:val="clear" w:pos="420"/>
          <w:tab w:val="left" w:pos="1876" w:leader="none"/>
        </w:tabs>
        <w:spacing w:lineRule="exact" w:line="400" w:before="50" w:after="50"/>
        <w:ind w:firstLine="480"/>
        <w:rPr/>
      </w:pPr>
      <w:r>
        <w:rPr>
          <w:sz w:val="24"/>
        </w:rPr>
        <w:t>考</w:t>
      </w:r>
      <w:r>
        <w:rPr>
          <w:sz w:val="24"/>
        </w:rPr>
        <w:t>核范围包括</w:t>
      </w:r>
      <w:r>
        <w:rPr>
          <w:sz w:val="24"/>
        </w:rPr>
        <w:t>：所有服务部。分为季度考核和年度考核。</w:t>
      </w:r>
    </w:p>
    <w:p>
      <w:pPr>
        <w:pStyle w:val="Style8"/>
        <w:numPr>
          <w:ilvl w:val="0"/>
          <w:numId w:val="32"/>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季度考核</w:t>
      </w:r>
    </w:p>
    <w:p>
      <w:pPr>
        <w:pStyle w:val="Normal"/>
        <w:tabs>
          <w:tab w:val="clear" w:pos="420"/>
          <w:tab w:val="left" w:pos="1876" w:leader="none"/>
        </w:tabs>
        <w:spacing w:lineRule="exact" w:line="400" w:before="50" w:after="50"/>
        <w:ind w:firstLine="480"/>
        <w:rPr/>
      </w:pPr>
      <w:r>
        <w:rPr>
          <w:sz w:val="24"/>
        </w:rPr>
        <w:t>考核指标为</w:t>
      </w:r>
      <w:r>
        <w:rPr>
          <w:sz w:val="24"/>
          <w:u w:val="single"/>
        </w:rPr>
        <w:t>业绩考核</w:t>
      </w:r>
      <w:r>
        <w:rPr>
          <w:sz w:val="24"/>
        </w:rPr>
        <w:t>（包括</w:t>
      </w:r>
      <w:r>
        <w:rPr>
          <w:sz w:val="24"/>
          <w:u w:val="single"/>
        </w:rPr>
        <w:t>KPI</w:t>
      </w:r>
      <w:r>
        <w:rPr>
          <w:sz w:val="24"/>
        </w:rPr>
        <w:t>和</w:t>
      </w:r>
      <w:r>
        <w:rPr>
          <w:sz w:val="24"/>
          <w:u w:val="single"/>
        </w:rPr>
        <w:t>GS</w:t>
      </w:r>
      <w:r>
        <w:rPr>
          <w:sz w:val="24"/>
        </w:rPr>
        <w:t>），可以采用业绩合同的形式（参见</w:t>
      </w:r>
      <w:hyperlink w:anchor="_附表1_业绩合同">
        <w:r>
          <w:rPr>
            <w:rStyle w:val="InternetLink"/>
            <w:sz w:val="24"/>
            <w:u w:val="single"/>
          </w:rPr>
          <w:t>附表</w:t>
        </w:r>
        <w:r>
          <w:rPr>
            <w:rStyle w:val="InternetLink"/>
            <w:sz w:val="24"/>
            <w:u w:val="single"/>
          </w:rPr>
          <w:t xml:space="preserve">1 </w:t>
        </w:r>
        <w:r>
          <w:rPr>
            <w:rStyle w:val="InternetLink"/>
            <w:sz w:val="24"/>
            <w:u w:val="single"/>
          </w:rPr>
          <w:t>业绩合同</w:t>
        </w:r>
      </w:hyperlink>
      <w:r>
        <w:rPr>
          <w:sz w:val="24"/>
        </w:rPr>
        <w:t>），部门负责人代表本部门作为受约人。</w:t>
      </w:r>
    </w:p>
    <w:p>
      <w:pPr>
        <w:pStyle w:val="Style8"/>
        <w:numPr>
          <w:ilvl w:val="1"/>
          <w:numId w:val="32"/>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营业部营销经理负责考核的组织，人力资源部负责监督。</w:t>
      </w:r>
    </w:p>
    <w:p>
      <w:pPr>
        <w:pStyle w:val="Style8"/>
        <w:numPr>
          <w:ilvl w:val="2"/>
          <w:numId w:val="60"/>
        </w:numPr>
        <w:spacing w:lineRule="auto" w:line="360" w:before="60" w:after="60"/>
        <w:rPr>
          <w:rFonts w:ascii="宋体;SimSun" w:hAnsi="宋体;SimSun" w:eastAsia="宋体;SimSun" w:cs="宋体;SimSun"/>
        </w:rPr>
      </w:pPr>
      <w:r>
        <w:rPr>
          <w:rFonts w:ascii="宋体;SimSun" w:hAnsi="宋体;SimSun" w:cs="宋体;SimSun" w:eastAsia="宋体;SimSun"/>
        </w:rPr>
        <w:t>营业部营销经理负责组织收集、汇总考核所需数据，汇总、计算考核结果，报地区总部负责人审核后，报人力资源部统一备案。</w:t>
      </w:r>
    </w:p>
    <w:p>
      <w:pPr>
        <w:pStyle w:val="Style8"/>
        <w:numPr>
          <w:ilvl w:val="2"/>
          <w:numId w:val="60"/>
        </w:numPr>
        <w:spacing w:lineRule="auto" w:line="360" w:before="60" w:after="60"/>
        <w:rPr/>
      </w:pPr>
      <w:r>
        <w:rPr>
          <w:rFonts w:ascii="宋体;SimSun" w:hAnsi="宋体;SimSun" w:cs="宋体;SimSun" w:eastAsia="宋体;SimSun"/>
        </w:rPr>
        <w:t>营业部营销经理和运行经理负责部门</w:t>
      </w:r>
      <w:r>
        <w:rPr>
          <w:rFonts w:eastAsia="宋体;SimSun" w:cs="宋体;SimSun" w:ascii="宋体;SimSun" w:hAnsi="宋体;SimSun"/>
          <w:u w:val="single"/>
        </w:rPr>
        <w:t>GS</w:t>
      </w:r>
      <w:r>
        <w:rPr>
          <w:rFonts w:ascii="宋体;SimSun" w:hAnsi="宋体;SimSun" w:cs="宋体;SimSun" w:eastAsia="宋体;SimSun"/>
        </w:rPr>
        <w:t>的评分。（</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证券有限责任公司业绩考核指标库</w:t>
      </w:r>
      <w:r>
        <w:rPr>
          <w:rFonts w:ascii="宋体;SimSun" w:hAnsi="宋体;SimSun" w:cs="宋体;SimSun" w:eastAsia="宋体;SimSun"/>
        </w:rPr>
        <w:t>）。</w:t>
      </w:r>
    </w:p>
    <w:p>
      <w:pPr>
        <w:pStyle w:val="Style8"/>
        <w:numPr>
          <w:ilvl w:val="1"/>
          <w:numId w:val="32"/>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考核数据由营业部前台部门统一汇总。</w:t>
      </w:r>
    </w:p>
    <w:p>
      <w:pPr>
        <w:pStyle w:val="Style8"/>
        <w:numPr>
          <w:ilvl w:val="2"/>
          <w:numId w:val="32"/>
        </w:numPr>
        <w:spacing w:lineRule="auto" w:line="360" w:before="60" w:after="60"/>
        <w:rPr>
          <w:rFonts w:ascii="宋体;SimSun" w:hAnsi="宋体;SimSun" w:eastAsia="宋体;SimSun" w:cs="宋体;SimSun"/>
        </w:rPr>
      </w:pPr>
      <w:r>
        <w:rPr>
          <w:rFonts w:ascii="宋体;SimSun" w:hAnsi="宋体;SimSun" w:cs="宋体;SimSun" w:eastAsia="宋体;SimSun"/>
        </w:rPr>
        <w:t>财务层面关键业绩指标的数据由营业部财务部门根据考核的要求提供。</w:t>
      </w:r>
    </w:p>
    <w:p>
      <w:pPr>
        <w:pStyle w:val="Style8"/>
        <w:numPr>
          <w:ilvl w:val="2"/>
          <w:numId w:val="32"/>
        </w:numPr>
        <w:spacing w:lineRule="auto" w:line="360" w:before="60" w:after="60"/>
        <w:rPr/>
      </w:pPr>
      <w:r>
        <w:rPr>
          <w:rFonts w:ascii="宋体;SimSun" w:hAnsi="宋体;SimSun" w:cs="宋体;SimSun" w:eastAsia="宋体;SimSun"/>
        </w:rPr>
        <w:t>客户层面、</w:t>
      </w:r>
      <w:r>
        <w:rPr>
          <w:rFonts w:eastAsia="宋体;SimSun"/>
        </w:rPr>
        <w:t>内部营运层面、</w:t>
      </w:r>
      <w:r>
        <w:rPr>
          <w:rFonts w:ascii="宋体;SimSun" w:hAnsi="宋体;SimSun" w:cs="宋体;SimSun" w:eastAsia="宋体;SimSun"/>
        </w:rPr>
        <w:t>学习与成长层面关键业绩指标的数据，由营业部前台部门收集，或采取问卷、测评等方法获取。</w:t>
      </w:r>
    </w:p>
    <w:p>
      <w:pPr>
        <w:pStyle w:val="Style8"/>
        <w:numPr>
          <w:ilvl w:val="2"/>
          <w:numId w:val="32"/>
        </w:numPr>
        <w:spacing w:lineRule="auto" w:line="360" w:before="60" w:after="60"/>
        <w:rPr/>
      </w:pPr>
      <w:r>
        <w:rPr>
          <w:rFonts w:eastAsia="宋体;SimSun" w:cs="宋体;SimSun" w:ascii="宋体;SimSun" w:hAnsi="宋体;SimSun"/>
          <w:u w:val="single"/>
        </w:rPr>
        <w:t>GS</w:t>
      </w:r>
      <w:r>
        <w:rPr>
          <w:rFonts w:ascii="宋体;SimSun" w:hAnsi="宋体;SimSun" w:cs="宋体;SimSun" w:eastAsia="宋体;SimSun"/>
        </w:rPr>
        <w:t>考核，由营业部营销经理和运行经理根据受约人日常工作情况评分，取平均分作为</w:t>
      </w:r>
      <w:r>
        <w:rPr>
          <w:rFonts w:ascii="宋体;SimSun" w:hAnsi="宋体;SimSun" w:cs="宋体;SimSun" w:eastAsia="宋体;SimSun"/>
          <w:u w:val="single"/>
        </w:rPr>
        <w:t>季度</w:t>
      </w:r>
      <w:r>
        <w:rPr>
          <w:rFonts w:eastAsia="宋体;SimSun" w:cs="宋体;SimSun" w:ascii="宋体;SimSun" w:hAnsi="宋体;SimSun"/>
          <w:u w:val="single"/>
        </w:rPr>
        <w:t>GS</w:t>
      </w:r>
      <w:r>
        <w:rPr>
          <w:rFonts w:ascii="宋体;SimSun" w:hAnsi="宋体;SimSun" w:cs="宋体;SimSun" w:eastAsia="宋体;SimSun"/>
          <w:u w:val="single"/>
        </w:rPr>
        <w:t>得分</w:t>
      </w:r>
      <w:r>
        <w:rPr>
          <w:rFonts w:ascii="宋体;SimSun" w:hAnsi="宋体;SimSun" w:cs="宋体;SimSun" w:eastAsia="宋体;SimSun"/>
        </w:rPr>
        <w:t>，不需收集额外的考核数据。</w:t>
      </w:r>
    </w:p>
    <w:p>
      <w:pPr>
        <w:pStyle w:val="Style8"/>
        <w:numPr>
          <w:ilvl w:val="1"/>
          <w:numId w:val="32"/>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季度考核结果计算</w:t>
      </w:r>
    </w:p>
    <w:p>
      <w:pPr>
        <w:pStyle w:val="Style8"/>
        <w:spacing w:lineRule="auto" w:line="360" w:before="60" w:after="60"/>
        <w:ind w:firstLine="480"/>
        <w:rPr/>
      </w:pPr>
      <w:r>
        <w:rPr>
          <w:rFonts w:ascii="宋体;SimSun" w:hAnsi="宋体;SimSun" w:cs="宋体;SimSun" w:eastAsia="宋体;SimSun"/>
        </w:rPr>
        <w:t>人力资源部负责将季度</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考核得分的计算，并得出部门</w:t>
      </w:r>
      <w:r>
        <w:rPr>
          <w:rFonts w:ascii="宋体;SimSun" w:hAnsi="宋体;SimSun" w:cs="宋体;SimSun" w:eastAsia="宋体;SimSun"/>
          <w:u w:val="single"/>
        </w:rPr>
        <w:t>季度业绩分值</w:t>
      </w:r>
      <w:r>
        <w:rPr>
          <w:rFonts w:ascii="宋体;SimSun" w:hAnsi="宋体;SimSun" w:cs="宋体;SimSun" w:eastAsia="宋体;SimSun"/>
        </w:rPr>
        <w:t>。（</w:t>
      </w:r>
      <w:hyperlink w:anchor="_表2-1-2__公司高层年度考核总分表">
        <w:r>
          <w:rPr>
            <w:rStyle w:val="InternetLink"/>
            <w:rFonts w:ascii="宋体;SimSun" w:hAnsi="宋体;SimSun" w:cs="宋体;SimSun" w:eastAsia="宋体;SimSun"/>
          </w:rPr>
          <w:t>参见</w:t>
        </w:r>
      </w:hyperlink>
      <w:hyperlink w:anchor="_附表1_业绩合同">
        <w:r>
          <w:rPr>
            <w:rStyle w:val="InternetLink"/>
            <w:rFonts w:ascii="宋体;SimSun" w:hAnsi="宋体;SimSun" w:cs="宋体;SimSun" w:eastAsia="宋体;SimSun"/>
          </w:rPr>
          <w:t>附表</w:t>
        </w:r>
      </w:hyperlink>
      <w:r>
        <w:rPr>
          <w:rStyle w:val="InternetLink"/>
          <w:rFonts w:eastAsia="宋体;SimSun" w:cs="宋体;SimSun" w:ascii="宋体;SimSun" w:hAnsi="宋体;SimSun"/>
        </w:rPr>
        <w:t xml:space="preserve">1 </w:t>
      </w:r>
      <w:r>
        <w:rPr>
          <w:rStyle w:val="InternetLink"/>
          <w:rFonts w:ascii="宋体;SimSun" w:hAnsi="宋体;SimSun" w:cs="宋体;SimSun" w:eastAsia="宋体;SimSun"/>
        </w:rPr>
        <w:t>业绩合同</w:t>
      </w:r>
      <w:r>
        <w:rPr>
          <w:rFonts w:ascii="宋体;SimSun" w:hAnsi="宋体;SimSun" w:cs="宋体;SimSun" w:eastAsia="宋体;SimSun"/>
        </w:rPr>
        <w:t>）。</w:t>
      </w:r>
    </w:p>
    <w:p>
      <w:pPr>
        <w:pStyle w:val="Style8"/>
        <w:spacing w:lineRule="auto" w:line="360" w:before="60" w:after="60"/>
        <w:rPr>
          <w:rFonts w:ascii="宋体;SimSun" w:hAnsi="宋体;SimSun" w:eastAsia="宋体;SimSun" w:cs="宋体;SimSun"/>
          <w:b/>
          <w:b/>
          <w:bCs/>
          <w:color w:val="000000"/>
        </w:rPr>
      </w:pPr>
      <w:r>
        <w:rPr>
          <w:rFonts w:ascii="宋体;SimSun" w:hAnsi="宋体;SimSun" w:cs="宋体;SimSun" w:eastAsia="宋体;SimSun"/>
        </w:rPr>
        <w:t>部门</w:t>
      </w:r>
      <w:r>
        <w:rPr>
          <w:rFonts w:ascii="宋体;SimSun" w:hAnsi="宋体;SimSun" w:cs="宋体;SimSun" w:eastAsia="宋体;SimSun"/>
          <w:u w:val="single"/>
        </w:rPr>
        <w:t>季度业绩分值</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，得到部门</w:t>
      </w:r>
      <w:r>
        <w:rPr>
          <w:rFonts w:ascii="宋体;SimSun" w:hAnsi="宋体;SimSun" w:cs="宋体;SimSun" w:eastAsia="宋体;SimSun"/>
          <w:u w:val="single"/>
        </w:rPr>
        <w:t>季度考核系数</w:t>
      </w:r>
      <w:r>
        <w:rPr>
          <w:rFonts w:ascii="宋体;SimSun" w:hAnsi="宋体;SimSun" w:cs="宋体;SimSun" w:eastAsia="宋体;SimSun"/>
        </w:rPr>
        <w:t>。</w:t>
      </w:r>
    </w:p>
    <w:p>
      <w:pPr>
        <w:pStyle w:val="Style8"/>
        <w:numPr>
          <w:ilvl w:val="1"/>
          <w:numId w:val="32"/>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季度考核结果应用</w:t>
      </w:r>
    </w:p>
    <w:p>
      <w:pPr>
        <w:pStyle w:val="Style8"/>
        <w:numPr>
          <w:ilvl w:val="3"/>
          <w:numId w:val="60"/>
        </w:numPr>
        <w:spacing w:lineRule="auto" w:line="360" w:before="60" w:after="60"/>
        <w:rPr/>
      </w:pPr>
      <w:r>
        <w:rPr>
          <w:rFonts w:ascii="宋体;SimSun" w:hAnsi="宋体;SimSun" w:cs="宋体;SimSun" w:eastAsia="宋体;SimSun"/>
        </w:rPr>
        <w:t>季度考核结果是部门负责人本人的个人季度考核结果，是计算部门负责人的</w:t>
      </w:r>
      <w:r>
        <w:rPr>
          <w:rFonts w:ascii="宋体;SimSun" w:hAnsi="宋体;SimSun" w:cs="宋体;SimSun" w:eastAsia="宋体;SimSun"/>
          <w:u w:val="single"/>
        </w:rPr>
        <w:t>季度绩效工资</w:t>
      </w:r>
      <w:r>
        <w:rPr>
          <w:rFonts w:ascii="宋体;SimSun" w:hAnsi="宋体;SimSun" w:cs="宋体;SimSun" w:eastAsia="宋体;SimSun"/>
        </w:rPr>
        <w:t>重要依据。</w:t>
      </w:r>
    </w:p>
    <w:p>
      <w:pPr>
        <w:pStyle w:val="Style8"/>
        <w:numPr>
          <w:ilvl w:val="3"/>
          <w:numId w:val="60"/>
        </w:numPr>
        <w:spacing w:lineRule="auto" w:line="360" w:before="60" w:after="60"/>
        <w:rPr/>
      </w:pPr>
      <w:r>
        <w:rPr>
          <w:rFonts w:ascii="宋体;SimSun" w:hAnsi="宋体;SimSun" w:cs="宋体;SimSun" w:eastAsia="宋体;SimSun"/>
          <w:u w:val="single"/>
        </w:rPr>
        <w:t>部门季度考核系数</w:t>
      </w:r>
      <w:r>
        <w:rPr>
          <w:rFonts w:ascii="宋体;SimSun" w:hAnsi="宋体;SimSun" w:cs="宋体;SimSun" w:eastAsia="宋体;SimSun"/>
        </w:rPr>
        <w:t>是影响部门一般员工的</w:t>
      </w:r>
      <w:r>
        <w:rPr>
          <w:rFonts w:ascii="宋体;SimSun" w:hAnsi="宋体;SimSun" w:cs="宋体;SimSun" w:eastAsia="宋体;SimSun"/>
          <w:u w:val="single"/>
        </w:rPr>
        <w:t>季度绩效工资</w:t>
      </w:r>
      <w:r>
        <w:rPr>
          <w:rFonts w:ascii="宋体;SimSun" w:hAnsi="宋体;SimSun" w:cs="宋体;SimSun" w:eastAsia="宋体;SimSun"/>
        </w:rPr>
        <w:t>的因素之一。</w:t>
      </w:r>
    </w:p>
    <w:p>
      <w:pPr>
        <w:pStyle w:val="Style8"/>
        <w:numPr>
          <w:ilvl w:val="0"/>
          <w:numId w:val="32"/>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年度考核</w:t>
      </w:r>
    </w:p>
    <w:p>
      <w:pPr>
        <w:pStyle w:val="Style8"/>
        <w:tabs>
          <w:tab w:val="clear" w:pos="420"/>
          <w:tab w:val="left" w:pos="-180" w:leader="none"/>
        </w:tabs>
        <w:spacing w:lineRule="auto" w:line="360" w:before="60" w:after="60"/>
        <w:rPr/>
      </w:pP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），可采用业绩合同的形式（参见</w:t>
      </w:r>
      <w:hyperlink w:anchor="_附表1_业绩合同">
        <w:r>
          <w:rPr>
            <w:rStyle w:val="InternetLink"/>
            <w:rFonts w:ascii="宋体;SimSun" w:hAnsi="宋体;SimSun" w:cs="宋体;SimSun" w:eastAsia="宋体;SimSun"/>
          </w:rPr>
          <w:t>附表</w:t>
        </w:r>
        <w:r>
          <w:rPr>
            <w:rStyle w:val="InternetLink"/>
            <w:rFonts w:eastAsia="宋体;SimSun" w:cs="宋体;SimSun" w:ascii="宋体;SimSun" w:hAnsi="宋体;SimSun"/>
          </w:rPr>
          <w:t xml:space="preserve">1 </w:t>
        </w:r>
        <w:r>
          <w:rPr>
            <w:rStyle w:val="InternetLink"/>
            <w:rFonts w:ascii="宋体;SimSun" w:hAnsi="宋体;SimSun" w:cs="宋体;SimSun" w:eastAsia="宋体;SimSun"/>
          </w:rPr>
          <w:t>业绩合同</w:t>
        </w:r>
      </w:hyperlink>
      <w:r>
        <w:rPr>
          <w:rFonts w:ascii="宋体;SimSun" w:hAnsi="宋体;SimSun" w:cs="宋体;SimSun" w:eastAsia="宋体;SimSun"/>
        </w:rPr>
        <w:t>），部门负责人代表本部门作为受约人。</w:t>
      </w:r>
    </w:p>
    <w:p>
      <w:pPr>
        <w:pStyle w:val="Style8"/>
        <w:spacing w:lineRule="auto" w:line="360" w:before="60" w:after="60"/>
        <w:ind w:firstLine="480"/>
        <w:rPr>
          <w:rFonts w:ascii="宋体;SimSun" w:hAnsi="宋体;SimSun" w:eastAsia="宋体;SimSun" w:cs="宋体;SimSun"/>
        </w:rPr>
      </w:pPr>
      <w:r>
        <w:rPr>
          <w:rFonts w:ascii="宋体;SimSun" w:hAnsi="宋体;SimSun" w:cs="宋体;SimSun" w:eastAsia="宋体;SimSun"/>
        </w:rPr>
        <w:t>考核过程参见本节第一条。</w:t>
      </w:r>
    </w:p>
    <w:p>
      <w:pPr>
        <w:pStyle w:val="Style8"/>
        <w:spacing w:lineRule="auto" w:line="360" w:before="60" w:after="60"/>
        <w:ind w:firstLine="480"/>
        <w:rPr/>
      </w:pPr>
      <w:r>
        <w:rPr>
          <w:rFonts w:ascii="宋体;SimSun" w:hAnsi="宋体;SimSun" w:cs="宋体;SimSun" w:eastAsia="宋体;SimSun"/>
        </w:rPr>
        <w:t>通过考核得到</w:t>
      </w:r>
      <w:r>
        <w:rPr>
          <w:rFonts w:ascii="宋体;SimSun" w:hAnsi="宋体;SimSun" w:cs="宋体;SimSun" w:eastAsia="宋体;SimSun"/>
          <w:u w:val="single"/>
        </w:rPr>
        <w:t>部门年度业绩分值</w:t>
      </w:r>
      <w:r>
        <w:rPr>
          <w:rFonts w:ascii="宋体;SimSun" w:hAnsi="宋体;SimSun" w:cs="宋体;SimSun" w:eastAsia="宋体;SimSun"/>
        </w:rPr>
        <w:t>和</w:t>
      </w:r>
      <w:r>
        <w:rPr>
          <w:rFonts w:ascii="宋体;SimSun" w:hAnsi="宋体;SimSun" w:cs="宋体;SimSun" w:eastAsia="宋体;SimSun"/>
          <w:u w:val="single"/>
        </w:rPr>
        <w:t>部门年度考核系数</w:t>
      </w:r>
      <w:r>
        <w:rPr>
          <w:rFonts w:ascii="宋体;SimSun" w:hAnsi="宋体;SimSun" w:cs="宋体;SimSun" w:eastAsia="宋体;SimSun"/>
        </w:rPr>
        <w:t>。</w:t>
      </w:r>
    </w:p>
    <w:p>
      <w:pPr>
        <w:pStyle w:val="Style8"/>
        <w:spacing w:lineRule="auto" w:line="360" w:before="60" w:after="60"/>
        <w:ind w:firstLine="480"/>
        <w:rPr/>
      </w:pPr>
      <w:r>
        <w:rPr>
          <w:rFonts w:ascii="宋体;SimSun" w:hAnsi="宋体;SimSun" w:cs="宋体;SimSun" w:eastAsia="宋体;SimSun"/>
          <w:u w:val="single"/>
        </w:rPr>
        <w:t>部门年度业绩分值</w:t>
      </w:r>
      <w:r>
        <w:rPr>
          <w:rFonts w:ascii="宋体;SimSun" w:hAnsi="宋体;SimSun" w:cs="宋体;SimSun" w:eastAsia="宋体;SimSun"/>
        </w:rPr>
        <w:t>是业务部门负责人</w:t>
      </w:r>
      <w:r>
        <w:rPr>
          <w:rFonts w:ascii="宋体;SimSun" w:hAnsi="宋体;SimSun" w:cs="宋体;SimSun" w:eastAsia="宋体;SimSun"/>
          <w:u w:val="single"/>
        </w:rPr>
        <w:t>年度考核总分</w:t>
      </w:r>
      <w:r>
        <w:rPr>
          <w:rFonts w:ascii="宋体;SimSun" w:hAnsi="宋体;SimSun" w:cs="宋体;SimSun" w:eastAsia="宋体;SimSun"/>
        </w:rPr>
        <w:t>的一部分</w:t>
      </w:r>
    </w:p>
    <w:p>
      <w:pPr>
        <w:sectPr>
          <w:footerReference w:type="default" r:id="rId38"/>
          <w:type w:val="nextPage"/>
          <w:pgSz w:w="11906" w:h="16838"/>
          <w:pgMar w:left="1800" w:right="1800" w:header="0" w:top="1440" w:footer="992" w:bottom="1440" w:gutter="0"/>
          <w:pgNumType w:fmt="decimal"/>
          <w:formProt w:val="false"/>
          <w:textDirection w:val="lrTb"/>
          <w:docGrid w:type="lines" w:linePitch="312" w:charSpace="0"/>
        </w:sectPr>
        <w:pStyle w:val="Style8"/>
        <w:spacing w:lineRule="auto" w:line="360" w:before="60" w:after="60"/>
        <w:ind w:firstLine="480"/>
        <w:rPr/>
      </w:pPr>
      <w:r>
        <w:rPr>
          <w:rFonts w:ascii="宋体;SimSun" w:hAnsi="宋体;SimSun" w:cs="宋体;SimSun" w:eastAsia="宋体;SimSun"/>
          <w:u w:val="single"/>
        </w:rPr>
        <w:t>部门年度考核系数</w:t>
      </w:r>
      <w:r>
        <w:rPr>
          <w:rFonts w:ascii="宋体;SimSun" w:hAnsi="宋体;SimSun" w:cs="宋体;SimSun" w:eastAsia="宋体;SimSun"/>
        </w:rPr>
        <w:t>影响本部门员工的</w:t>
      </w:r>
      <w:r>
        <w:rPr>
          <w:rFonts w:ascii="宋体;SimSun" w:hAnsi="宋体;SimSun" w:cs="宋体;SimSun" w:eastAsia="宋体;SimSun"/>
          <w:u w:val="single"/>
        </w:rPr>
        <w:t>年终奖金</w:t>
      </w:r>
      <w:r>
        <w:rPr>
          <w:rFonts w:ascii="宋体;SimSun" w:hAnsi="宋体;SimSun" w:cs="宋体;SimSun" w:eastAsia="宋体;SimSun"/>
        </w:rPr>
        <w:t>。</w:t>
      </w:r>
    </w:p>
    <w:p>
      <w:pPr>
        <w:pStyle w:val="Heading3"/>
        <w:rPr>
          <w:sz w:val="24"/>
        </w:rPr>
      </w:pPr>
      <w:bookmarkStart w:id="126" w:name="__RefHeading___Toc61085851"/>
      <w:bookmarkEnd w:id="126"/>
      <w:r>
        <w:rPr>
          <w:sz w:val="24"/>
        </w:rPr>
        <w:t>第二节</w:t>
      </w:r>
      <w:r>
        <w:rPr>
          <w:rFonts w:eastAsia="Times New Roman"/>
          <w:sz w:val="24"/>
        </w:rPr>
        <w:t xml:space="preserve">  </w:t>
      </w:r>
      <w:r>
        <w:rPr>
          <w:sz w:val="24"/>
        </w:rPr>
        <w:t>服务部负责人考核</w:t>
      </w:r>
    </w:p>
    <w:p>
      <w:pPr>
        <w:pStyle w:val="Normal"/>
        <w:tabs>
          <w:tab w:val="clear" w:pos="420"/>
          <w:tab w:val="left" w:pos="1876" w:leader="none"/>
        </w:tabs>
        <w:spacing w:lineRule="exact" w:line="400" w:before="50" w:after="50"/>
        <w:ind w:firstLine="480"/>
        <w:rPr/>
      </w:pPr>
      <w:r>
        <w:rPr>
          <w:sz w:val="24"/>
        </w:rPr>
        <w:t>考核范围包括</w:t>
      </w:r>
      <w:r>
        <w:rPr>
          <w:sz w:val="24"/>
        </w:rPr>
        <w:t>：所有服务部的负责人。分为季度考核和年度考核。</w:t>
      </w:r>
    </w:p>
    <w:p>
      <w:pPr>
        <w:pStyle w:val="Normal"/>
        <w:numPr>
          <w:ilvl w:val="2"/>
          <w:numId w:val="2"/>
        </w:numPr>
        <w:spacing w:lineRule="exact" w:line="400" w:before="50" w:after="50"/>
        <w:rPr>
          <w:sz w:val="24"/>
        </w:rPr>
      </w:pPr>
      <w:r>
        <w:rPr>
          <w:rFonts w:eastAsia="Times New Roman"/>
          <w:sz w:val="24"/>
        </w:rPr>
        <w:t xml:space="preserve"> </w:t>
      </w:r>
      <w:r>
        <w:rPr>
          <w:sz w:val="24"/>
        </w:rPr>
        <w:t>季度考核</w:t>
      </w:r>
    </w:p>
    <w:p>
      <w:pPr>
        <w:pStyle w:val="Style8"/>
        <w:spacing w:lineRule="auto" w:line="360" w:before="60" w:after="60"/>
        <w:ind w:firstLine="480"/>
        <w:rPr>
          <w:rFonts w:eastAsia="宋体;SimSun"/>
        </w:rPr>
      </w:pPr>
      <w:r>
        <w:rPr>
          <w:rFonts w:eastAsia="宋体;SimSun"/>
        </w:rPr>
        <w:t>营业部运行经理的个人季度考核结果直接引用所在</w:t>
      </w:r>
      <w:r>
        <w:rPr>
          <w:rFonts w:eastAsia="宋体;SimSun"/>
          <w:u w:val="single"/>
        </w:rPr>
        <w:t>部门的季度考核</w:t>
      </w:r>
      <w:r>
        <w:rPr>
          <w:rFonts w:eastAsia="宋体;SimSun"/>
        </w:rPr>
        <w:t>的结果。参见本章第一节相关内容。</w:t>
      </w:r>
    </w:p>
    <w:p>
      <w:pPr>
        <w:pStyle w:val="Style8"/>
        <w:spacing w:lineRule="auto" w:line="360" w:before="60" w:after="60"/>
        <w:ind w:firstLine="480"/>
        <w:rPr/>
      </w:pPr>
      <w:r>
        <w:rPr>
          <w:rFonts w:eastAsia="宋体;SimSun"/>
        </w:rPr>
        <w:t>季度考核结果是计算营业部运行经理的</w:t>
      </w:r>
      <w:r>
        <w:rPr>
          <w:rFonts w:eastAsia="宋体;SimSun"/>
          <w:u w:val="single"/>
        </w:rPr>
        <w:t>季度绩效工资</w:t>
      </w:r>
      <w:r>
        <w:rPr>
          <w:rFonts w:eastAsia="宋体;SimSun"/>
        </w:rPr>
        <w:t>重要依据。</w:t>
      </w:r>
    </w:p>
    <w:p>
      <w:pPr>
        <w:pStyle w:val="Normal"/>
        <w:numPr>
          <w:ilvl w:val="2"/>
          <w:numId w:val="2"/>
        </w:numPr>
        <w:tabs>
          <w:tab w:val="clear" w:pos="420"/>
          <w:tab w:val="left" w:pos="900" w:leader="none"/>
        </w:tabs>
        <w:spacing w:lineRule="exact" w:line="400" w:before="50" w:after="50"/>
        <w:rPr>
          <w:sz w:val="24"/>
        </w:rPr>
      </w:pPr>
      <w:r>
        <w:rPr>
          <w:rFonts w:eastAsia="Times New Roman"/>
          <w:sz w:val="24"/>
        </w:rPr>
        <w:t xml:space="preserve"> </w:t>
      </w:r>
      <w:r>
        <w:rPr>
          <w:sz w:val="24"/>
        </w:rPr>
        <w:t>年度考核</w:t>
      </w:r>
    </w:p>
    <w:p>
      <w:pPr>
        <w:pStyle w:val="Style8"/>
        <w:numPr>
          <w:ilvl w:val="2"/>
          <w:numId w:val="3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tabs>
          <w:tab w:val="clear" w:pos="420"/>
          <w:tab w:val="left" w:pos="-180" w:leader="none"/>
        </w:tabs>
        <w:spacing w:lineRule="auto" w:line="360" w:before="60" w:after="60"/>
        <w:rPr/>
      </w:pPr>
      <w:r>
        <w:rPr>
          <w:rFonts w:ascii="宋体;SimSun" w:hAnsi="宋体;SimSun" w:cs="宋体;SimSun" w:eastAsia="宋体;SimSun"/>
          <w:u w:val="single"/>
        </w:rPr>
        <w:t>部门年度考核</w:t>
      </w:r>
      <w:r>
        <w:rPr>
          <w:rFonts w:ascii="宋体;SimSun" w:hAnsi="宋体;SimSun" w:cs="宋体;SimSun" w:eastAsia="宋体;SimSun"/>
        </w:rPr>
        <w:t>与</w:t>
      </w:r>
      <w:r>
        <w:rPr>
          <w:rFonts w:ascii="宋体;SimSun" w:hAnsi="宋体;SimSun" w:cs="宋体;SimSun" w:eastAsia="宋体;SimSun"/>
          <w:u w:val="single"/>
        </w:rPr>
        <w:t>个人能力考核</w:t>
      </w:r>
      <w:r>
        <w:rPr>
          <w:rFonts w:ascii="宋体;SimSun" w:hAnsi="宋体;SimSun" w:cs="宋体;SimSun" w:eastAsia="宋体;SimSun"/>
        </w:rPr>
        <w:t>。</w:t>
      </w:r>
    </w:p>
    <w:p>
      <w:pPr>
        <w:pStyle w:val="Style8"/>
        <w:tabs>
          <w:tab w:val="clear" w:pos="420"/>
          <w:tab w:val="left" w:pos="-180" w:leader="none"/>
        </w:tabs>
        <w:spacing w:lineRule="auto" w:line="360" w:before="60" w:after="60"/>
        <w:rPr/>
      </w:pPr>
      <w:r>
        <w:rPr>
          <w:rFonts w:ascii="宋体;SimSun" w:hAnsi="宋体;SimSun" w:cs="宋体;SimSun" w:eastAsia="宋体;SimSun"/>
        </w:rPr>
        <w:t>在年度考核总分中，</w:t>
      </w:r>
      <w:r>
        <w:rPr>
          <w:rFonts w:ascii="宋体;SimSun" w:hAnsi="宋体;SimSun" w:cs="宋体;SimSun" w:eastAsia="宋体;SimSun"/>
          <w:u w:val="single"/>
        </w:rPr>
        <w:t>部门年度考核分值</w:t>
      </w:r>
      <w:r>
        <w:rPr>
          <w:rFonts w:ascii="宋体;SimSun" w:hAnsi="宋体;SimSun" w:cs="宋体;SimSun" w:eastAsia="宋体;SimSun"/>
        </w:rPr>
        <w:t>占</w:t>
      </w:r>
      <w:r>
        <w:rPr>
          <w:rFonts w:eastAsia="宋体;SimSun" w:cs="宋体;SimSun" w:ascii="宋体;SimSun" w:hAnsi="宋体;SimSun"/>
        </w:rPr>
        <w:t>90%</w:t>
      </w:r>
      <w:r>
        <w:rPr>
          <w:rFonts w:ascii="宋体;SimSun" w:hAnsi="宋体;SimSun" w:cs="宋体;SimSun" w:eastAsia="宋体;SimSun"/>
        </w:rPr>
        <w:t>的权重，个人</w:t>
      </w:r>
      <w:r>
        <w:rPr>
          <w:rFonts w:ascii="宋体;SimSun" w:hAnsi="宋体;SimSun" w:cs="宋体;SimSun" w:eastAsia="宋体;SimSun"/>
          <w:u w:val="single"/>
        </w:rPr>
        <w:t>能力考核</w:t>
      </w:r>
      <w:r>
        <w:rPr>
          <w:rFonts w:ascii="宋体;SimSun" w:hAnsi="宋体;SimSun" w:cs="宋体;SimSun" w:eastAsia="宋体;SimSun"/>
        </w:rPr>
        <w:t>占</w:t>
      </w:r>
      <w:r>
        <w:rPr>
          <w:rFonts w:eastAsia="宋体;SimSun" w:cs="宋体;SimSun" w:ascii="宋体;SimSun" w:hAnsi="宋体;SimSun"/>
        </w:rPr>
        <w:t>10%</w:t>
      </w:r>
      <w:r>
        <w:rPr>
          <w:rFonts w:ascii="宋体;SimSun" w:hAnsi="宋体;SimSun" w:cs="宋体;SimSun" w:eastAsia="宋体;SimSun"/>
        </w:rPr>
        <w:t>的权重。</w:t>
      </w:r>
    </w:p>
    <w:p>
      <w:pPr>
        <w:pStyle w:val="Style8"/>
        <w:tabs>
          <w:tab w:val="clear" w:pos="420"/>
          <w:tab w:val="left" w:pos="-180" w:leader="none"/>
        </w:tabs>
        <w:spacing w:lineRule="auto" w:line="360" w:before="60" w:after="60"/>
        <w:rPr/>
      </w:pPr>
      <w:r>
        <w:rPr>
          <w:rFonts w:ascii="宋体;SimSun" w:hAnsi="宋体;SimSun" w:cs="宋体;SimSun" w:eastAsia="宋体;SimSun"/>
          <w:u w:val="single"/>
        </w:rPr>
        <w:t>部门年度考核</w:t>
      </w:r>
      <w:r>
        <w:rPr>
          <w:rFonts w:ascii="宋体;SimSun" w:hAnsi="宋体;SimSun" w:cs="宋体;SimSun" w:eastAsia="宋体;SimSun"/>
        </w:rPr>
        <w:t>参见本章第一节中相关内容。</w:t>
      </w:r>
    </w:p>
    <w:p>
      <w:pPr>
        <w:pStyle w:val="Style8"/>
        <w:spacing w:lineRule="auto" w:line="360" w:before="60" w:after="60"/>
        <w:ind w:firstLine="480"/>
        <w:rPr/>
      </w:pPr>
      <w:r>
        <w:rPr>
          <w:rFonts w:ascii="宋体;SimSun" w:hAnsi="宋体;SimSun" w:cs="宋体;SimSun" w:eastAsia="宋体;SimSun"/>
          <w:u w:val="single"/>
        </w:rPr>
        <w:t>能力</w:t>
      </w:r>
      <w:r>
        <w:rPr>
          <w:rFonts w:ascii="宋体;SimSun" w:hAnsi="宋体;SimSun" w:cs="宋体;SimSun" w:eastAsia="宋体;SimSun"/>
        </w:rPr>
        <w:t>考核，由营业部营销经理根据被考核人员日常工作情况评分（参见</w:t>
      </w:r>
      <w:hyperlink w:anchor="_表3-4-2-1__服务部负责人年度能力考核评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3-4-2-1  </w:t>
        </w:r>
        <w:r>
          <w:rPr>
            <w:rStyle w:val="InternetLink"/>
            <w:rFonts w:ascii="宋体;SimSun" w:hAnsi="宋体;SimSun" w:cs="宋体;SimSun" w:eastAsia="宋体;SimSun"/>
          </w:rPr>
          <w:t>服务部负责人年度能力考核评分表</w:t>
        </w:r>
      </w:hyperlink>
      <w:r>
        <w:rPr>
          <w:rFonts w:ascii="宋体;SimSun" w:hAnsi="宋体;SimSun" w:cs="宋体;SimSun" w:eastAsia="宋体;SimSun"/>
        </w:rPr>
        <w:t>）</w:t>
      </w:r>
      <w:r>
        <w:rPr>
          <w:rFonts w:ascii="宋体;SimSun" w:hAnsi="宋体;SimSun" w:cs="宋体;SimSun" w:eastAsia="宋体;SimSun"/>
        </w:rPr>
        <w:t>。</w:t>
      </w:r>
    </w:p>
    <w:p>
      <w:pPr>
        <w:pStyle w:val="Style8"/>
        <w:numPr>
          <w:ilvl w:val="2"/>
          <w:numId w:val="3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人力资源部负责将</w:t>
      </w:r>
      <w:r>
        <w:rPr>
          <w:rFonts w:ascii="宋体;SimSun" w:hAnsi="宋体;SimSun" w:cs="宋体;SimSun" w:eastAsia="宋体;SimSun"/>
          <w:u w:val="single"/>
        </w:rPr>
        <w:t>部门年度业绩分值</w:t>
      </w:r>
      <w:r>
        <w:rPr>
          <w:rFonts w:ascii="宋体;SimSun" w:hAnsi="宋体;SimSun" w:cs="宋体;SimSun" w:eastAsia="宋体;SimSun"/>
        </w:rPr>
        <w:t>（参见第一节相关内容）和</w:t>
      </w:r>
      <w:r>
        <w:rPr>
          <w:rFonts w:ascii="宋体;SimSun" w:hAnsi="宋体;SimSun" w:cs="宋体;SimSun" w:eastAsia="宋体;SimSun"/>
          <w:u w:val="single"/>
        </w:rPr>
        <w:t>能力考核</w:t>
      </w:r>
      <w:r>
        <w:rPr>
          <w:rFonts w:ascii="宋体;SimSun" w:hAnsi="宋体;SimSun" w:cs="宋体;SimSun" w:eastAsia="宋体;SimSun"/>
        </w:rPr>
        <w:t>结果汇总、计算得出</w:t>
      </w:r>
      <w:r>
        <w:rPr>
          <w:rFonts w:eastAsia="宋体;SimSun"/>
          <w:u w:val="single"/>
        </w:rPr>
        <w:t>负责人年度考核总分</w:t>
      </w:r>
      <w:r>
        <w:rPr>
          <w:rFonts w:ascii="宋体;SimSun" w:hAnsi="宋体;SimSun" w:cs="宋体;SimSun" w:eastAsia="宋体;SimSun"/>
        </w:rPr>
        <w:t>。（参见</w:t>
      </w:r>
      <w:hyperlink w:anchor="_表3-4-2-2__服务部负责人年度考核总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3-4-2-2  </w:t>
        </w:r>
        <w:r>
          <w:rPr>
            <w:rStyle w:val="InternetLink"/>
            <w:rFonts w:ascii="宋体;SimSun" w:hAnsi="宋体;SimSun" w:cs="宋体;SimSun" w:eastAsia="宋体;SimSun"/>
          </w:rPr>
          <w:t>服务部负责人年度考核总分表</w:t>
        </w:r>
      </w:hyperlink>
      <w:r>
        <w:rPr>
          <w:rFonts w:ascii="宋体;SimSun" w:hAnsi="宋体;SimSun" w:cs="宋体;SimSun" w:eastAsia="宋体;SimSun"/>
        </w:rPr>
        <w:t>）。</w:t>
      </w:r>
    </w:p>
    <w:p>
      <w:pPr>
        <w:pStyle w:val="Style8"/>
        <w:spacing w:lineRule="auto" w:line="360" w:before="60" w:after="60"/>
        <w:ind w:firstLine="480"/>
        <w:rPr/>
      </w:pPr>
      <w:r>
        <w:rPr>
          <w:rFonts w:eastAsia="宋体;SimSun"/>
          <w:u w:val="single"/>
        </w:rPr>
        <w:t>部门负责人年度考核总分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得到部门负责人</w:t>
      </w:r>
      <w:r>
        <w:rPr>
          <w:rFonts w:ascii="宋体;SimSun" w:hAnsi="宋体;SimSun" w:cs="宋体;SimSun" w:eastAsia="宋体;SimSun"/>
          <w:u w:val="single"/>
        </w:rPr>
        <w:t>个人年度考核系数</w:t>
      </w:r>
      <w:r>
        <w:rPr>
          <w:rFonts w:ascii="宋体;SimSun" w:hAnsi="宋体;SimSun" w:cs="宋体;SimSun" w:eastAsia="宋体;SimSun"/>
        </w:rPr>
        <w:t>。</w:t>
      </w:r>
    </w:p>
    <w:p>
      <w:pPr>
        <w:pStyle w:val="Style8"/>
        <w:numPr>
          <w:ilvl w:val="2"/>
          <w:numId w:val="3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年度考核结果的用途</w:t>
      </w:r>
    </w:p>
    <w:p>
      <w:pPr>
        <w:pStyle w:val="Style8"/>
        <w:tabs>
          <w:tab w:val="clear" w:pos="420"/>
          <w:tab w:val="left" w:pos="-180" w:leader="none"/>
        </w:tabs>
        <w:spacing w:lineRule="auto" w:line="360" w:before="60" w:after="60"/>
        <w:rPr/>
      </w:pPr>
      <w:r>
        <w:rPr>
          <w:rFonts w:ascii="宋体;SimSun" w:hAnsi="宋体;SimSun" w:cs="宋体;SimSun" w:eastAsia="宋体;SimSun"/>
          <w:u w:val="single"/>
        </w:rPr>
        <w:t>个人年度考核系数</w:t>
      </w:r>
      <w:r>
        <w:rPr>
          <w:rFonts w:ascii="宋体;SimSun" w:hAnsi="宋体;SimSun" w:cs="宋体;SimSun" w:eastAsia="宋体;SimSun"/>
        </w:rPr>
        <w:t>影响部门负责人年终奖金，同时作为职务</w:t>
      </w:r>
      <w:r>
        <w:rPr>
          <w:rFonts w:eastAsia="宋体;SimSun" w:cs="宋体;SimSun" w:ascii="宋体;SimSun" w:hAnsi="宋体;SimSun"/>
        </w:rPr>
        <w:t>/</w:t>
      </w:r>
      <w:r>
        <w:rPr>
          <w:rFonts w:ascii="宋体;SimSun" w:hAnsi="宋体;SimSun" w:cs="宋体;SimSun" w:eastAsia="宋体;SimSun"/>
        </w:rPr>
        <w:t>级别升降、薪档等级升降和培训等工作的重要依据。</w:t>
      </w:r>
    </w:p>
    <w:p>
      <w:pPr>
        <w:sectPr>
          <w:footerReference w:type="default" r:id="rId39"/>
          <w:type w:val="nextPage"/>
          <w:pgSz w:w="11906" w:h="16838"/>
          <w:pgMar w:left="1800" w:right="1800" w:header="0" w:top="1440" w:footer="992" w:bottom="1440" w:gutter="0"/>
          <w:pgNumType w:fmt="decimal"/>
          <w:formProt w:val="false"/>
          <w:textDirection w:val="lrTb"/>
          <w:docGrid w:type="lines" w:linePitch="312" w:charSpace="0"/>
        </w:sectPr>
        <w:pStyle w:val="Normal"/>
        <w:rPr>
          <w:rFonts w:ascii="宋体;SimSun" w:hAnsi="宋体;SimSun" w:eastAsia="宋体;SimSun" w:cs="宋体;SimSun"/>
        </w:rPr>
      </w:pPr>
      <w:r>
        <w:rPr>
          <w:rFonts w:eastAsia="宋体;SimSun" w:cs="宋体;SimSun" w:ascii="宋体;SimSun" w:hAnsi="宋体;SimSun"/>
        </w:rPr>
      </w:r>
    </w:p>
    <w:p>
      <w:pPr>
        <w:pStyle w:val="Normal"/>
        <w:jc w:val="center"/>
        <w:rPr/>
      </w:pPr>
      <w:bookmarkStart w:id="127" w:name="_表3-4-2-1__服务部负责人年度能力考核评分表"/>
      <w:bookmarkEnd w:id="127"/>
      <w:r>
        <w:rPr>
          <w:b/>
          <w:bCs/>
          <w:sz w:val="32"/>
        </w:rPr>
        <w:t>表</w:t>
      </w:r>
      <w:r>
        <w:rPr>
          <w:b/>
          <w:bCs/>
          <w:sz w:val="32"/>
        </w:rPr>
        <w:t>3</w:t>
      </w:r>
      <w:r>
        <w:rPr>
          <w:b/>
          <w:bCs/>
          <w:sz w:val="32"/>
        </w:rPr>
        <w:t>-</w:t>
      </w:r>
      <w:r>
        <w:rPr>
          <w:b/>
          <w:bCs/>
          <w:sz w:val="32"/>
        </w:rPr>
        <w:t>4-2</w:t>
      </w:r>
      <w:r>
        <w:rPr>
          <w:b/>
          <w:bCs/>
          <w:sz w:val="32"/>
        </w:rPr>
        <w:t>-</w:t>
      </w:r>
      <w:r>
        <w:rPr>
          <w:b/>
          <w:bCs/>
          <w:sz w:val="32"/>
        </w:rPr>
        <w:t>1</w:t>
      </w:r>
      <w:r>
        <w:rPr>
          <w:b/>
          <w:bCs/>
          <w:sz w:val="32"/>
        </w:rPr>
        <w:t xml:space="preserve">  </w:t>
      </w:r>
      <w:r>
        <w:rPr>
          <w:b/>
          <w:bCs/>
          <w:sz w:val="32"/>
        </w:rPr>
        <w:t>服务部负责人</w:t>
      </w:r>
      <w:r>
        <w:rPr>
          <w:b/>
          <w:bCs/>
          <w:sz w:val="32"/>
        </w:rPr>
        <w:t>年度</w:t>
      </w:r>
      <w:r>
        <w:rPr>
          <w:b/>
          <w:bCs/>
          <w:sz w:val="32"/>
        </w:rPr>
        <w:t>能力</w:t>
      </w:r>
      <w:r>
        <w:rPr>
          <w:b/>
          <w:bCs/>
          <w:sz w:val="32"/>
        </w:rPr>
        <w:t>考核评分表</w:t>
      </w:r>
    </w:p>
    <w:p>
      <w:pPr>
        <w:pStyle w:val="Normal"/>
        <w:spacing w:lineRule="auto" w:line="360"/>
        <w:jc w:val="center"/>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t>至</w:t>
      </w:r>
      <w:r>
        <w:rPr>
          <w:rFonts w:eastAsia="Times New Roman"/>
        </w:rPr>
        <w:t xml:space="preserve">    </w:t>
      </w:r>
      <w:r>
        <w:rPr/>
        <w:t>年</w:t>
      </w:r>
      <w:r>
        <w:rPr>
          <w:rFonts w:eastAsia="Times New Roman"/>
        </w:rPr>
        <w:t xml:space="preserve">   </w:t>
      </w:r>
      <w:r>
        <w:rPr/>
        <w:t>月</w:t>
      </w:r>
    </w:p>
    <w:tbl>
      <w:tblPr>
        <w:tblW w:w="7695" w:type="dxa"/>
        <w:jc w:val="center"/>
        <w:tblInd w:w="0" w:type="dxa"/>
        <w:tblLayout w:type="fixed"/>
        <w:tblCellMar>
          <w:top w:w="113" w:type="dxa"/>
          <w:start w:w="108" w:type="dxa"/>
          <w:bottom w:w="0" w:type="dxa"/>
          <w:end w:w="108" w:type="dxa"/>
        </w:tblCellMar>
      </w:tblPr>
      <w:tblGrid>
        <w:gridCol w:w="1239"/>
        <w:gridCol w:w="1905"/>
        <w:gridCol w:w="720"/>
        <w:gridCol w:w="2052"/>
        <w:gridCol w:w="6"/>
        <w:gridCol w:w="1773"/>
      </w:tblGrid>
      <w:tr>
        <w:trPr>
          <w:trHeight w:val="174" w:hRule="atLeast"/>
          <w:cantSplit w:val="true"/>
        </w:trPr>
        <w:tc>
          <w:tcPr>
            <w:tcW w:w="1239" w:type="dxa"/>
            <w:tcBorders>
              <w:top w:val="single" w:sz="12"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被考核人</w:t>
            </w:r>
          </w:p>
        </w:tc>
        <w:tc>
          <w:tcPr>
            <w:tcW w:w="1905"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pPr>
            <w:r>
              <w:rPr/>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spacing w:lineRule="atLeast" w:line="240"/>
              <w:jc w:val="center"/>
              <w:rPr/>
            </w:pPr>
            <w:r>
              <w:rPr/>
              <w:t>岗位</w:t>
            </w:r>
          </w:p>
        </w:tc>
        <w:tc>
          <w:tcPr>
            <w:tcW w:w="3831" w:type="dxa"/>
            <w:gridSpan w:val="3"/>
            <w:tcBorders>
              <w:top w:val="single" w:sz="12"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4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序号</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pPr>
            <w:r>
              <w:rPr/>
              <w:t>指标</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权重</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pacing w:lineRule="atLeast" w:line="240"/>
              <w:jc w:val="center"/>
              <w:rPr/>
            </w:pPr>
            <w:r>
              <w:rPr/>
              <w:t>考核情况</w:t>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pacing w:lineRule="atLeast" w:line="240"/>
              <w:jc w:val="center"/>
              <w:rPr/>
            </w:pPr>
            <w:r>
              <w:rPr/>
              <w:t>评分（百分制）</w:t>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1</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人际交往能力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jc w:val="center"/>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10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2</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影响力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12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3</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领导能力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14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4</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沟通能力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10</w:t>
            </w:r>
            <w:r>
              <w:rPr/>
              <w:t>%</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25"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5</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判断</w:t>
            </w:r>
            <w:r>
              <w:rPr/>
              <w:t>和决策能力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20%</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6</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rPr/>
            </w:pPr>
            <w:r>
              <w:rPr/>
              <w:t>计划和执行能力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spacing w:lineRule="atLeast" w:line="240"/>
              <w:jc w:val="center"/>
              <w:rPr/>
            </w:pPr>
            <w:r>
              <w:rPr/>
              <w:t>20%</w:t>
            </w:r>
          </w:p>
        </w:tc>
        <w:tc>
          <w:tcPr>
            <w:tcW w:w="2052"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6" w:space="0" w:color="000000"/>
              <w:end w:val="single" w:sz="12" w:space="0" w:color="000000"/>
            </w:tcBorders>
            <w:vAlign w:val="center"/>
          </w:tcPr>
          <w:p>
            <w:pPr>
              <w:pStyle w:val="Normal"/>
              <w:snapToGrid w:val="false"/>
              <w:spacing w:lineRule="atLeast" w:line="240"/>
              <w:jc w:val="center"/>
              <w:rPr/>
            </w:pPr>
            <w:r>
              <w:rPr/>
            </w:r>
          </w:p>
        </w:tc>
      </w:tr>
      <w:tr>
        <w:trPr>
          <w:trHeight w:val="7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spacing w:lineRule="atLeast" w:line="240"/>
              <w:jc w:val="center"/>
              <w:rPr/>
            </w:pPr>
            <w:r>
              <w:rPr/>
              <w:t>7</w:t>
            </w:r>
          </w:p>
        </w:tc>
        <w:tc>
          <w:tcPr>
            <w:tcW w:w="1905" w:type="dxa"/>
            <w:tcBorders>
              <w:top w:val="single" w:sz="6" w:space="0" w:color="000000"/>
              <w:start w:val="single" w:sz="6" w:space="0" w:color="000000"/>
              <w:bottom w:val="single" w:sz="4" w:space="0" w:color="000000"/>
              <w:end w:val="single" w:sz="6" w:space="0" w:color="000000"/>
            </w:tcBorders>
            <w:vAlign w:val="center"/>
          </w:tcPr>
          <w:p>
            <w:pPr>
              <w:pStyle w:val="Normal"/>
              <w:spacing w:lineRule="atLeast" w:line="240"/>
              <w:rPr/>
            </w:pPr>
            <w:r>
              <w:rPr/>
              <w:t>知识</w:t>
            </w:r>
            <w:r>
              <w:rPr/>
              <w:t>技能</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spacing w:lineRule="atLeast" w:line="240"/>
              <w:jc w:val="center"/>
              <w:rPr/>
            </w:pPr>
            <w:r>
              <w:rPr/>
              <w:t>20%</w:t>
            </w:r>
          </w:p>
        </w:tc>
        <w:tc>
          <w:tcPr>
            <w:tcW w:w="2052" w:type="dxa"/>
            <w:tcBorders>
              <w:top w:val="single" w:sz="6" w:space="0" w:color="000000"/>
              <w:start w:val="single" w:sz="4" w:space="0" w:color="000000"/>
              <w:bottom w:val="single" w:sz="4" w:space="0" w:color="000000"/>
              <w:end w:val="single" w:sz="6" w:space="0" w:color="000000"/>
            </w:tcBorders>
            <w:vAlign w:val="center"/>
          </w:tcPr>
          <w:p>
            <w:pPr>
              <w:pStyle w:val="Normal"/>
              <w:snapToGrid w:val="false"/>
              <w:spacing w:lineRule="atLeast" w:line="240"/>
              <w:rPr/>
            </w:pPr>
            <w:r>
              <w:rPr/>
            </w:r>
          </w:p>
        </w:tc>
        <w:tc>
          <w:tcPr>
            <w:tcW w:w="1779" w:type="dxa"/>
            <w:gridSpan w:val="2"/>
            <w:tcBorders>
              <w:top w:val="single" w:sz="6" w:space="0" w:color="000000"/>
              <w:start w:val="single" w:sz="6" w:space="0" w:color="000000"/>
              <w:bottom w:val="single" w:sz="4" w:space="0" w:color="000000"/>
              <w:end w:val="single" w:sz="12" w:space="0" w:color="000000"/>
            </w:tcBorders>
            <w:vAlign w:val="center"/>
          </w:tcPr>
          <w:p>
            <w:pPr>
              <w:pStyle w:val="Normal"/>
              <w:snapToGrid w:val="false"/>
              <w:spacing w:lineRule="atLeast" w:line="240"/>
              <w:jc w:val="center"/>
              <w:rPr/>
            </w:pPr>
            <w:r>
              <w:rPr/>
            </w:r>
          </w:p>
        </w:tc>
      </w:tr>
      <w:tr>
        <w:trPr>
          <w:trHeight w:val="113" w:hRule="atLeast"/>
          <w:cantSplit w:val="true"/>
        </w:trPr>
        <w:tc>
          <w:tcPr>
            <w:tcW w:w="5922" w:type="dxa"/>
            <w:gridSpan w:val="5"/>
            <w:tcBorders>
              <w:top w:val="single" w:sz="6" w:space="0" w:color="000000"/>
              <w:start w:val="single" w:sz="12" w:space="0" w:color="000000"/>
              <w:bottom w:val="single" w:sz="6" w:space="0" w:color="000000"/>
              <w:end w:val="single" w:sz="4" w:space="0" w:color="000000"/>
            </w:tcBorders>
            <w:vAlign w:val="center"/>
          </w:tcPr>
          <w:p>
            <w:pPr>
              <w:pStyle w:val="Normal"/>
              <w:spacing w:lineRule="atLeast" w:line="240"/>
              <w:jc w:val="center"/>
              <w:rPr>
                <w:rFonts w:ascii="宋体;SimSun" w:hAnsi="宋体;SimSun" w:cs="宋体;SimSun"/>
                <w:u w:val="single"/>
              </w:rPr>
            </w:pPr>
            <w:r>
              <w:rPr>
                <w:rFonts w:ascii="宋体;SimSun" w:hAnsi="宋体;SimSun" w:cs="宋体;SimSun"/>
                <w:u w:val="single"/>
              </w:rPr>
              <w:t>能力考核分值</w:t>
            </w:r>
          </w:p>
        </w:tc>
        <w:tc>
          <w:tcPr>
            <w:tcW w:w="1773" w:type="dxa"/>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snapToGrid w:val="false"/>
              <w:spacing w:lineRule="atLeast" w:line="240"/>
              <w:jc w:val="center"/>
              <w:rPr/>
            </w:pPr>
            <w:r>
              <w:rPr/>
            </w:r>
          </w:p>
        </w:tc>
      </w:tr>
      <w:tr>
        <w:trPr>
          <w:trHeight w:val="132" w:hRule="atLeast"/>
          <w:cantSplit w:val="true"/>
        </w:trPr>
        <w:tc>
          <w:tcPr>
            <w:tcW w:w="1239" w:type="dxa"/>
            <w:tcBorders>
              <w:top w:val="single" w:sz="6" w:space="0" w:color="000000"/>
              <w:start w:val="single" w:sz="12" w:space="0" w:color="000000"/>
              <w:bottom w:val="single" w:sz="6" w:space="0" w:color="000000"/>
              <w:end w:val="single" w:sz="4" w:space="0" w:color="000000"/>
            </w:tcBorders>
            <w:vAlign w:val="center"/>
          </w:tcPr>
          <w:p>
            <w:pPr>
              <w:pStyle w:val="Normal"/>
              <w:spacing w:lineRule="atLeast" w:line="240"/>
              <w:jc w:val="center"/>
              <w:rPr/>
            </w:pPr>
            <w:r>
              <w:rPr/>
              <w:t>签字</w:t>
            </w:r>
          </w:p>
        </w:tc>
        <w:tc>
          <w:tcPr>
            <w:tcW w:w="6456" w:type="dxa"/>
            <w:gridSpan w:val="5"/>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spacing w:lineRule="atLeast" w:line="240"/>
              <w:jc w:val="center"/>
              <w:rPr/>
            </w:pPr>
            <w:r>
              <w:rPr/>
              <w:t>考核人：</w:t>
            </w:r>
            <w:r>
              <w:rPr>
                <w:rFonts w:eastAsia="Times New Roman"/>
              </w:rPr>
              <w:t xml:space="preserve">      </w:t>
            </w:r>
            <w:r>
              <w:rPr>
                <w:rFonts w:eastAsia="Times New Roman"/>
              </w:rPr>
              <w:t xml:space="preserve">        </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r>
        <w:trPr>
          <w:trHeight w:val="322" w:hRule="atLeast"/>
          <w:cantSplit w:val="true"/>
        </w:trPr>
        <w:tc>
          <w:tcPr>
            <w:tcW w:w="7695" w:type="dxa"/>
            <w:gridSpan w:val="6"/>
            <w:tcBorders>
              <w:top w:val="single" w:sz="6" w:space="0" w:color="000000"/>
              <w:start w:val="single" w:sz="12" w:space="0" w:color="000000"/>
              <w:bottom w:val="single" w:sz="12" w:space="0" w:color="000000"/>
              <w:end w:val="single" w:sz="12" w:space="0" w:color="000000"/>
            </w:tcBorders>
            <w:vAlign w:val="center"/>
          </w:tcPr>
          <w:p>
            <w:pPr>
              <w:pStyle w:val="Normal"/>
              <w:spacing w:lineRule="atLeast" w:line="240"/>
              <w:rPr/>
            </w:pPr>
            <w:r>
              <w:rPr/>
              <w:t>说明：关于能力考核指标的评分标准请查阅</w:t>
            </w:r>
            <w:r>
              <w:rPr/>
              <w:t>附表</w:t>
            </w:r>
            <w:r>
              <w:rPr/>
              <w:t>3</w:t>
            </w:r>
            <w:r>
              <w:rPr/>
              <w:t>：《能力考评</w:t>
            </w:r>
            <w:r>
              <w:rPr/>
              <w:t>指标定义表</w:t>
            </w:r>
            <w:r>
              <w:rPr/>
              <w:t>》</w:t>
            </w:r>
          </w:p>
        </w:tc>
      </w:tr>
    </w:tbl>
    <w:p>
      <w:pPr>
        <w:pStyle w:val="Normal"/>
        <w:jc w:val="center"/>
        <w:rPr>
          <w:b/>
          <w:b/>
          <w:bCs/>
          <w:sz w:val="32"/>
        </w:rPr>
      </w:pPr>
      <w:r>
        <w:rPr>
          <w:b/>
          <w:bCs/>
          <w:sz w:val="32"/>
        </w:rPr>
      </w:r>
      <w:bookmarkStart w:id="128" w:name="_表3-4-2-2__服务部负责人年度考核总分表"/>
      <w:bookmarkStart w:id="129" w:name="_表3-4-2-2__服务部负责人年度考核总分表"/>
      <w:bookmarkEnd w:id="129"/>
    </w:p>
    <w:p>
      <w:pPr>
        <w:pStyle w:val="Normal"/>
        <w:jc w:val="center"/>
        <w:rPr>
          <w:b/>
          <w:b/>
          <w:bCs/>
          <w:sz w:val="32"/>
        </w:rPr>
      </w:pPr>
      <w:r>
        <w:rPr>
          <w:b/>
          <w:bCs/>
          <w:sz w:val="32"/>
        </w:rPr>
        <w:t>表</w:t>
      </w:r>
      <w:r>
        <w:rPr>
          <w:b/>
          <w:bCs/>
          <w:sz w:val="32"/>
        </w:rPr>
        <w:t>3</w:t>
      </w:r>
      <w:r>
        <w:rPr>
          <w:b/>
          <w:bCs/>
          <w:sz w:val="32"/>
        </w:rPr>
        <w:t>-</w:t>
      </w:r>
      <w:r>
        <w:rPr>
          <w:b/>
          <w:bCs/>
          <w:sz w:val="32"/>
        </w:rPr>
        <w:t>4-2</w:t>
      </w:r>
      <w:r>
        <w:rPr>
          <w:b/>
          <w:bCs/>
          <w:sz w:val="32"/>
        </w:rPr>
        <w:t>-</w:t>
      </w:r>
      <w:r>
        <w:rPr>
          <w:b/>
          <w:bCs/>
          <w:sz w:val="32"/>
        </w:rPr>
        <w:t>2</w:t>
      </w:r>
      <w:r>
        <w:rPr>
          <w:b/>
          <w:bCs/>
          <w:sz w:val="32"/>
        </w:rPr>
        <w:t xml:space="preserve">  </w:t>
      </w:r>
      <w:r>
        <w:rPr>
          <w:b/>
          <w:bCs/>
          <w:sz w:val="32"/>
        </w:rPr>
        <w:t>服务部负责人</w:t>
      </w:r>
      <w:r>
        <w:rPr>
          <w:b/>
          <w:bCs/>
          <w:sz w:val="32"/>
        </w:rPr>
        <w:t>年度考核</w:t>
      </w:r>
      <w:r>
        <w:rPr>
          <w:b/>
          <w:bCs/>
          <w:sz w:val="32"/>
        </w:rPr>
        <w:t>总分</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217" w:type="dxa"/>
        <w:jc w:val="center"/>
        <w:tblInd w:w="0" w:type="dxa"/>
        <w:tblLayout w:type="fixed"/>
        <w:tblCellMar>
          <w:top w:w="113" w:type="dxa"/>
          <w:start w:w="108" w:type="dxa"/>
          <w:bottom w:w="0" w:type="dxa"/>
          <w:end w:w="108" w:type="dxa"/>
        </w:tblCellMar>
      </w:tblPr>
      <w:tblGrid>
        <w:gridCol w:w="2307"/>
        <w:gridCol w:w="689"/>
        <w:gridCol w:w="2940"/>
        <w:gridCol w:w="1281"/>
      </w:tblGrid>
      <w:tr>
        <w:trPr>
          <w:cantSplit w:val="true"/>
        </w:trPr>
        <w:tc>
          <w:tcPr>
            <w:tcW w:w="2996" w:type="dxa"/>
            <w:gridSpan w:val="2"/>
            <w:tcBorders>
              <w:top w:val="single" w:sz="12" w:space="0" w:color="000000"/>
              <w:start w:val="single" w:sz="12" w:space="0" w:color="000000"/>
              <w:bottom w:val="single" w:sz="4" w:space="0" w:color="000000"/>
              <w:end w:val="single" w:sz="4" w:space="0" w:color="000000"/>
            </w:tcBorders>
            <w:vAlign w:val="center"/>
          </w:tcPr>
          <w:p>
            <w:pPr>
              <w:pStyle w:val="Normal"/>
              <w:jc w:val="center"/>
              <w:rPr/>
            </w:pPr>
            <w:r>
              <w:rPr/>
              <w:t>被考核人</w:t>
            </w:r>
          </w:p>
        </w:tc>
        <w:tc>
          <w:tcPr>
            <w:tcW w:w="4221" w:type="dxa"/>
            <w:gridSpan w:val="2"/>
            <w:tcBorders>
              <w:top w:val="single" w:sz="12"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t>考核维度</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权重</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jc w:val="center"/>
              <w:rPr/>
            </w:pPr>
            <w:r>
              <w:rPr/>
              <w:t>得分</w:t>
            </w:r>
          </w:p>
        </w:tc>
      </w:tr>
      <w:tr>
        <w:trPr>
          <w:trHeight w:val="503" w:hRule="atLeast"/>
          <w:cantSplit w:val="true"/>
        </w:trPr>
        <w:tc>
          <w:tcPr>
            <w:tcW w:w="2307" w:type="dxa"/>
            <w:tcBorders>
              <w:top w:val="single" w:sz="4" w:space="0" w:color="000000"/>
              <w:start w:val="single" w:sz="12" w:space="0" w:color="000000"/>
              <w:bottom w:val="single" w:sz="12" w:space="0" w:color="000000"/>
              <w:end w:val="single" w:sz="4" w:space="0" w:color="000000"/>
            </w:tcBorders>
            <w:tcMar>
              <w:top w:w="0" w:type="dxa"/>
            </w:tcMar>
            <w:vAlign w:val="center"/>
          </w:tcPr>
          <w:p>
            <w:pPr>
              <w:pStyle w:val="Normal"/>
              <w:jc w:val="center"/>
              <w:rPr>
                <w:u w:val="single"/>
              </w:rPr>
            </w:pPr>
            <w:r>
              <w:rPr>
                <w:u w:val="single"/>
              </w:rPr>
              <w:t>部门年度业绩分值</w:t>
            </w:r>
          </w:p>
        </w:tc>
        <w:tc>
          <w:tcPr>
            <w:tcW w:w="689" w:type="dxa"/>
            <w:tcBorders>
              <w:top w:val="single" w:sz="4" w:space="0" w:color="000000"/>
              <w:start w:val="single" w:sz="4" w:space="0" w:color="000000"/>
              <w:bottom w:val="single" w:sz="12" w:space="0" w:color="000000"/>
              <w:end w:val="single" w:sz="4" w:space="0" w:color="000000"/>
            </w:tcBorders>
            <w:tcMar>
              <w:top w:w="0" w:type="dxa"/>
            </w:tcMar>
            <w:vAlign w:val="center"/>
          </w:tcPr>
          <w:p>
            <w:pPr>
              <w:pStyle w:val="Normal"/>
              <w:jc w:val="center"/>
              <w:rPr/>
            </w:pPr>
            <w:r>
              <w:rPr/>
              <w:t>90%</w:t>
            </w:r>
          </w:p>
        </w:tc>
        <w:tc>
          <w:tcPr>
            <w:tcW w:w="4221" w:type="dxa"/>
            <w:gridSpan w:val="2"/>
            <w:tcBorders>
              <w:top w:val="single" w:sz="4" w:space="0" w:color="000000"/>
              <w:start w:val="single" w:sz="4" w:space="0" w:color="000000"/>
              <w:bottom w:val="single" w:sz="12" w:space="0" w:color="000000"/>
              <w:end w:val="single" w:sz="12" w:space="0" w:color="000000"/>
            </w:tcBorders>
            <w:tcMar>
              <w:top w:w="0" w:type="dxa"/>
            </w:tcMar>
            <w:vAlign w:val="center"/>
          </w:tcPr>
          <w:p>
            <w:pPr>
              <w:pStyle w:val="Normal"/>
              <w:snapToGrid w:val="false"/>
              <w:jc w:val="center"/>
              <w:rPr/>
            </w:pPr>
            <w:r>
              <w:rPr/>
            </w:r>
          </w:p>
        </w:tc>
      </w:tr>
      <w:tr>
        <w:trPr>
          <w:trHeight w:val="433" w:hRule="atLeast"/>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rFonts w:ascii="宋体;SimSun" w:hAnsi="宋体;SimSun" w:cs="宋体;SimSun"/>
                <w:u w:val="single"/>
              </w:rPr>
              <w:t>能力考核分值</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10%</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5936" w:type="dxa"/>
            <w:gridSpan w:val="3"/>
            <w:tcBorders>
              <w:top w:val="single" w:sz="4" w:space="0" w:color="000000"/>
              <w:start w:val="single" w:sz="12" w:space="0" w:color="000000"/>
              <w:bottom w:val="single" w:sz="4" w:space="0" w:color="000000"/>
              <w:end w:val="single" w:sz="4" w:space="0" w:color="000000"/>
            </w:tcBorders>
            <w:vAlign w:val="center"/>
          </w:tcPr>
          <w:p>
            <w:pPr>
              <w:pStyle w:val="Normal"/>
              <w:jc w:val="center"/>
              <w:rPr>
                <w:u w:val="single"/>
              </w:rPr>
            </w:pPr>
            <w:r>
              <w:rPr>
                <w:u w:val="single"/>
              </w:rPr>
              <w:t>业务部门负责人年度考核总分</w:t>
            </w:r>
          </w:p>
        </w:tc>
        <w:tc>
          <w:tcPr>
            <w:tcW w:w="1281"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rPr>
                <w:u w:val="single"/>
              </w:rPr>
            </w:pPr>
            <w:r>
              <w:rPr>
                <w:u w:val="single"/>
              </w:rPr>
            </w:r>
          </w:p>
        </w:tc>
      </w:tr>
      <w:tr>
        <w:trPr>
          <w:cantSplit w:val="true"/>
        </w:trPr>
        <w:tc>
          <w:tcPr>
            <w:tcW w:w="7217" w:type="dxa"/>
            <w:gridSpan w:val="4"/>
            <w:tcBorders>
              <w:top w:val="single" w:sz="4" w:space="0" w:color="000000"/>
              <w:start w:val="single" w:sz="12" w:space="0" w:color="000000"/>
              <w:bottom w:val="single" w:sz="12" w:space="0" w:color="000000"/>
              <w:end w:val="single" w:sz="12" w:space="0" w:color="000000"/>
            </w:tcBorders>
            <w:vAlign w:val="center"/>
          </w:tcPr>
          <w:p>
            <w:pPr>
              <w:pStyle w:val="Normal"/>
              <w:rPr/>
            </w:pPr>
            <w:r>
              <w:rPr/>
              <w:t>审核</w:t>
            </w:r>
            <w:r>
              <w:rPr/>
              <w:t>：</w:t>
            </w:r>
            <w:r>
              <w:rPr>
                <w:rFonts w:eastAsia="Times New Roman"/>
                <w:u w:val="single"/>
              </w:rPr>
              <w:t xml:space="preserve">           </w:t>
            </w:r>
            <w:r>
              <w:rPr>
                <w:rFonts w:eastAsia="Times New Roman"/>
              </w:rPr>
              <w:t xml:space="preserve">   </w:t>
            </w:r>
            <w:r>
              <w:rPr/>
              <w:t>填表</w:t>
            </w:r>
            <w:r>
              <w:rPr/>
              <w:t>：</w:t>
            </w:r>
            <w:r>
              <w:rPr>
                <w:rFonts w:eastAsia="Times New Roman"/>
                <w:u w:val="single"/>
              </w:rPr>
              <w:t xml:space="preserve">             </w:t>
            </w:r>
            <w:r>
              <w:rPr>
                <w:rFonts w:eastAsia="Times New Roman"/>
              </w:rPr>
              <w:t xml:space="preserve">  </w:t>
            </w:r>
            <w:r>
              <w:rPr/>
              <w:t>日期：</w:t>
            </w:r>
            <w:r>
              <w:rPr>
                <w:rFonts w:eastAsia="Times New Roman"/>
                <w:u w:val="single"/>
              </w:rPr>
              <w:t xml:space="preserve">       </w:t>
            </w:r>
          </w:p>
        </w:tc>
      </w:tr>
    </w:tbl>
    <w:p>
      <w:pPr>
        <w:sectPr>
          <w:footerReference w:type="default" r:id="rId40"/>
          <w:type w:val="nextPage"/>
          <w:pgSz w:w="11906" w:h="16838"/>
          <w:pgMar w:left="1800" w:right="1800" w:header="0" w:top="1440" w:footer="992" w:bottom="1440" w:gutter="0"/>
          <w:pgNumType w:fmt="decimal"/>
          <w:formProt w:val="false"/>
          <w:textDirection w:val="lrTb"/>
          <w:docGrid w:type="lines" w:linePitch="312" w:charSpace="0"/>
        </w:sectPr>
      </w:pPr>
    </w:p>
    <w:p>
      <w:pPr>
        <w:pStyle w:val="Heading3"/>
        <w:rPr>
          <w:sz w:val="24"/>
        </w:rPr>
      </w:pPr>
      <w:bookmarkStart w:id="130" w:name="__RefHeading___Toc61085852"/>
      <w:bookmarkEnd w:id="130"/>
      <w:r>
        <w:rPr>
          <w:sz w:val="24"/>
        </w:rPr>
        <w:t>第三节</w:t>
      </w:r>
      <w:r>
        <w:rPr>
          <w:rFonts w:eastAsia="Times New Roman"/>
          <w:sz w:val="24"/>
        </w:rPr>
        <w:t xml:space="preserve">  </w:t>
      </w:r>
      <w:r>
        <w:rPr>
          <w:sz w:val="24"/>
        </w:rPr>
        <w:t>服务部客户经理考核</w:t>
      </w:r>
    </w:p>
    <w:p>
      <w:pPr>
        <w:pStyle w:val="Normal"/>
        <w:tabs>
          <w:tab w:val="clear" w:pos="420"/>
          <w:tab w:val="left" w:pos="1876" w:leader="none"/>
        </w:tabs>
        <w:spacing w:lineRule="exact" w:line="400" w:before="50" w:after="50"/>
        <w:ind w:firstLine="480"/>
        <w:rPr>
          <w:rFonts w:ascii="宋体;SimSun" w:hAnsi="宋体;SimSun" w:cs="宋体;SimSun"/>
          <w:sz w:val="24"/>
        </w:rPr>
      </w:pPr>
      <w:r>
        <w:rPr>
          <w:sz w:val="24"/>
        </w:rPr>
        <w:t>考核范围包括</w:t>
      </w:r>
      <w:r>
        <w:rPr>
          <w:sz w:val="24"/>
        </w:rPr>
        <w:t>：所有服务部客户经理。分为季度销售数据统计、季度考核和年度考核。</w:t>
      </w:r>
    </w:p>
    <w:p>
      <w:pPr>
        <w:pStyle w:val="Style8"/>
        <w:numPr>
          <w:ilvl w:val="0"/>
          <w:numId w:val="36"/>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季度销售数据统计</w:t>
      </w:r>
    </w:p>
    <w:p>
      <w:pPr>
        <w:pStyle w:val="Style8"/>
        <w:spacing w:lineRule="auto" w:line="360" w:before="60" w:after="60"/>
        <w:ind w:firstLine="480"/>
        <w:rPr/>
      </w:pPr>
      <w:r>
        <w:rPr>
          <w:rFonts w:ascii="宋体;SimSun" w:hAnsi="宋体;SimSun" w:cs="宋体;SimSun" w:eastAsia="宋体;SimSun"/>
        </w:rPr>
        <w:t>每个季度结束</w:t>
      </w:r>
      <w:r>
        <w:rPr>
          <w:rFonts w:eastAsia="宋体;SimSun" w:cs="宋体;SimSun" w:ascii="宋体;SimSun" w:hAnsi="宋体;SimSun"/>
        </w:rPr>
        <w:t>10</w:t>
      </w:r>
      <w:r>
        <w:rPr>
          <w:rFonts w:ascii="宋体;SimSun" w:hAnsi="宋体;SimSun" w:cs="宋体;SimSun" w:eastAsia="宋体;SimSun"/>
        </w:rPr>
        <w:t>天内，服务部负责人统计、收集客户经理的季度销售情况（参见</w:t>
      </w:r>
      <w:hyperlink w:anchor="_表3-4-3-1__营业部客户经理销售任务完成情况统计表">
        <w:r>
          <w:rPr>
            <w:rStyle w:val="InternetLink"/>
            <w:rFonts w:ascii="宋体;SimSun" w:hAnsi="宋体;SimSun" w:cs="宋体;SimSun" w:eastAsia="宋体;SimSun"/>
          </w:rPr>
          <w:t>表</w:t>
        </w:r>
        <w:r>
          <w:rPr>
            <w:rStyle w:val="InternetLink"/>
            <w:rFonts w:eastAsia="宋体;SimSun" w:cs="宋体;SimSun" w:ascii="宋体;SimSun" w:hAnsi="宋体;SimSun"/>
          </w:rPr>
          <w:t xml:space="preserve">3-4-3-1  </w:t>
        </w:r>
        <w:r>
          <w:rPr>
            <w:rStyle w:val="InternetLink"/>
            <w:rFonts w:ascii="宋体;SimSun" w:hAnsi="宋体;SimSun" w:cs="宋体;SimSun" w:eastAsia="宋体;SimSun"/>
          </w:rPr>
          <w:t>服务部客户经理销售任务完成情况统计表</w:t>
        </w:r>
      </w:hyperlink>
      <w:r>
        <w:rPr>
          <w:rFonts w:ascii="宋体;SimSun" w:hAnsi="宋体;SimSun" w:cs="宋体;SimSun" w:eastAsia="宋体;SimSun"/>
        </w:rPr>
        <w:t>，相关业务部门与服务部共同协商确定</w:t>
      </w:r>
      <w:r>
        <w:rPr>
          <w:rFonts w:ascii="宋体;SimSun" w:hAnsi="宋体;SimSun" w:cs="宋体;SimSun" w:eastAsia="宋体;SimSun"/>
          <w:u w:val="single"/>
        </w:rPr>
        <w:t>客户开发贡献率</w:t>
      </w:r>
      <w:r>
        <w:rPr>
          <w:rFonts w:ascii="宋体;SimSun" w:hAnsi="宋体;SimSun" w:cs="宋体;SimSun" w:eastAsia="宋体;SimSun"/>
        </w:rPr>
        <w:t>数据。服务部负责人将数据核实，核对无误后，上报营业部营销经理，并上报人力资源部备案。</w:t>
      </w:r>
    </w:p>
    <w:p>
      <w:pPr>
        <w:pStyle w:val="Style8"/>
        <w:spacing w:lineRule="auto" w:line="360" w:before="60" w:after="60"/>
        <w:ind w:firstLine="480"/>
        <w:rPr/>
      </w:pPr>
      <w:r>
        <w:rPr>
          <w:rFonts w:ascii="宋体;SimSun" w:hAnsi="宋体;SimSun" w:cs="宋体;SimSun" w:eastAsia="宋体;SimSun"/>
        </w:rPr>
        <w:t>销售任务完成情况的统计直接决定</w:t>
      </w:r>
      <w:r>
        <w:rPr>
          <w:rFonts w:ascii="宋体;SimSun" w:hAnsi="宋体;SimSun" w:cs="宋体;SimSun" w:eastAsia="宋体;SimSun"/>
          <w:u w:val="single"/>
        </w:rPr>
        <w:t>季度提成奖金</w:t>
      </w:r>
      <w:r>
        <w:rPr>
          <w:rFonts w:ascii="宋体;SimSun" w:hAnsi="宋体;SimSun" w:cs="宋体;SimSun" w:eastAsia="宋体;SimSun"/>
        </w:rPr>
        <w:t>。</w:t>
      </w:r>
    </w:p>
    <w:p>
      <w:pPr>
        <w:pStyle w:val="Style8"/>
        <w:numPr>
          <w:ilvl w:val="0"/>
          <w:numId w:val="36"/>
        </w:numPr>
        <w:tabs>
          <w:tab w:val="clear" w:pos="420"/>
          <w:tab w:val="left" w:pos="900" w:leader="none"/>
        </w:tabs>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季度考核</w:t>
      </w:r>
    </w:p>
    <w:p>
      <w:pPr>
        <w:pStyle w:val="Style8"/>
        <w:numPr>
          <w:ilvl w:val="1"/>
          <w:numId w:val="36"/>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spacing w:lineRule="auto" w:line="360" w:before="60" w:after="60"/>
        <w:rPr>
          <w:rFonts w:ascii="宋体;SimSun" w:hAnsi="宋体;SimSun" w:eastAsia="宋体;SimSun" w:cs="宋体;SimSun"/>
          <w:color w:val="FF0000"/>
        </w:rPr>
      </w:pP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），采用考核表的形式（参见</w:t>
      </w:r>
      <w:hyperlink w:anchor="_附表2_业绩考核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hyperlink>
      <w:r>
        <w:rPr>
          <w:rFonts w:ascii="宋体;SimSun" w:hAnsi="宋体;SimSun" w:cs="宋体;SimSun" w:eastAsia="宋体;SimSun"/>
        </w:rPr>
        <w:t>）。</w:t>
      </w:r>
      <w:r>
        <w:rPr>
          <w:rFonts w:ascii="宋体;SimSun" w:hAnsi="宋体;SimSun" w:cs="宋体;SimSun" w:eastAsia="宋体;SimSun"/>
          <w:u w:val="single"/>
        </w:rPr>
        <w:t>业绩考核</w:t>
      </w:r>
      <w:r>
        <w:rPr>
          <w:rFonts w:ascii="宋体;SimSun" w:hAnsi="宋体;SimSun" w:cs="宋体;SimSun" w:eastAsia="宋体;SimSun"/>
        </w:rPr>
        <w:t>指标不包括销售任务指标，只考核其他工作业绩。</w:t>
      </w:r>
    </w:p>
    <w:p>
      <w:pPr>
        <w:pStyle w:val="Style8"/>
        <w:numPr>
          <w:ilvl w:val="1"/>
          <w:numId w:val="36"/>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部门负责人负责组织，人力资源部负责监督。</w:t>
      </w:r>
    </w:p>
    <w:p>
      <w:pPr>
        <w:pStyle w:val="Style8"/>
        <w:numPr>
          <w:ilvl w:val="5"/>
          <w:numId w:val="39"/>
        </w:numPr>
        <w:tabs>
          <w:tab w:val="clear" w:pos="420"/>
          <w:tab w:val="left" w:pos="1620" w:leader="none"/>
        </w:tabs>
        <w:spacing w:lineRule="auto" w:line="360" w:before="60" w:after="60"/>
        <w:rPr>
          <w:rFonts w:ascii="宋体;SimSun" w:hAnsi="宋体;SimSun" w:eastAsia="宋体;SimSun" w:cs="宋体;SimSun"/>
        </w:rPr>
      </w:pPr>
      <w:r>
        <w:rPr>
          <w:rFonts w:ascii="宋体;SimSun" w:hAnsi="宋体;SimSun" w:cs="宋体;SimSun" w:eastAsia="宋体;SimSun"/>
        </w:rPr>
        <w:t>部门负责人负责组织收集本部门考核所需数据、汇总、计算考核结果并报人力资源部统一备案。</w:t>
      </w:r>
    </w:p>
    <w:p>
      <w:pPr>
        <w:pStyle w:val="Style8"/>
        <w:numPr>
          <w:ilvl w:val="5"/>
          <w:numId w:val="39"/>
        </w:numPr>
        <w:tabs>
          <w:tab w:val="clear" w:pos="420"/>
          <w:tab w:val="left" w:pos="1620" w:leader="none"/>
        </w:tabs>
        <w:spacing w:lineRule="auto" w:line="360" w:before="60" w:after="60"/>
        <w:rPr/>
      </w:pPr>
      <w:r>
        <w:rPr>
          <w:rFonts w:ascii="宋体;SimSun" w:hAnsi="宋体;SimSun" w:cs="宋体;SimSun" w:eastAsia="宋体;SimSun"/>
        </w:rPr>
        <w:t>部门负责人对员工的</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进行评分</w:t>
      </w:r>
      <w:r>
        <w:rPr>
          <w:rFonts w:eastAsia="宋体;SimSun" w:cs="宋体;SimSun" w:ascii="宋体;SimSun" w:hAnsi="宋体;SimSun"/>
        </w:rPr>
        <w:t>(</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证券有限责任公司业绩考核指标库</w:t>
      </w:r>
      <w:r>
        <w:rPr>
          <w:rFonts w:eastAsia="宋体;SimSun" w:cs="宋体;SimSun" w:ascii="宋体;SimSun" w:hAnsi="宋体;SimSun"/>
        </w:rPr>
        <w:t>)</w:t>
      </w:r>
      <w:r>
        <w:rPr>
          <w:rFonts w:ascii="宋体;SimSun" w:hAnsi="宋体;SimSun" w:cs="宋体;SimSun" w:eastAsia="宋体;SimSun"/>
        </w:rPr>
        <w:t>。</w:t>
      </w:r>
    </w:p>
    <w:p>
      <w:pPr>
        <w:pStyle w:val="Style8"/>
        <w:numPr>
          <w:ilvl w:val="1"/>
          <w:numId w:val="36"/>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rPr/>
      </w:pPr>
      <w:r>
        <w:rPr>
          <w:rFonts w:eastAsia="宋体;SimSun" w:cs="宋体;SimSun" w:ascii="宋体;SimSun" w:hAnsi="宋体;SimSun"/>
          <w:u w:val="single"/>
        </w:rPr>
        <w:t>KPI</w:t>
      </w:r>
      <w:r>
        <w:rPr>
          <w:rFonts w:ascii="宋体;SimSun" w:hAnsi="宋体;SimSun" w:cs="宋体;SimSun" w:eastAsia="宋体;SimSun"/>
        </w:rPr>
        <w:t>数据由部门负责人组织收集、填写、上报。</w:t>
      </w:r>
      <w:r>
        <w:rPr>
          <w:rFonts w:eastAsia="宋体;SimSun" w:cs="宋体;SimSun" w:ascii="宋体;SimSun" w:hAnsi="宋体;SimSun"/>
          <w:u w:val="single"/>
        </w:rPr>
        <w:t>GS</w:t>
      </w:r>
      <w:r>
        <w:rPr>
          <w:rFonts w:ascii="宋体;SimSun" w:hAnsi="宋体;SimSun" w:cs="宋体;SimSun" w:eastAsia="宋体;SimSun"/>
        </w:rPr>
        <w:t>考核，由直接上级和部门负责人根据被考核人的日常工作情况评分，不需收集额外的考核数据。</w:t>
      </w:r>
    </w:p>
    <w:p>
      <w:pPr>
        <w:pStyle w:val="Style8"/>
        <w:numPr>
          <w:ilvl w:val="1"/>
          <w:numId w:val="36"/>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部门负责人组织将员工季度</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考核得分计算，并得出员工个人</w:t>
      </w:r>
      <w:r>
        <w:rPr>
          <w:rFonts w:ascii="宋体;SimSun" w:hAnsi="宋体;SimSun" w:cs="宋体;SimSun" w:eastAsia="宋体;SimSun"/>
          <w:u w:val="single"/>
        </w:rPr>
        <w:t>季度业绩分值</w:t>
      </w:r>
      <w:r>
        <w:rPr>
          <w:rFonts w:ascii="宋体;SimSun" w:hAnsi="宋体;SimSun" w:cs="宋体;SimSun" w:eastAsia="宋体;SimSun"/>
        </w:rPr>
        <w:t>。（</w:t>
      </w:r>
      <w:hyperlink w:anchor="_表2-1-2__公司高层年度考核总分表">
        <w:r>
          <w:rPr>
            <w:rStyle w:val="InternetLink"/>
            <w:rFonts w:ascii="宋体;SimSun" w:hAnsi="宋体;SimSun" w:cs="宋体;SimSun" w:eastAsia="宋体;SimSun"/>
          </w:rPr>
          <w:t>参见</w:t>
        </w:r>
      </w:hyperlink>
      <w:hyperlink w:anchor="_附表2_业绩考核表">
        <w:r>
          <w:rPr>
            <w:rStyle w:val="InternetLink"/>
            <w:rFonts w:ascii="宋体;SimSun" w:hAnsi="宋体;SimSun" w:cs="宋体;SimSun" w:eastAsia="宋体;SimSun"/>
          </w:rPr>
          <w:t>附表</w:t>
        </w:r>
      </w:hyperlink>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r>
        <w:rPr>
          <w:rFonts w:ascii="宋体;SimSun" w:hAnsi="宋体;SimSun" w:cs="宋体;SimSun" w:eastAsia="宋体;SimSun"/>
        </w:rPr>
        <w:t>）。</w:t>
      </w:r>
    </w:p>
    <w:p>
      <w:pPr>
        <w:pStyle w:val="Style8"/>
        <w:spacing w:lineRule="auto" w:line="360" w:before="60" w:after="60"/>
        <w:rPr>
          <w:rFonts w:ascii="宋体;SimSun" w:hAnsi="宋体;SimSun" w:eastAsia="宋体;SimSun" w:cs="宋体;SimSun"/>
          <w:b/>
          <w:b/>
          <w:bCs/>
          <w:color w:val="000000"/>
        </w:rPr>
      </w:pPr>
      <w:r>
        <w:rPr>
          <w:rFonts w:ascii="宋体;SimSun" w:hAnsi="宋体;SimSun" w:cs="宋体;SimSun" w:eastAsia="宋体;SimSun"/>
        </w:rPr>
        <w:t>员工的个人</w:t>
      </w:r>
      <w:r>
        <w:rPr>
          <w:rFonts w:ascii="宋体;SimSun" w:hAnsi="宋体;SimSun" w:cs="宋体;SimSun" w:eastAsia="宋体;SimSun"/>
          <w:u w:val="single"/>
        </w:rPr>
        <w:t>季度业绩分值</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员工个人季度考核系数</w:t>
      </w:r>
      <w:r>
        <w:rPr>
          <w:rFonts w:ascii="宋体;SimSun" w:hAnsi="宋体;SimSun" w:cs="宋体;SimSun" w:eastAsia="宋体;SimSun"/>
        </w:rPr>
        <w:t>。</w:t>
      </w:r>
    </w:p>
    <w:p>
      <w:pPr>
        <w:pStyle w:val="Style8"/>
        <w:numPr>
          <w:ilvl w:val="1"/>
          <w:numId w:val="36"/>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考核结果应用</w:t>
      </w:r>
    </w:p>
    <w:p>
      <w:pPr>
        <w:pStyle w:val="Style8"/>
        <w:spacing w:lineRule="auto" w:line="360" w:before="60" w:after="60"/>
        <w:ind w:firstLine="480"/>
        <w:rPr/>
      </w:pPr>
      <w:r>
        <w:rPr>
          <w:rFonts w:ascii="宋体;SimSun" w:hAnsi="宋体;SimSun" w:cs="宋体;SimSun" w:eastAsia="宋体;SimSun"/>
          <w:u w:val="single"/>
        </w:rPr>
        <w:t>员工个人季度考核考核</w:t>
      </w:r>
      <w:r>
        <w:rPr>
          <w:rFonts w:ascii="宋体;SimSun" w:hAnsi="宋体;SimSun" w:cs="宋体;SimSun" w:eastAsia="宋体;SimSun"/>
        </w:rPr>
        <w:t>系数和</w:t>
      </w:r>
      <w:r>
        <w:rPr>
          <w:rFonts w:ascii="宋体;SimSun" w:hAnsi="宋体;SimSun" w:cs="宋体;SimSun" w:eastAsia="宋体;SimSun"/>
          <w:u w:val="single"/>
        </w:rPr>
        <w:t>部门季度考核系数</w:t>
      </w:r>
      <w:r>
        <w:rPr>
          <w:rFonts w:ascii="宋体;SimSun" w:hAnsi="宋体;SimSun" w:cs="宋体;SimSun" w:eastAsia="宋体;SimSun"/>
        </w:rPr>
        <w:t>是计算员工</w:t>
      </w:r>
      <w:r>
        <w:rPr>
          <w:rFonts w:ascii="宋体;SimSun" w:hAnsi="宋体;SimSun" w:cs="宋体;SimSun" w:eastAsia="宋体;SimSun"/>
          <w:u w:val="single"/>
        </w:rPr>
        <w:t>季度绩效工资</w:t>
      </w:r>
      <w:r>
        <w:rPr>
          <w:rFonts w:ascii="宋体;SimSun" w:hAnsi="宋体;SimSun" w:cs="宋体;SimSun" w:eastAsia="宋体;SimSun"/>
        </w:rPr>
        <w:t>重要依据。</w:t>
      </w:r>
    </w:p>
    <w:p>
      <w:pPr>
        <w:pStyle w:val="Style8"/>
        <w:numPr>
          <w:ilvl w:val="0"/>
          <w:numId w:val="36"/>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年度考核</w:t>
      </w:r>
    </w:p>
    <w:p>
      <w:pPr>
        <w:pStyle w:val="Style8"/>
        <w:numPr>
          <w:ilvl w:val="1"/>
          <w:numId w:val="36"/>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考核指标和权重和考核形式</w:t>
      </w:r>
    </w:p>
    <w:p>
      <w:pPr>
        <w:pStyle w:val="Style8"/>
        <w:tabs>
          <w:tab w:val="clear" w:pos="420"/>
          <w:tab w:val="left" w:pos="-180" w:leader="none"/>
        </w:tabs>
        <w:spacing w:lineRule="auto" w:line="360" w:before="60" w:after="60"/>
        <w:rPr/>
      </w:pPr>
      <w:r>
        <w:rPr>
          <w:rFonts w:ascii="宋体;SimSun" w:hAnsi="宋体;SimSun" w:cs="宋体;SimSun" w:eastAsia="宋体;SimSun"/>
        </w:rPr>
        <w:t>考核的指标为</w:t>
      </w: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）和个人</w:t>
      </w:r>
      <w:r>
        <w:rPr>
          <w:rFonts w:ascii="宋体;SimSun" w:hAnsi="宋体;SimSun" w:cs="宋体;SimSun" w:eastAsia="宋体;SimSun"/>
          <w:u w:val="single"/>
        </w:rPr>
        <w:t>能力考核</w:t>
      </w:r>
      <w:r>
        <w:rPr>
          <w:rFonts w:ascii="宋体;SimSun" w:hAnsi="宋体;SimSun" w:cs="宋体;SimSun" w:eastAsia="宋体;SimSun"/>
        </w:rPr>
        <w:t>。</w:t>
      </w:r>
      <w:r>
        <w:rPr>
          <w:rFonts w:ascii="宋体;SimSun" w:hAnsi="宋体;SimSun" w:cs="宋体;SimSun" w:eastAsia="宋体;SimSun"/>
          <w:u w:val="single"/>
        </w:rPr>
        <w:t>业绩考核</w:t>
      </w:r>
      <w:r>
        <w:rPr>
          <w:rFonts w:ascii="宋体;SimSun" w:hAnsi="宋体;SimSun" w:cs="宋体;SimSun" w:eastAsia="宋体;SimSun"/>
        </w:rPr>
        <w:t>指标包括销售任务指标。</w:t>
      </w:r>
    </w:p>
    <w:p>
      <w:pPr>
        <w:pStyle w:val="Style8"/>
        <w:tabs>
          <w:tab w:val="clear" w:pos="420"/>
          <w:tab w:val="left" w:pos="-180" w:leader="none"/>
        </w:tabs>
        <w:spacing w:lineRule="auto" w:line="360" w:before="60" w:after="60"/>
        <w:rPr/>
      </w:pPr>
      <w:r>
        <w:rPr>
          <w:rFonts w:ascii="宋体;SimSun" w:hAnsi="宋体;SimSun" w:cs="宋体;SimSun" w:eastAsia="宋体;SimSun"/>
        </w:rPr>
        <w:t>在考核总分中，</w:t>
      </w:r>
      <w:r>
        <w:rPr>
          <w:rFonts w:ascii="宋体;SimSun" w:hAnsi="宋体;SimSun" w:cs="宋体;SimSun" w:eastAsia="宋体;SimSun"/>
          <w:u w:val="single"/>
        </w:rPr>
        <w:t>年度业绩分值</w:t>
      </w:r>
      <w:r>
        <w:rPr>
          <w:rFonts w:ascii="宋体;SimSun" w:hAnsi="宋体;SimSun" w:cs="宋体;SimSun" w:eastAsia="宋体;SimSun"/>
        </w:rPr>
        <w:t>占</w:t>
      </w:r>
      <w:r>
        <w:rPr>
          <w:rFonts w:eastAsia="宋体;SimSun" w:cs="宋体;SimSun" w:ascii="宋体;SimSun" w:hAnsi="宋体;SimSun"/>
        </w:rPr>
        <w:t>90%</w:t>
      </w:r>
      <w:r>
        <w:rPr>
          <w:rFonts w:ascii="宋体;SimSun" w:hAnsi="宋体;SimSun" w:cs="宋体;SimSun" w:eastAsia="宋体;SimSun"/>
        </w:rPr>
        <w:t>的权重，</w:t>
      </w:r>
      <w:r>
        <w:rPr>
          <w:rFonts w:ascii="宋体;SimSun" w:hAnsi="宋体;SimSun" w:cs="宋体;SimSun" w:eastAsia="宋体;SimSun"/>
          <w:u w:val="single"/>
        </w:rPr>
        <w:t>能力分值</w:t>
      </w:r>
      <w:r>
        <w:rPr>
          <w:rFonts w:ascii="宋体;SimSun" w:hAnsi="宋体;SimSun" w:cs="宋体;SimSun" w:eastAsia="宋体;SimSun"/>
        </w:rPr>
        <w:t>占</w:t>
      </w:r>
      <w:r>
        <w:rPr>
          <w:rFonts w:eastAsia="宋体;SimSun" w:cs="宋体;SimSun" w:ascii="宋体;SimSun" w:hAnsi="宋体;SimSun"/>
        </w:rPr>
        <w:t>10%</w:t>
      </w:r>
      <w:r>
        <w:rPr>
          <w:rFonts w:ascii="宋体;SimSun" w:hAnsi="宋体;SimSun" w:cs="宋体;SimSun" w:eastAsia="宋体;SimSun"/>
        </w:rPr>
        <w:t>的权重。（业绩考核表参见</w:t>
      </w:r>
      <w:hyperlink w:anchor="_附表2_业绩考核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hyperlink>
      <w:r>
        <w:rPr>
          <w:rFonts w:ascii="宋体;SimSun" w:hAnsi="宋体;SimSun" w:cs="宋体;SimSun" w:eastAsia="宋体;SimSun"/>
        </w:rPr>
        <w:t>，能力考核表参见</w:t>
      </w:r>
      <w:hyperlink w:anchor="_表3-4-3-2__服务部客户经理个人能力考核评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3-4-3-2  </w:t>
        </w:r>
        <w:r>
          <w:rPr>
            <w:rStyle w:val="InternetLink"/>
            <w:rFonts w:ascii="宋体;SimSun" w:hAnsi="宋体;SimSun" w:cs="宋体;SimSun" w:eastAsia="宋体;SimSun"/>
          </w:rPr>
          <w:t>服务部客户经理个人能力考核评分表</w:t>
        </w:r>
      </w:hyperlink>
      <w:r>
        <w:rPr>
          <w:rFonts w:ascii="宋体;SimSun" w:hAnsi="宋体;SimSun" w:cs="宋体;SimSun" w:eastAsia="宋体;SimSun"/>
        </w:rPr>
        <w:t>）</w:t>
      </w:r>
    </w:p>
    <w:p>
      <w:pPr>
        <w:pStyle w:val="Style8"/>
        <w:numPr>
          <w:ilvl w:val="1"/>
          <w:numId w:val="36"/>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部门负责人负责组织，人力资源部负责监督。</w:t>
      </w:r>
    </w:p>
    <w:p>
      <w:pPr>
        <w:pStyle w:val="Style8"/>
        <w:numPr>
          <w:ilvl w:val="3"/>
          <w:numId w:val="36"/>
        </w:numPr>
        <w:spacing w:lineRule="auto" w:line="360" w:before="60" w:after="60"/>
        <w:rPr>
          <w:rFonts w:ascii="宋体;SimSun" w:hAnsi="宋体;SimSun" w:eastAsia="宋体;SimSun" w:cs="宋体;SimSun"/>
        </w:rPr>
      </w:pPr>
      <w:r>
        <w:rPr>
          <w:rFonts w:ascii="宋体;SimSun" w:hAnsi="宋体;SimSun" w:cs="宋体;SimSun" w:eastAsia="宋体;SimSun"/>
        </w:rPr>
        <w:t>部门负责人负责组织收集本部门考核所需数据、汇总、计算考核结果并报人力资源部统一备案。</w:t>
      </w:r>
    </w:p>
    <w:p>
      <w:pPr>
        <w:pStyle w:val="Style8"/>
        <w:numPr>
          <w:ilvl w:val="3"/>
          <w:numId w:val="36"/>
        </w:numPr>
        <w:spacing w:lineRule="auto" w:line="360" w:before="60" w:after="60"/>
        <w:rPr/>
      </w:pPr>
      <w:r>
        <w:rPr>
          <w:rFonts w:ascii="宋体;SimSun" w:hAnsi="宋体;SimSun" w:cs="宋体;SimSun" w:eastAsia="宋体;SimSun"/>
        </w:rPr>
        <w:t>部门负责人对员工的</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和</w:t>
      </w:r>
      <w:r>
        <w:rPr>
          <w:rFonts w:ascii="宋体;SimSun" w:hAnsi="宋体;SimSun" w:cs="宋体;SimSun" w:eastAsia="宋体;SimSun"/>
          <w:u w:val="single"/>
        </w:rPr>
        <w:t>能力</w:t>
      </w:r>
      <w:r>
        <w:rPr>
          <w:rFonts w:ascii="宋体;SimSun" w:hAnsi="宋体;SimSun" w:cs="宋体;SimSun" w:eastAsia="宋体;SimSun"/>
        </w:rPr>
        <w:t>进行评分（</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证券有限责任公司业绩考核指标库</w:t>
      </w:r>
      <w:r>
        <w:rPr>
          <w:rFonts w:ascii="宋体;SimSun" w:hAnsi="宋体;SimSun" w:cs="宋体;SimSun" w:eastAsia="宋体;SimSun"/>
        </w:rPr>
        <w:t>，</w:t>
      </w:r>
      <w:r>
        <w:rPr>
          <w:rFonts w:ascii="宋体;SimSun" w:hAnsi="宋体;SimSun" w:cs="宋体;SimSun" w:eastAsia="宋体;SimSun"/>
          <w:u w:val="single"/>
        </w:rPr>
        <w:t>能力</w:t>
      </w:r>
      <w:r>
        <w:rPr>
          <w:rFonts w:ascii="宋体;SimSun" w:hAnsi="宋体;SimSun" w:cs="宋体;SimSun" w:eastAsia="宋体;SimSun"/>
        </w:rPr>
        <w:t>考核指标定义参见</w:t>
      </w:r>
      <w:hyperlink w:anchor="_附表3__能力考核指标定义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3  </w:t>
        </w:r>
        <w:r>
          <w:rPr>
            <w:rStyle w:val="InternetLink"/>
            <w:rFonts w:ascii="宋体;SimSun" w:hAnsi="宋体;SimSun" w:cs="宋体;SimSun" w:eastAsia="宋体;SimSun"/>
          </w:rPr>
          <w:t>能力考核指标定义表</w:t>
        </w:r>
      </w:hyperlink>
      <w:r>
        <w:rPr>
          <w:rFonts w:ascii="宋体;SimSun" w:hAnsi="宋体;SimSun" w:cs="宋体;SimSun" w:eastAsia="宋体;SimSun"/>
        </w:rPr>
        <w:t>）。</w:t>
      </w:r>
    </w:p>
    <w:p>
      <w:pPr>
        <w:pStyle w:val="Style8"/>
        <w:numPr>
          <w:ilvl w:val="1"/>
          <w:numId w:val="36"/>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ind w:start="420" w:hanging="0"/>
        <w:rPr>
          <w:rFonts w:ascii="宋体;SimSun" w:hAnsi="宋体;SimSun" w:eastAsia="宋体;SimSun" w:cs="宋体;SimSun"/>
        </w:rPr>
      </w:pPr>
      <w:r>
        <w:rPr>
          <w:rFonts w:ascii="宋体;SimSun" w:hAnsi="宋体;SimSun" w:cs="宋体;SimSun" w:eastAsia="宋体;SimSun"/>
        </w:rPr>
        <w:t>参考本节第一条季度考核相关内容。</w:t>
      </w:r>
    </w:p>
    <w:p>
      <w:pPr>
        <w:pStyle w:val="Style8"/>
        <w:numPr>
          <w:ilvl w:val="1"/>
          <w:numId w:val="36"/>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营业部营销经理负责将年度</w:t>
      </w:r>
      <w:r>
        <w:rPr>
          <w:rFonts w:ascii="宋体;SimSun" w:hAnsi="宋体;SimSun" w:cs="宋体;SimSun" w:eastAsia="宋体;SimSun"/>
          <w:u w:val="single"/>
        </w:rPr>
        <w:t>业绩分值</w:t>
      </w:r>
      <w:r>
        <w:rPr>
          <w:rFonts w:ascii="宋体;SimSun" w:hAnsi="宋体;SimSun" w:cs="宋体;SimSun" w:eastAsia="宋体;SimSun"/>
        </w:rPr>
        <w:t>和能力考核结果汇总、计算得出</w:t>
      </w:r>
      <w:r>
        <w:rPr>
          <w:rFonts w:ascii="宋体;SimSun" w:hAnsi="宋体;SimSun" w:cs="宋体;SimSun" w:eastAsia="宋体;SimSun"/>
          <w:u w:val="single"/>
        </w:rPr>
        <w:t>员工年度考核总分</w:t>
      </w:r>
      <w:r>
        <w:rPr>
          <w:rFonts w:ascii="宋体;SimSun" w:hAnsi="宋体;SimSun" w:cs="宋体;SimSun" w:eastAsia="宋体;SimSun"/>
        </w:rPr>
        <w:t>。（参见</w:t>
      </w:r>
      <w:hyperlink w:anchor="_表3-4-3-3__服务部客户经理年度考核总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3-4-3-3  </w:t>
        </w:r>
        <w:r>
          <w:rPr>
            <w:rStyle w:val="InternetLink"/>
            <w:rFonts w:ascii="宋体;SimSun" w:hAnsi="宋体;SimSun" w:cs="宋体;SimSun" w:eastAsia="宋体;SimSun"/>
          </w:rPr>
          <w:t>服务部客户经理年度考核总分表</w:t>
        </w:r>
      </w:hyperlink>
      <w:r>
        <w:rPr>
          <w:rFonts w:ascii="宋体;SimSun" w:hAnsi="宋体;SimSun" w:cs="宋体;SimSun" w:eastAsia="宋体;SimSun"/>
        </w:rPr>
        <w:t>）。</w:t>
      </w:r>
    </w:p>
    <w:p>
      <w:pPr>
        <w:pStyle w:val="Style8"/>
        <w:spacing w:lineRule="auto" w:line="360" w:before="60" w:after="60"/>
        <w:ind w:firstLine="480"/>
        <w:rPr/>
      </w:pPr>
      <w:r>
        <w:rPr>
          <w:rFonts w:ascii="宋体;SimSun" w:hAnsi="宋体;SimSun" w:cs="宋体;SimSun" w:eastAsia="宋体;SimSun"/>
          <w:u w:val="single"/>
        </w:rPr>
        <w:t>员工年度考核总分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员工个人年度考核系数</w:t>
      </w:r>
      <w:r>
        <w:rPr>
          <w:rFonts w:ascii="宋体;SimSun" w:hAnsi="宋体;SimSun" w:cs="宋体;SimSun" w:eastAsia="宋体;SimSun"/>
        </w:rPr>
        <w:t>。</w:t>
      </w:r>
    </w:p>
    <w:p>
      <w:pPr>
        <w:pStyle w:val="Style8"/>
        <w:numPr>
          <w:ilvl w:val="1"/>
          <w:numId w:val="36"/>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个人年度考核结果的用途</w:t>
      </w:r>
    </w:p>
    <w:p>
      <w:pPr>
        <w:pStyle w:val="Style8"/>
        <w:spacing w:lineRule="auto" w:line="360" w:before="60" w:after="60"/>
        <w:ind w:firstLine="480"/>
        <w:rPr/>
      </w:pPr>
      <w:r>
        <w:rPr>
          <w:rFonts w:ascii="宋体;SimSun" w:hAnsi="宋体;SimSun" w:cs="宋体;SimSun" w:eastAsia="宋体;SimSun"/>
          <w:u w:val="single"/>
        </w:rPr>
        <w:t>员工个人年度考核系数</w:t>
      </w:r>
      <w:r>
        <w:rPr>
          <w:rFonts w:ascii="宋体;SimSun" w:hAnsi="宋体;SimSun" w:cs="宋体;SimSun" w:eastAsia="宋体;SimSun"/>
        </w:rPr>
        <w:t>和</w:t>
      </w:r>
      <w:r>
        <w:rPr>
          <w:rFonts w:ascii="宋体;SimSun" w:hAnsi="宋体;SimSun" w:cs="宋体;SimSun" w:eastAsia="宋体;SimSun"/>
          <w:u w:val="single"/>
        </w:rPr>
        <w:t>部门年度考核系数</w:t>
      </w:r>
      <w:r>
        <w:rPr>
          <w:rFonts w:ascii="宋体;SimSun" w:hAnsi="宋体;SimSun" w:cs="宋体;SimSun" w:eastAsia="宋体;SimSun"/>
        </w:rPr>
        <w:t>（参见本章第一节相关内容）是计算营业部客户经理当期</w:t>
      </w:r>
      <w:r>
        <w:rPr>
          <w:rFonts w:ascii="宋体;SimSun" w:hAnsi="宋体;SimSun" w:cs="宋体;SimSun" w:eastAsia="宋体;SimSun"/>
          <w:u w:val="single"/>
        </w:rPr>
        <w:t>年终奖金</w:t>
      </w:r>
      <w:r>
        <w:rPr>
          <w:rFonts w:ascii="宋体;SimSun" w:hAnsi="宋体;SimSun" w:cs="宋体;SimSun" w:eastAsia="宋体;SimSun"/>
        </w:rPr>
        <w:t>的重要依据，同时作为职务</w:t>
      </w:r>
      <w:r>
        <w:rPr>
          <w:rFonts w:eastAsia="宋体;SimSun" w:cs="宋体;SimSun" w:ascii="宋体;SimSun" w:hAnsi="宋体;SimSun"/>
        </w:rPr>
        <w:t>/</w:t>
      </w:r>
      <w:r>
        <w:rPr>
          <w:rFonts w:ascii="宋体;SimSun" w:hAnsi="宋体;SimSun" w:cs="宋体;SimSun" w:eastAsia="宋体;SimSun"/>
        </w:rPr>
        <w:t>级别升降、薪档等级升降和培训等工作的重要依据。</w:t>
      </w:r>
    </w:p>
    <w:p>
      <w:pPr>
        <w:pStyle w:val="Normal"/>
        <w:jc w:val="center"/>
        <w:rPr/>
      </w:pPr>
      <w:bookmarkStart w:id="131" w:name="_表3-4-3-1__服务部客户经理销售任务完成情况统计表"/>
      <w:bookmarkStart w:id="132" w:name="_表3-4-3-1__营业部客户经理销售任务完成情况统计表"/>
      <w:bookmarkEnd w:id="131"/>
      <w:bookmarkEnd w:id="132"/>
      <w:r>
        <w:rPr>
          <w:b/>
          <w:bCs/>
          <w:sz w:val="32"/>
        </w:rPr>
        <w:t>表</w:t>
      </w:r>
      <w:r>
        <w:rPr>
          <w:b/>
          <w:bCs/>
          <w:sz w:val="32"/>
        </w:rPr>
        <w:t>3</w:t>
      </w:r>
      <w:r>
        <w:rPr>
          <w:b/>
          <w:bCs/>
          <w:sz w:val="32"/>
        </w:rPr>
        <w:t>-</w:t>
      </w:r>
      <w:r>
        <w:rPr>
          <w:b/>
          <w:bCs/>
          <w:sz w:val="32"/>
        </w:rPr>
        <w:t>4</w:t>
      </w:r>
      <w:r>
        <w:rPr>
          <w:b/>
          <w:bCs/>
          <w:sz w:val="32"/>
        </w:rPr>
        <w:t>-</w:t>
      </w:r>
      <w:r>
        <w:rPr>
          <w:b/>
          <w:bCs/>
          <w:sz w:val="32"/>
        </w:rPr>
        <w:t xml:space="preserve">3-1  </w:t>
      </w:r>
      <w:r>
        <w:rPr>
          <w:b/>
          <w:bCs/>
          <w:sz w:val="32"/>
        </w:rPr>
        <w:t>服务部客户经理销售任务完成情况统计</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9152" w:type="dxa"/>
        <w:jc w:val="center"/>
        <w:tblInd w:w="0" w:type="dxa"/>
        <w:tblLayout w:type="fixed"/>
        <w:tblCellMar>
          <w:top w:w="113" w:type="dxa"/>
          <w:start w:w="108" w:type="dxa"/>
          <w:bottom w:w="0" w:type="dxa"/>
          <w:end w:w="108" w:type="dxa"/>
        </w:tblCellMar>
      </w:tblPr>
      <w:tblGrid>
        <w:gridCol w:w="782"/>
        <w:gridCol w:w="720"/>
        <w:gridCol w:w="1198"/>
        <w:gridCol w:w="3843"/>
        <w:gridCol w:w="1017"/>
        <w:gridCol w:w="658"/>
        <w:gridCol w:w="934"/>
      </w:tblGrid>
      <w:tr>
        <w:trPr>
          <w:trHeight w:val="344" w:hRule="atLeast"/>
          <w:cantSplit w:val="true"/>
        </w:trPr>
        <w:tc>
          <w:tcPr>
            <w:tcW w:w="782"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被考核人</w:t>
            </w:r>
          </w:p>
        </w:tc>
        <w:tc>
          <w:tcPr>
            <w:tcW w:w="1918" w:type="dxa"/>
            <w:gridSpan w:val="2"/>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43"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1017"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658"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部门</w:t>
            </w:r>
          </w:p>
        </w:tc>
        <w:tc>
          <w:tcPr>
            <w:tcW w:w="934" w:type="dxa"/>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03" w:hRule="atLeast"/>
          <w:cantSplit w:val="true"/>
        </w:trPr>
        <w:tc>
          <w:tcPr>
            <w:tcW w:w="782" w:type="dxa"/>
            <w:vMerge w:val="restart"/>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jc w:val="center"/>
              <w:rPr/>
            </w:pPr>
            <w:r>
              <w:rPr/>
              <w:t>第</w:t>
            </w:r>
            <w:r>
              <w:rPr/>
              <w:t>X</w:t>
            </w:r>
            <w:r>
              <w:rPr/>
              <w:t>季度</w:t>
            </w:r>
          </w:p>
        </w:tc>
        <w:tc>
          <w:tcPr>
            <w:tcW w:w="720" w:type="dxa"/>
            <w:vMerge w:val="restart"/>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rPr/>
            </w:pPr>
            <w:r>
              <w:rPr/>
              <w:t>经纪业务</w:t>
            </w:r>
          </w:p>
        </w:tc>
        <w:tc>
          <w:tcPr>
            <w:tcW w:w="1198" w:type="dxa"/>
            <w:tcBorders>
              <w:top w:val="single" w:sz="12" w:space="0" w:color="000000"/>
              <w:start w:val="single" w:sz="4" w:space="0" w:color="000000"/>
              <w:bottom w:val="single" w:sz="12" w:space="0" w:color="000000"/>
              <w:end w:val="single" w:sz="6" w:space="0" w:color="000000"/>
            </w:tcBorders>
            <w:shd w:fill="FFFFFF" w:val="clear"/>
            <w:tcMar>
              <w:top w:w="0" w:type="dxa"/>
            </w:tcMar>
            <w:vAlign w:val="center"/>
          </w:tcPr>
          <w:p>
            <w:pPr>
              <w:pStyle w:val="Normal"/>
              <w:jc w:val="center"/>
              <w:rPr/>
            </w:pPr>
            <w:r>
              <w:rPr/>
              <w:t>任务</w:t>
            </w:r>
          </w:p>
        </w:tc>
        <w:tc>
          <w:tcPr>
            <w:tcW w:w="3843" w:type="dxa"/>
            <w:tcBorders>
              <w:top w:val="single" w:sz="12" w:space="0" w:color="000000"/>
              <w:start w:val="single" w:sz="6" w:space="0" w:color="000000"/>
              <w:bottom w:val="single" w:sz="12" w:space="0" w:color="000000"/>
              <w:end w:val="single" w:sz="4" w:space="0" w:color="000000"/>
            </w:tcBorders>
            <w:shd w:fill="FFFFFF" w:val="clear"/>
            <w:vAlign w:val="center"/>
          </w:tcPr>
          <w:p>
            <w:pPr>
              <w:pStyle w:val="Normal"/>
              <w:jc w:val="center"/>
              <w:rPr/>
            </w:pPr>
            <w:r>
              <w:rPr/>
              <w:t>定义</w:t>
            </w:r>
          </w:p>
        </w:tc>
        <w:tc>
          <w:tcPr>
            <w:tcW w:w="2609" w:type="dxa"/>
            <w:gridSpan w:val="3"/>
            <w:tcBorders>
              <w:top w:val="single" w:sz="12" w:space="0" w:color="000000"/>
              <w:start w:val="single" w:sz="4" w:space="0" w:color="000000"/>
              <w:bottom w:val="single" w:sz="12" w:space="0" w:color="000000"/>
              <w:end w:val="single" w:sz="12" w:space="0" w:color="000000"/>
            </w:tcBorders>
            <w:shd w:fill="FFFFFF" w:val="clear"/>
            <w:vAlign w:val="center"/>
          </w:tcPr>
          <w:p>
            <w:pPr>
              <w:pStyle w:val="Normal"/>
              <w:jc w:val="center"/>
              <w:rPr/>
            </w:pPr>
            <w:r>
              <w:rPr/>
              <w:t>完成情况（万元）</w:t>
            </w:r>
          </w:p>
        </w:tc>
      </w:tr>
      <w:tr>
        <w:trPr>
          <w:trHeight w:val="610"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tcBorders>
              <w:top w:val="single" w:sz="12" w:space="0" w:color="000000"/>
              <w:start w:val="single" w:sz="4" w:space="0" w:color="000000"/>
              <w:bottom w:val="single" w:sz="12" w:space="0" w:color="000000"/>
              <w:end w:val="single" w:sz="6" w:space="0" w:color="000000"/>
            </w:tcBorders>
            <w:tcMar>
              <w:top w:w="0" w:type="dxa"/>
            </w:tcMar>
            <w:vAlign w:val="center"/>
          </w:tcPr>
          <w:p>
            <w:pPr>
              <w:pStyle w:val="Normal"/>
              <w:rPr/>
            </w:pPr>
            <w:r>
              <w:rPr/>
              <w:t>个人考核利润</w:t>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pPr>
            <w:r>
              <w:rPr/>
              <w:t>净佣金收入－分摊成本</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pPr>
            <w:r>
              <w:rPr/>
            </w:r>
          </w:p>
        </w:tc>
      </w:tr>
      <w:tr>
        <w:trPr>
          <w:trHeight w:val="109"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restart"/>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rPr/>
            </w:pPr>
            <w:r>
              <w:rPr/>
              <w:t>资产管理业务</w:t>
            </w:r>
          </w:p>
        </w:tc>
        <w:tc>
          <w:tcPr>
            <w:tcW w:w="1198" w:type="dxa"/>
            <w:tcBorders>
              <w:top w:val="single" w:sz="12" w:space="0" w:color="000000"/>
              <w:start w:val="single" w:sz="4" w:space="0" w:color="000000"/>
              <w:bottom w:val="single" w:sz="12" w:space="0" w:color="000000"/>
              <w:end w:val="single" w:sz="6" w:space="0" w:color="000000"/>
            </w:tcBorders>
            <w:tcMar>
              <w:top w:w="0" w:type="dxa"/>
            </w:tcMar>
            <w:vAlign w:val="center"/>
          </w:tcPr>
          <w:p>
            <w:pPr>
              <w:pStyle w:val="Normal"/>
              <w:jc w:val="center"/>
              <w:rPr/>
            </w:pPr>
            <w:r>
              <w:rPr/>
              <w:t>合同编号</w:t>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pPr>
            <w:r>
              <w:rPr/>
              <w:t>类别</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jc w:val="center"/>
              <w:rPr/>
            </w:pPr>
            <w:r>
              <w:rPr/>
              <w:t>完成情况</w:t>
            </w:r>
          </w:p>
        </w:tc>
      </w:tr>
      <w:tr>
        <w:trPr>
          <w:trHeight w:val="125"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restart"/>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合同金额（万元）</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97"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客户开发贡献率（</w:t>
            </w:r>
            <w:r>
              <w:rPr>
                <w:rFonts w:cs="宋体;SimSun" w:ascii="宋体;SimSun" w:hAnsi="宋体;SimSun"/>
              </w:rPr>
              <w:t>%</w:t>
            </w:r>
            <w:r>
              <w:rPr>
                <w:rFonts w:ascii="宋体;SimSun" w:hAnsi="宋体;SimSun" w:cs="宋体;SimSun"/>
              </w:rPr>
              <w:t>）</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97"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资金成本（</w:t>
            </w:r>
            <w:r>
              <w:rPr>
                <w:rFonts w:cs="宋体;SimSun" w:ascii="宋体;SimSun" w:hAnsi="宋体;SimSun"/>
              </w:rPr>
              <w:t>%</w:t>
            </w:r>
            <w:r>
              <w:rPr>
                <w:rFonts w:ascii="宋体;SimSun" w:hAnsi="宋体;SimSun" w:cs="宋体;SimSun"/>
              </w:rPr>
              <w:t>）</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57"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标准成本（</w:t>
            </w:r>
            <w:r>
              <w:rPr>
                <w:rFonts w:cs="宋体;SimSun" w:ascii="宋体;SimSun" w:hAnsi="宋体;SimSun"/>
              </w:rPr>
              <w:t>%</w:t>
            </w:r>
            <w:r>
              <w:rPr>
                <w:rFonts w:ascii="宋体;SimSun" w:hAnsi="宋体;SimSun" w:cs="宋体;SimSun"/>
              </w:rPr>
              <w:t>）</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72"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restart"/>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合同金额（万元）</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87"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客户开发贡献率（</w:t>
            </w:r>
            <w:r>
              <w:rPr>
                <w:rFonts w:cs="宋体;SimSun" w:ascii="宋体;SimSun" w:hAnsi="宋体;SimSun"/>
              </w:rPr>
              <w:t>%</w:t>
            </w:r>
            <w:r>
              <w:rPr>
                <w:rFonts w:ascii="宋体;SimSun" w:hAnsi="宋体;SimSun" w:cs="宋体;SimSun"/>
              </w:rPr>
              <w:t>）</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87"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资金成本（</w:t>
            </w:r>
            <w:r>
              <w:rPr>
                <w:rFonts w:cs="宋体;SimSun" w:ascii="宋体;SimSun" w:hAnsi="宋体;SimSun"/>
              </w:rPr>
              <w:t>%</w:t>
            </w:r>
            <w:r>
              <w:rPr>
                <w:rFonts w:ascii="宋体;SimSun" w:hAnsi="宋体;SimSun" w:cs="宋体;SimSun"/>
              </w:rPr>
              <w:t>）</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10"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标准成本（</w:t>
            </w:r>
            <w:r>
              <w:rPr>
                <w:rFonts w:cs="宋体;SimSun" w:ascii="宋体;SimSun" w:hAnsi="宋体;SimSun"/>
              </w:rPr>
              <w:t>%</w:t>
            </w:r>
            <w:r>
              <w:rPr>
                <w:rFonts w:ascii="宋体;SimSun" w:hAnsi="宋体;SimSun" w:cs="宋体;SimSun"/>
              </w:rPr>
              <w:t>）</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88"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tcBorders>
              <w:top w:val="single" w:sz="12" w:space="0" w:color="000000"/>
              <w:start w:val="single" w:sz="4" w:space="0" w:color="000000"/>
              <w:bottom w:val="single" w:sz="12" w:space="0" w:color="000000"/>
              <w:end w:val="single" w:sz="6" w:space="0" w:color="000000"/>
            </w:tcBorders>
            <w:shd w:fill="FFFFFF" w:val="clear"/>
            <w:tcMar>
              <w:top w:w="0" w:type="dxa"/>
            </w:tcMar>
            <w:vAlign w:val="center"/>
          </w:tcPr>
          <w:p>
            <w:pPr>
              <w:pStyle w:val="Normal"/>
              <w:jc w:val="center"/>
              <w:rPr/>
            </w:pPr>
            <w:r>
              <w:rPr/>
              <w:t>任务</w:t>
            </w:r>
          </w:p>
        </w:tc>
        <w:tc>
          <w:tcPr>
            <w:tcW w:w="3843" w:type="dxa"/>
            <w:tcBorders>
              <w:top w:val="single" w:sz="12" w:space="0" w:color="000000"/>
              <w:start w:val="single" w:sz="6" w:space="0" w:color="000000"/>
              <w:bottom w:val="single" w:sz="12" w:space="0" w:color="000000"/>
              <w:end w:val="single" w:sz="4" w:space="0" w:color="000000"/>
            </w:tcBorders>
            <w:shd w:fill="FFFFFF" w:val="clear"/>
            <w:vAlign w:val="center"/>
          </w:tcPr>
          <w:p>
            <w:pPr>
              <w:pStyle w:val="Normal"/>
              <w:jc w:val="center"/>
              <w:rPr>
                <w:rFonts w:ascii="宋体;SimSun" w:hAnsi="宋体;SimSun" w:cs="宋体;SimSun"/>
              </w:rPr>
            </w:pPr>
            <w:r>
              <w:rPr>
                <w:rFonts w:ascii="宋体;SimSun" w:hAnsi="宋体;SimSun" w:cs="宋体;SimSun"/>
              </w:rPr>
              <w:t>定义</w:t>
            </w:r>
          </w:p>
        </w:tc>
        <w:tc>
          <w:tcPr>
            <w:tcW w:w="2609" w:type="dxa"/>
            <w:gridSpan w:val="3"/>
            <w:tcBorders>
              <w:top w:val="single" w:sz="12" w:space="0" w:color="000000"/>
              <w:start w:val="single" w:sz="4" w:space="0" w:color="000000"/>
              <w:bottom w:val="single" w:sz="12" w:space="0" w:color="000000"/>
              <w:end w:val="single" w:sz="12" w:space="0" w:color="000000"/>
            </w:tcBorders>
            <w:shd w:fill="FFFFFF" w:val="clear"/>
            <w:vAlign w:val="center"/>
          </w:tcPr>
          <w:p>
            <w:pPr>
              <w:pStyle w:val="Normal"/>
              <w:jc w:val="center"/>
              <w:rPr/>
            </w:pPr>
            <w:r>
              <w:rPr/>
              <w:t>完成情况（万元）</w:t>
            </w:r>
          </w:p>
        </w:tc>
      </w:tr>
      <w:tr>
        <w:trPr>
          <w:trHeight w:val="328"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tcBorders>
              <w:top w:val="single" w:sz="4" w:space="0" w:color="000000"/>
              <w:start w:val="single" w:sz="4" w:space="0" w:color="000000"/>
              <w:bottom w:val="single" w:sz="12" w:space="0" w:color="000000"/>
              <w:end w:val="single" w:sz="6" w:space="0" w:color="000000"/>
            </w:tcBorders>
            <w:tcMar>
              <w:top w:w="0" w:type="dxa"/>
            </w:tcMar>
            <w:vAlign w:val="center"/>
          </w:tcPr>
          <w:p>
            <w:pPr>
              <w:pStyle w:val="Normal"/>
              <w:rPr/>
            </w:pPr>
            <w:r>
              <w:rPr/>
              <w:t>个人合同金额</w:t>
            </w:r>
          </w:p>
        </w:tc>
        <w:tc>
          <w:tcPr>
            <w:tcW w:w="3843" w:type="dxa"/>
            <w:tcBorders>
              <w:top w:val="single" w:sz="4" w:space="0" w:color="000000"/>
              <w:start w:val="single" w:sz="6" w:space="0" w:color="000000"/>
              <w:bottom w:val="single" w:sz="12" w:space="0" w:color="000000"/>
              <w:end w:val="single" w:sz="4" w:space="0" w:color="000000"/>
            </w:tcBorders>
            <w:vAlign w:val="center"/>
          </w:tcPr>
          <w:p>
            <w:pPr>
              <w:pStyle w:val="Normal"/>
              <w:jc w:val="start"/>
              <w:rPr/>
            </w:pPr>
            <w:r>
              <w:rPr>
                <w:rFonts w:cs="宋体;SimSun" w:ascii="宋体;SimSun" w:hAnsi="宋体;SimSun"/>
              </w:rPr>
              <w:t>∑</w:t>
            </w:r>
            <w:r>
              <w:rPr>
                <w:rFonts w:ascii="宋体;SimSun" w:hAnsi="宋体;SimSun" w:cs="宋体;SimSun"/>
              </w:rPr>
              <w:t>合同金额</w:t>
            </w:r>
            <w:r>
              <w:rPr>
                <w:rFonts w:cs="宋体;SimSun" w:ascii="宋体;SimSun" w:hAnsi="宋体;SimSun"/>
              </w:rPr>
              <w:t>i×</w:t>
            </w:r>
            <w:r>
              <w:rPr>
                <w:rFonts w:ascii="宋体;SimSun" w:hAnsi="宋体;SimSun" w:cs="宋体;SimSun"/>
              </w:rPr>
              <w:t>客户开发贡献率</w:t>
            </w:r>
            <w:r>
              <w:rPr>
                <w:rFonts w:cs="宋体;SimSun" w:ascii="宋体;SimSun" w:hAnsi="宋体;SimSun"/>
              </w:rPr>
              <w:t>i</w:t>
            </w:r>
          </w:p>
        </w:tc>
        <w:tc>
          <w:tcPr>
            <w:tcW w:w="2609" w:type="dxa"/>
            <w:gridSpan w:val="3"/>
            <w:tcBorders>
              <w:top w:val="single" w:sz="4" w:space="0" w:color="000000"/>
              <w:start w:val="single" w:sz="4" w:space="0" w:color="000000"/>
              <w:bottom w:val="single" w:sz="12" w:space="0" w:color="000000"/>
              <w:end w:val="single" w:sz="12" w:space="0" w:color="000000"/>
            </w:tcBorders>
            <w:vAlign w:val="center"/>
          </w:tcPr>
          <w:p>
            <w:pPr>
              <w:pStyle w:val="Normal"/>
              <w:snapToGrid w:val="false"/>
              <w:jc w:val="center"/>
              <w:rPr/>
            </w:pPr>
            <w:r>
              <w:rPr/>
            </w:r>
          </w:p>
        </w:tc>
      </w:tr>
      <w:tr>
        <w:trPr>
          <w:trHeight w:val="513"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tcBorders>
              <w:top w:val="single" w:sz="12" w:space="0" w:color="000000"/>
              <w:start w:val="single" w:sz="4" w:space="0" w:color="000000"/>
              <w:bottom w:val="single" w:sz="12" w:space="0" w:color="000000"/>
              <w:end w:val="single" w:sz="6" w:space="0" w:color="000000"/>
            </w:tcBorders>
            <w:tcMar>
              <w:top w:w="0" w:type="dxa"/>
            </w:tcMar>
            <w:vAlign w:val="center"/>
          </w:tcPr>
          <w:p>
            <w:pPr>
              <w:pStyle w:val="Normal"/>
              <w:rPr/>
            </w:pPr>
            <w:r>
              <w:rPr/>
              <w:t>成本节省</w:t>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cs="宋体;SimSun" w:ascii="宋体;SimSun" w:hAnsi="宋体;SimSun"/>
              </w:rPr>
              <w:t>∑</w:t>
            </w:r>
            <w:r>
              <w:rPr/>
              <w:t>合同金额</w:t>
            </w:r>
            <w:r>
              <w:rPr/>
              <w:t>j×</w:t>
            </w:r>
            <w:r>
              <w:rPr/>
              <w:t>（标准成本</w:t>
            </w:r>
            <w:r>
              <w:rPr/>
              <w:t>j</w:t>
            </w:r>
            <w:r>
              <w:rPr/>
              <w:t>－资金成本</w:t>
            </w:r>
            <w:r>
              <w:rPr/>
              <w:t>j</w:t>
            </w:r>
            <w:r>
              <w:rPr/>
              <w:t>）</w:t>
            </w:r>
            <w:r>
              <w:rPr/>
              <w:t>×</w:t>
            </w:r>
            <w:r>
              <w:rPr/>
              <w:t>客户开发贡献率</w:t>
            </w:r>
            <w:r>
              <w:rPr/>
              <w:t>j</w:t>
            </w:r>
          </w:p>
        </w:tc>
        <w:tc>
          <w:tcPr>
            <w:tcW w:w="2609" w:type="dxa"/>
            <w:gridSpan w:val="3"/>
            <w:tcBorders>
              <w:top w:val="single" w:sz="12" w:space="0" w:color="000000"/>
              <w:start w:val="single" w:sz="4" w:space="0" w:color="000000"/>
              <w:bottom w:val="single" w:sz="4"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56"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restart"/>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rPr/>
            </w:pPr>
            <w:r>
              <w:rPr/>
              <w:t>投行业务</w:t>
            </w:r>
          </w:p>
        </w:tc>
        <w:tc>
          <w:tcPr>
            <w:tcW w:w="1198" w:type="dxa"/>
            <w:tcBorders>
              <w:top w:val="single" w:sz="12" w:space="0" w:color="000000"/>
              <w:start w:val="single" w:sz="4" w:space="0" w:color="000000"/>
              <w:bottom w:val="single" w:sz="12" w:space="0" w:color="000000"/>
              <w:end w:val="single" w:sz="6" w:space="0" w:color="000000"/>
            </w:tcBorders>
            <w:tcMar>
              <w:top w:w="0" w:type="dxa"/>
            </w:tcMar>
            <w:vAlign w:val="center"/>
          </w:tcPr>
          <w:p>
            <w:pPr>
              <w:pStyle w:val="Normal"/>
              <w:rPr/>
            </w:pPr>
            <w:r>
              <w:rPr/>
              <w:t>合同编号</w:t>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pPr>
            <w:r>
              <w:rPr/>
              <w:t>类别</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jc w:val="center"/>
              <w:rPr/>
            </w:pPr>
            <w:r>
              <w:rPr/>
              <w:t>完成情况</w:t>
            </w:r>
          </w:p>
        </w:tc>
      </w:tr>
      <w:tr>
        <w:trPr>
          <w:trHeight w:val="187"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restart"/>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合同金额（万元）</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38"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客户开发贡献率（</w:t>
            </w:r>
            <w:r>
              <w:rPr>
                <w:rFonts w:cs="宋体;SimSun" w:ascii="宋体;SimSun" w:hAnsi="宋体;SimSun"/>
              </w:rPr>
              <w:t>%</w:t>
            </w:r>
            <w:r>
              <w:rPr>
                <w:rFonts w:ascii="宋体;SimSun" w:hAnsi="宋体;SimSun" w:cs="宋体;SimSun"/>
              </w:rPr>
              <w:t>）</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34"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restart"/>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合同金额（万元）</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50"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vMerge w:val="continue"/>
            <w:tcBorders>
              <w:top w:val="single" w:sz="12" w:space="0" w:color="000000"/>
              <w:start w:val="single" w:sz="4" w:space="0" w:color="000000"/>
              <w:bottom w:val="single" w:sz="6" w:space="0" w:color="000000"/>
              <w:end w:val="single" w:sz="6" w:space="0" w:color="000000"/>
            </w:tcBorders>
            <w:tcMar>
              <w:top w:w="0" w:type="dxa"/>
            </w:tcMar>
            <w:vAlign w:val="center"/>
          </w:tcPr>
          <w:p>
            <w:pPr>
              <w:pStyle w:val="Normal"/>
              <w:snapToGrid w:val="false"/>
              <w:rPr/>
            </w:pPr>
            <w:r>
              <w:rPr/>
            </w:r>
          </w:p>
        </w:tc>
        <w:tc>
          <w:tcPr>
            <w:tcW w:w="3843"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客户开发贡献率（</w:t>
            </w:r>
            <w:r>
              <w:rPr>
                <w:rFonts w:cs="宋体;SimSun" w:ascii="宋体;SimSun" w:hAnsi="宋体;SimSun"/>
              </w:rPr>
              <w:t>%</w:t>
            </w:r>
            <w:r>
              <w:rPr>
                <w:rFonts w:ascii="宋体;SimSun" w:hAnsi="宋体;SimSun" w:cs="宋体;SimSun"/>
              </w:rPr>
              <w:t>）</w:t>
            </w:r>
          </w:p>
        </w:tc>
        <w:tc>
          <w:tcPr>
            <w:tcW w:w="2609" w:type="dxa"/>
            <w:gridSpan w:val="3"/>
            <w:tcBorders>
              <w:top w:val="single" w:sz="12" w:space="0" w:color="000000"/>
              <w:start w:val="single" w:sz="4" w:space="0" w:color="000000"/>
              <w:bottom w:val="single" w:sz="12"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tcBorders>
              <w:top w:val="single" w:sz="12" w:space="0" w:color="000000"/>
              <w:start w:val="single" w:sz="4" w:space="0" w:color="000000"/>
              <w:bottom w:val="single" w:sz="12" w:space="0" w:color="000000"/>
              <w:end w:val="single" w:sz="6" w:space="0" w:color="000000"/>
            </w:tcBorders>
            <w:shd w:fill="FFFFFF" w:val="clear"/>
            <w:tcMar>
              <w:top w:w="0" w:type="dxa"/>
            </w:tcMar>
            <w:vAlign w:val="center"/>
          </w:tcPr>
          <w:p>
            <w:pPr>
              <w:pStyle w:val="Normal"/>
              <w:rPr/>
            </w:pPr>
            <w:r>
              <w:rPr/>
              <w:t>任务</w:t>
            </w:r>
          </w:p>
        </w:tc>
        <w:tc>
          <w:tcPr>
            <w:tcW w:w="3843" w:type="dxa"/>
            <w:tcBorders>
              <w:top w:val="single" w:sz="12" w:space="0" w:color="000000"/>
              <w:start w:val="single" w:sz="6" w:space="0" w:color="000000"/>
              <w:bottom w:val="single" w:sz="12" w:space="0" w:color="000000"/>
              <w:end w:val="single" w:sz="4" w:space="0" w:color="000000"/>
            </w:tcBorders>
            <w:shd w:fill="FFFFFF" w:val="clear"/>
            <w:vAlign w:val="center"/>
          </w:tcPr>
          <w:p>
            <w:pPr>
              <w:pStyle w:val="Normal"/>
              <w:jc w:val="center"/>
              <w:rPr>
                <w:rFonts w:ascii="宋体;SimSun" w:hAnsi="宋体;SimSun" w:cs="宋体;SimSun"/>
              </w:rPr>
            </w:pPr>
            <w:r>
              <w:rPr>
                <w:rFonts w:ascii="宋体;SimSun" w:hAnsi="宋体;SimSun" w:cs="宋体;SimSun"/>
              </w:rPr>
              <w:t>定义</w:t>
            </w:r>
          </w:p>
        </w:tc>
        <w:tc>
          <w:tcPr>
            <w:tcW w:w="2609" w:type="dxa"/>
            <w:gridSpan w:val="3"/>
            <w:tcBorders>
              <w:top w:val="single" w:sz="12" w:space="0" w:color="000000"/>
              <w:start w:val="single" w:sz="4" w:space="0" w:color="000000"/>
              <w:bottom w:val="single" w:sz="12" w:space="0" w:color="000000"/>
              <w:end w:val="single" w:sz="12" w:space="0" w:color="000000"/>
            </w:tcBorders>
            <w:shd w:fill="FFFFFF" w:val="clear"/>
            <w:vAlign w:val="center"/>
          </w:tcPr>
          <w:p>
            <w:pPr>
              <w:pStyle w:val="Normal"/>
              <w:jc w:val="center"/>
              <w:rPr/>
            </w:pPr>
            <w:r>
              <w:rPr/>
              <w:t>完成情况（万元）</w:t>
            </w:r>
          </w:p>
        </w:tc>
      </w:tr>
      <w:tr>
        <w:trPr>
          <w:trHeight w:val="183" w:hRule="atLeast"/>
          <w:cantSplit w:val="true"/>
        </w:trPr>
        <w:tc>
          <w:tcPr>
            <w:tcW w:w="782" w:type="dxa"/>
            <w:vMerge w:val="continue"/>
            <w:tcBorders>
              <w:top w:val="single" w:sz="6" w:space="0" w:color="000000"/>
              <w:start w:val="single" w:sz="12" w:space="0" w:color="000000"/>
              <w:bottom w:val="single" w:sz="6" w:space="0" w:color="000000"/>
              <w:end w:val="single" w:sz="6" w:space="0" w:color="000000"/>
            </w:tcBorders>
            <w:tcMar>
              <w:top w:w="0" w:type="dxa"/>
            </w:tcMar>
            <w:vAlign w:val="center"/>
          </w:tcPr>
          <w:p>
            <w:pPr>
              <w:pStyle w:val="Normal"/>
              <w:snapToGrid w:val="false"/>
              <w:jc w:val="center"/>
              <w:rPr/>
            </w:pPr>
            <w:r>
              <w:rPr/>
            </w:r>
          </w:p>
        </w:tc>
        <w:tc>
          <w:tcPr>
            <w:tcW w:w="720" w:type="dxa"/>
            <w:vMerge w:val="continue"/>
            <w:tcBorders>
              <w:top w:val="single" w:sz="6" w:space="0" w:color="000000"/>
              <w:start w:val="single" w:sz="6" w:space="0" w:color="000000"/>
              <w:bottom w:val="single" w:sz="6" w:space="0" w:color="000000"/>
              <w:end w:val="single" w:sz="4" w:space="0" w:color="000000"/>
            </w:tcBorders>
            <w:shd w:fill="FFFFFF" w:val="clear"/>
            <w:tcMar>
              <w:top w:w="0" w:type="dxa"/>
            </w:tcMar>
            <w:vAlign w:val="center"/>
          </w:tcPr>
          <w:p>
            <w:pPr>
              <w:pStyle w:val="Normal"/>
              <w:snapToGrid w:val="false"/>
              <w:rPr/>
            </w:pPr>
            <w:r>
              <w:rPr/>
            </w:r>
          </w:p>
        </w:tc>
        <w:tc>
          <w:tcPr>
            <w:tcW w:w="1198" w:type="dxa"/>
            <w:tcBorders>
              <w:top w:val="single" w:sz="12" w:space="0" w:color="000000"/>
              <w:start w:val="single" w:sz="4" w:space="0" w:color="000000"/>
              <w:bottom w:val="single" w:sz="4" w:space="0" w:color="000000"/>
              <w:end w:val="single" w:sz="6" w:space="0" w:color="000000"/>
            </w:tcBorders>
            <w:tcMar>
              <w:top w:w="0" w:type="dxa"/>
            </w:tcMar>
            <w:vAlign w:val="center"/>
          </w:tcPr>
          <w:p>
            <w:pPr>
              <w:pStyle w:val="Normal"/>
              <w:rPr/>
            </w:pPr>
            <w:r>
              <w:rPr/>
              <w:t>个人合同金额</w:t>
            </w:r>
          </w:p>
        </w:tc>
        <w:tc>
          <w:tcPr>
            <w:tcW w:w="3843" w:type="dxa"/>
            <w:tcBorders>
              <w:top w:val="single" w:sz="12" w:space="0" w:color="000000"/>
              <w:start w:val="single" w:sz="6"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cs="宋体;SimSun" w:ascii="宋体;SimSun" w:hAnsi="宋体;SimSun"/>
              </w:rPr>
              <w:t>∑</w:t>
            </w:r>
            <w:r>
              <w:rPr>
                <w:rFonts w:ascii="宋体;SimSun" w:hAnsi="宋体;SimSun" w:cs="宋体;SimSun"/>
              </w:rPr>
              <w:t>合同金额</w:t>
            </w:r>
            <w:r>
              <w:rPr>
                <w:rFonts w:cs="宋体;SimSun" w:ascii="宋体;SimSun" w:hAnsi="宋体;SimSun"/>
              </w:rPr>
              <w:t>k×</w:t>
            </w:r>
            <w:r>
              <w:rPr>
                <w:rFonts w:ascii="宋体;SimSun" w:hAnsi="宋体;SimSun" w:cs="宋体;SimSun"/>
              </w:rPr>
              <w:t>项目开发贡献率</w:t>
            </w:r>
            <w:r>
              <w:rPr>
                <w:rFonts w:cs="宋体;SimSun" w:ascii="宋体;SimSun" w:hAnsi="宋体;SimSun"/>
              </w:rPr>
              <w:t>k</w:t>
            </w:r>
          </w:p>
        </w:tc>
        <w:tc>
          <w:tcPr>
            <w:tcW w:w="2609" w:type="dxa"/>
            <w:gridSpan w:val="3"/>
            <w:tcBorders>
              <w:top w:val="single" w:sz="12" w:space="0" w:color="000000"/>
              <w:start w:val="single" w:sz="4" w:space="0" w:color="000000"/>
              <w:bottom w:val="single" w:sz="4"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56" w:hRule="atLeast"/>
          <w:cantSplit w:val="true"/>
        </w:trPr>
        <w:tc>
          <w:tcPr>
            <w:tcW w:w="782" w:type="dxa"/>
            <w:tcBorders>
              <w:top w:val="single" w:sz="4" w:space="0" w:color="000000"/>
              <w:start w:val="single" w:sz="12" w:space="0" w:color="000000"/>
              <w:bottom w:val="single" w:sz="4" w:space="0" w:color="000000"/>
              <w:end w:val="single" w:sz="6" w:space="0" w:color="000000"/>
            </w:tcBorders>
            <w:tcMar>
              <w:top w:w="0" w:type="dxa"/>
            </w:tcMar>
            <w:vAlign w:val="center"/>
          </w:tcPr>
          <w:p>
            <w:pPr>
              <w:pStyle w:val="Normal"/>
              <w:jc w:val="center"/>
              <w:rPr/>
            </w:pPr>
            <w:r>
              <w:rPr/>
              <w:t>签字</w:t>
            </w:r>
          </w:p>
        </w:tc>
        <w:tc>
          <w:tcPr>
            <w:tcW w:w="8370" w:type="dxa"/>
            <w:gridSpan w:val="6"/>
            <w:tcBorders>
              <w:top w:val="single" w:sz="4" w:space="0" w:color="000000"/>
              <w:start w:val="single" w:sz="6" w:space="0" w:color="000000"/>
              <w:bottom w:val="single" w:sz="4" w:space="0" w:color="000000"/>
              <w:end w:val="single" w:sz="12" w:space="0" w:color="000000"/>
            </w:tcBorders>
            <w:tcMar>
              <w:top w:w="0" w:type="dxa"/>
            </w:tcMar>
            <w:vAlign w:val="center"/>
          </w:tcPr>
          <w:p>
            <w:pPr>
              <w:pStyle w:val="Normal"/>
              <w:jc w:val="center"/>
              <w:rPr/>
            </w:pPr>
            <w:r>
              <w:rPr/>
              <w:t>统计人</w:t>
            </w:r>
            <w:r>
              <w:rPr/>
              <w:t>：</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r>
              <w:rPr>
                <w:rFonts w:eastAsia="Times New Roman"/>
              </w:rPr>
              <w:t xml:space="preserve">                 </w:t>
            </w:r>
            <w:r>
              <w:rPr/>
              <w:t>审核人</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bl>
    <w:p>
      <w:pPr>
        <w:pStyle w:val="Normal"/>
        <w:rPr/>
      </w:pPr>
      <w:r>
        <w:rPr/>
      </w:r>
      <w:r>
        <w:br w:type="page"/>
      </w:r>
    </w:p>
    <w:p>
      <w:pPr>
        <w:pStyle w:val="Normal"/>
        <w:rPr/>
      </w:pPr>
      <w:r>
        <w:rPr/>
      </w:r>
    </w:p>
    <w:p>
      <w:pPr>
        <w:pStyle w:val="Normal"/>
        <w:jc w:val="center"/>
        <w:rPr/>
      </w:pPr>
      <w:bookmarkStart w:id="133" w:name="_表3-4-3-2__服务部客户经理个人能力考核评分表"/>
      <w:bookmarkEnd w:id="133"/>
      <w:r>
        <w:rPr>
          <w:b/>
          <w:bCs/>
          <w:sz w:val="32"/>
        </w:rPr>
        <w:t>表</w:t>
      </w:r>
      <w:r>
        <w:rPr>
          <w:b/>
          <w:bCs/>
          <w:sz w:val="32"/>
        </w:rPr>
        <w:t>3</w:t>
      </w:r>
      <w:r>
        <w:rPr>
          <w:b/>
          <w:bCs/>
          <w:sz w:val="32"/>
        </w:rPr>
        <w:t>-</w:t>
      </w:r>
      <w:r>
        <w:rPr>
          <w:b/>
          <w:bCs/>
          <w:sz w:val="32"/>
        </w:rPr>
        <w:t>4</w:t>
      </w:r>
      <w:r>
        <w:rPr>
          <w:b/>
          <w:bCs/>
          <w:sz w:val="32"/>
        </w:rPr>
        <w:t>-</w:t>
      </w:r>
      <w:r>
        <w:rPr>
          <w:b/>
          <w:bCs/>
          <w:sz w:val="32"/>
        </w:rPr>
        <w:t xml:space="preserve">3-2  </w:t>
      </w:r>
      <w:r>
        <w:rPr>
          <w:b/>
          <w:bCs/>
          <w:sz w:val="32"/>
        </w:rPr>
        <w:t>服务部客户经理个人能力</w:t>
      </w:r>
      <w:r>
        <w:rPr>
          <w:b/>
          <w:bCs/>
          <w:sz w:val="32"/>
        </w:rPr>
        <w:t>考核评分表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695" w:type="dxa"/>
        <w:jc w:val="center"/>
        <w:tblInd w:w="0" w:type="dxa"/>
        <w:tblLayout w:type="fixed"/>
        <w:tblCellMar>
          <w:top w:w="113" w:type="dxa"/>
          <w:start w:w="108" w:type="dxa"/>
          <w:bottom w:w="0" w:type="dxa"/>
          <w:end w:w="108" w:type="dxa"/>
        </w:tblCellMar>
      </w:tblPr>
      <w:tblGrid>
        <w:gridCol w:w="1239"/>
        <w:gridCol w:w="1905"/>
        <w:gridCol w:w="720"/>
        <w:gridCol w:w="1236"/>
        <w:gridCol w:w="816"/>
        <w:gridCol w:w="1773"/>
        <w:gridCol w:w="6"/>
      </w:tblGrid>
      <w:tr>
        <w:trPr>
          <w:trHeight w:val="280" w:hRule="atLeast"/>
          <w:cantSplit w:val="true"/>
        </w:trPr>
        <w:tc>
          <w:tcPr>
            <w:tcW w:w="1239"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被考核人</w:t>
            </w:r>
          </w:p>
        </w:tc>
        <w:tc>
          <w:tcPr>
            <w:tcW w:w="1905"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1236"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816"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部门</w:t>
            </w:r>
          </w:p>
        </w:tc>
        <w:tc>
          <w:tcPr>
            <w:tcW w:w="1779" w:type="dxa"/>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序号</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指标</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权重</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pPr>
            <w:r>
              <w:rPr/>
              <w:t>考核情况</w:t>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jc w:val="center"/>
              <w:rPr/>
            </w:pPr>
            <w:r>
              <w:rPr/>
              <w:t>评分（百分制）</w:t>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1</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团队合作</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0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2</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应变能力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3</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沟通能力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4</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创新能力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5</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解决问题能力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6</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计划和执行能力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7</w:t>
            </w:r>
          </w:p>
        </w:tc>
        <w:tc>
          <w:tcPr>
            <w:tcW w:w="1905" w:type="dxa"/>
            <w:tcBorders>
              <w:top w:val="single" w:sz="6" w:space="0" w:color="000000"/>
              <w:start w:val="single" w:sz="6" w:space="0" w:color="000000"/>
              <w:bottom w:val="single" w:sz="4" w:space="0" w:color="000000"/>
              <w:end w:val="single" w:sz="6" w:space="0" w:color="000000"/>
            </w:tcBorders>
            <w:vAlign w:val="center"/>
          </w:tcPr>
          <w:p>
            <w:pPr>
              <w:pStyle w:val="Normal"/>
              <w:rPr/>
            </w:pPr>
            <w:r>
              <w:rPr/>
              <w:t>专业知识</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4"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6" w:space="0" w:color="000000"/>
            </w:tcBorders>
            <w:vAlign w:val="center"/>
          </w:tcPr>
          <w:p>
            <w:pPr>
              <w:pStyle w:val="Normal"/>
              <w:jc w:val="center"/>
              <w:rPr/>
            </w:pPr>
            <w:r>
              <w:rPr/>
              <w:t>8</w:t>
            </w:r>
          </w:p>
        </w:tc>
        <w:tc>
          <w:tcPr>
            <w:tcW w:w="1905" w:type="dxa"/>
            <w:tcBorders>
              <w:top w:val="single" w:sz="4" w:space="0" w:color="000000"/>
              <w:start w:val="single" w:sz="6" w:space="0" w:color="000000"/>
              <w:bottom w:val="single" w:sz="4" w:space="0" w:color="000000"/>
              <w:end w:val="single" w:sz="6" w:space="0" w:color="000000"/>
            </w:tcBorders>
            <w:vAlign w:val="center"/>
          </w:tcPr>
          <w:p>
            <w:pPr>
              <w:pStyle w:val="Normal"/>
              <w:rPr/>
            </w:pPr>
            <w:r>
              <w:rPr/>
              <w:t>专业技能</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6" w:space="0" w:color="000000"/>
            </w:tcBorders>
            <w:vAlign w:val="center"/>
          </w:tcPr>
          <w:p>
            <w:pPr>
              <w:pStyle w:val="Normal"/>
              <w:jc w:val="center"/>
              <w:rPr/>
            </w:pPr>
            <w:r>
              <w:rPr/>
              <w:t>9</w:t>
            </w:r>
          </w:p>
        </w:tc>
        <w:tc>
          <w:tcPr>
            <w:tcW w:w="1905" w:type="dxa"/>
            <w:tcBorders>
              <w:top w:val="single" w:sz="4" w:space="0" w:color="000000"/>
              <w:start w:val="single" w:sz="6" w:space="0" w:color="000000"/>
              <w:bottom w:val="single" w:sz="4" w:space="0" w:color="000000"/>
              <w:end w:val="single" w:sz="6" w:space="0" w:color="000000"/>
            </w:tcBorders>
            <w:vAlign w:val="center"/>
          </w:tcPr>
          <w:p>
            <w:pPr>
              <w:pStyle w:val="Normal"/>
              <w:rPr/>
            </w:pPr>
            <w:r>
              <w:rPr/>
              <w:t>工作技能</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4" w:space="0" w:color="000000"/>
            </w:tcBorders>
            <w:vAlign w:val="center"/>
          </w:tcPr>
          <w:p>
            <w:pPr>
              <w:pStyle w:val="Normal"/>
              <w:jc w:val="center"/>
              <w:rPr/>
            </w:pPr>
            <w:r>
              <w:rPr/>
              <w:t>10</w:t>
            </w:r>
          </w:p>
        </w:tc>
        <w:tc>
          <w:tcPr>
            <w:tcW w:w="1905" w:type="dxa"/>
            <w:tcBorders>
              <w:top w:val="single" w:sz="4" w:space="0" w:color="000000"/>
              <w:start w:val="single" w:sz="4" w:space="0" w:color="000000"/>
              <w:bottom w:val="single" w:sz="4" w:space="0" w:color="000000"/>
              <w:end w:val="single" w:sz="6" w:space="0" w:color="000000"/>
            </w:tcBorders>
            <w:vAlign w:val="center"/>
          </w:tcPr>
          <w:p>
            <w:pPr>
              <w:pStyle w:val="Normal"/>
              <w:rPr/>
            </w:pPr>
            <w:r>
              <w:rPr/>
              <w:t>学习能力</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5916" w:type="dxa"/>
            <w:gridSpan w:val="5"/>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年度能力考核评分</w:t>
            </w:r>
          </w:p>
        </w:tc>
        <w:tc>
          <w:tcPr>
            <w:tcW w:w="1773" w:type="dxa"/>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签字</w:t>
            </w:r>
          </w:p>
        </w:tc>
        <w:tc>
          <w:tcPr>
            <w:tcW w:w="6450" w:type="dxa"/>
            <w:gridSpan w:val="5"/>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jc w:val="center"/>
              <w:rPr/>
            </w:pPr>
            <w:r>
              <w:rPr/>
              <w:t>考核人：</w:t>
            </w:r>
            <w:r>
              <w:rPr>
                <w:rFonts w:eastAsia="Times New Roman"/>
              </w:rPr>
              <w:t xml:space="preserve">      </w:t>
            </w:r>
            <w:r>
              <w:rPr>
                <w:rFonts w:eastAsia="Times New Roman"/>
              </w:rPr>
              <w:t xml:space="preserve">        </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r>
        <w:trPr>
          <w:trHeight w:val="497" w:hRule="atLeast"/>
          <w:cantSplit w:val="true"/>
        </w:trPr>
        <w:tc>
          <w:tcPr>
            <w:tcW w:w="7689" w:type="dxa"/>
            <w:gridSpan w:val="6"/>
            <w:tcBorders>
              <w:top w:val="single" w:sz="6" w:space="0" w:color="000000"/>
              <w:start w:val="single" w:sz="12" w:space="0" w:color="000000"/>
              <w:bottom w:val="single" w:sz="12" w:space="0" w:color="000000"/>
              <w:end w:val="single" w:sz="12" w:space="0" w:color="000000"/>
            </w:tcBorders>
            <w:vAlign w:val="center"/>
          </w:tcPr>
          <w:p>
            <w:pPr>
              <w:pStyle w:val="Normal"/>
              <w:rPr/>
            </w:pPr>
            <w:r>
              <w:rPr/>
              <w:t>说明：关于能力考核指标的评分标准请查阅</w:t>
            </w:r>
            <w:r>
              <w:rPr/>
              <w:t>附表</w:t>
            </w:r>
            <w:r>
              <w:rPr/>
              <w:t>3</w:t>
            </w:r>
            <w:r>
              <w:rPr/>
              <w:t>：《能力考评</w:t>
            </w:r>
            <w:r>
              <w:rPr/>
              <w:t>指标定义表</w:t>
            </w:r>
            <w:r>
              <w:rPr/>
              <w:t>》</w:t>
            </w:r>
          </w:p>
        </w:tc>
      </w:tr>
    </w:tbl>
    <w:p>
      <w:pPr>
        <w:pStyle w:val="Normal"/>
        <w:jc w:val="center"/>
        <w:rPr>
          <w:b/>
          <w:b/>
          <w:bCs/>
          <w:sz w:val="32"/>
        </w:rPr>
      </w:pPr>
      <w:r>
        <w:rPr>
          <w:b/>
          <w:bCs/>
          <w:sz w:val="32"/>
        </w:rPr>
      </w:r>
      <w:bookmarkStart w:id="134" w:name="_表3-4-3-3__服务部客户经理年度考核总分表"/>
      <w:bookmarkStart w:id="135" w:name="_表3-4-3-3__营业部客户经理年度考核总分表"/>
      <w:bookmarkStart w:id="136" w:name="_表3-4-3-3__服务部客户经理年度考核总分表"/>
      <w:bookmarkStart w:id="137" w:name="_表3-4-3-3__营业部客户经理年度考核总分表"/>
      <w:bookmarkEnd w:id="136"/>
      <w:bookmarkEnd w:id="137"/>
    </w:p>
    <w:p>
      <w:pPr>
        <w:pStyle w:val="Normal"/>
        <w:jc w:val="center"/>
        <w:rPr>
          <w:b/>
          <w:b/>
          <w:bCs/>
          <w:sz w:val="32"/>
        </w:rPr>
      </w:pPr>
      <w:r>
        <w:rPr>
          <w:b/>
          <w:bCs/>
          <w:sz w:val="32"/>
        </w:rPr>
        <w:t>表</w:t>
      </w:r>
      <w:r>
        <w:rPr>
          <w:b/>
          <w:bCs/>
          <w:sz w:val="32"/>
        </w:rPr>
        <w:t>3</w:t>
      </w:r>
      <w:r>
        <w:rPr>
          <w:b/>
          <w:bCs/>
          <w:sz w:val="32"/>
        </w:rPr>
        <w:t>-</w:t>
      </w:r>
      <w:r>
        <w:rPr>
          <w:b/>
          <w:bCs/>
          <w:sz w:val="32"/>
        </w:rPr>
        <w:t>4-3</w:t>
      </w:r>
      <w:r>
        <w:rPr>
          <w:b/>
          <w:bCs/>
          <w:sz w:val="32"/>
        </w:rPr>
        <w:t xml:space="preserve">-3  </w:t>
      </w:r>
      <w:r>
        <w:rPr>
          <w:b/>
          <w:bCs/>
          <w:sz w:val="32"/>
        </w:rPr>
        <w:t>服务部客户经理</w:t>
      </w:r>
      <w:r>
        <w:rPr>
          <w:b/>
          <w:bCs/>
          <w:sz w:val="32"/>
        </w:rPr>
        <w:t>年度考核</w:t>
      </w:r>
      <w:r>
        <w:rPr>
          <w:b/>
          <w:bCs/>
          <w:sz w:val="32"/>
        </w:rPr>
        <w:t>总分</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217" w:type="dxa"/>
        <w:jc w:val="center"/>
        <w:tblInd w:w="0" w:type="dxa"/>
        <w:tblLayout w:type="fixed"/>
        <w:tblCellMar>
          <w:top w:w="113" w:type="dxa"/>
          <w:start w:w="108" w:type="dxa"/>
          <w:bottom w:w="0" w:type="dxa"/>
          <w:end w:w="108" w:type="dxa"/>
        </w:tblCellMar>
      </w:tblPr>
      <w:tblGrid>
        <w:gridCol w:w="2307"/>
        <w:gridCol w:w="689"/>
        <w:gridCol w:w="2940"/>
        <w:gridCol w:w="1281"/>
      </w:tblGrid>
      <w:tr>
        <w:trPr>
          <w:cantSplit w:val="true"/>
        </w:trPr>
        <w:tc>
          <w:tcPr>
            <w:tcW w:w="2996" w:type="dxa"/>
            <w:gridSpan w:val="2"/>
            <w:tcBorders>
              <w:top w:val="single" w:sz="12" w:space="0" w:color="000000"/>
              <w:start w:val="single" w:sz="12" w:space="0" w:color="000000"/>
              <w:bottom w:val="single" w:sz="4" w:space="0" w:color="000000"/>
              <w:end w:val="single" w:sz="4" w:space="0" w:color="000000"/>
            </w:tcBorders>
            <w:vAlign w:val="center"/>
          </w:tcPr>
          <w:p>
            <w:pPr>
              <w:pStyle w:val="Normal"/>
              <w:jc w:val="center"/>
              <w:rPr/>
            </w:pPr>
            <w:r>
              <w:rPr/>
              <w:t>被考核人</w:t>
            </w:r>
          </w:p>
        </w:tc>
        <w:tc>
          <w:tcPr>
            <w:tcW w:w="4221" w:type="dxa"/>
            <w:gridSpan w:val="2"/>
            <w:tcBorders>
              <w:top w:val="single" w:sz="12"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t>考核维度</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权重</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jc w:val="center"/>
              <w:rPr/>
            </w:pPr>
            <w:r>
              <w:rPr/>
              <w:t>得分</w:t>
            </w:r>
          </w:p>
        </w:tc>
      </w:tr>
      <w:tr>
        <w:trPr>
          <w:trHeight w:val="503" w:hRule="atLeast"/>
          <w:cantSplit w:val="true"/>
        </w:trPr>
        <w:tc>
          <w:tcPr>
            <w:tcW w:w="2307" w:type="dxa"/>
            <w:tcBorders>
              <w:top w:val="single" w:sz="4" w:space="0" w:color="000000"/>
              <w:start w:val="single" w:sz="12" w:space="0" w:color="000000"/>
              <w:bottom w:val="single" w:sz="12" w:space="0" w:color="000000"/>
              <w:end w:val="single" w:sz="4" w:space="0" w:color="000000"/>
            </w:tcBorders>
            <w:tcMar>
              <w:top w:w="0" w:type="dxa"/>
            </w:tcMar>
            <w:vAlign w:val="center"/>
          </w:tcPr>
          <w:p>
            <w:pPr>
              <w:pStyle w:val="Normal"/>
              <w:jc w:val="center"/>
              <w:rPr>
                <w:u w:val="single"/>
              </w:rPr>
            </w:pPr>
            <w:r>
              <w:rPr>
                <w:u w:val="single"/>
              </w:rPr>
              <w:t>部门年度业绩分值</w:t>
            </w:r>
          </w:p>
        </w:tc>
        <w:tc>
          <w:tcPr>
            <w:tcW w:w="689" w:type="dxa"/>
            <w:tcBorders>
              <w:top w:val="single" w:sz="4" w:space="0" w:color="000000"/>
              <w:start w:val="single" w:sz="4" w:space="0" w:color="000000"/>
              <w:bottom w:val="single" w:sz="12" w:space="0" w:color="000000"/>
              <w:end w:val="single" w:sz="4" w:space="0" w:color="000000"/>
            </w:tcBorders>
            <w:tcMar>
              <w:top w:w="0" w:type="dxa"/>
            </w:tcMar>
            <w:vAlign w:val="center"/>
          </w:tcPr>
          <w:p>
            <w:pPr>
              <w:pStyle w:val="Normal"/>
              <w:jc w:val="center"/>
              <w:rPr/>
            </w:pPr>
            <w:r>
              <w:rPr/>
              <w:t>90%</w:t>
            </w:r>
          </w:p>
        </w:tc>
        <w:tc>
          <w:tcPr>
            <w:tcW w:w="4221" w:type="dxa"/>
            <w:gridSpan w:val="2"/>
            <w:tcBorders>
              <w:top w:val="single" w:sz="4" w:space="0" w:color="000000"/>
              <w:start w:val="single" w:sz="4" w:space="0" w:color="000000"/>
              <w:bottom w:val="single" w:sz="12" w:space="0" w:color="000000"/>
              <w:end w:val="single" w:sz="12" w:space="0" w:color="000000"/>
            </w:tcBorders>
            <w:tcMar>
              <w:top w:w="0" w:type="dxa"/>
            </w:tcMar>
            <w:vAlign w:val="center"/>
          </w:tcPr>
          <w:p>
            <w:pPr>
              <w:pStyle w:val="Normal"/>
              <w:snapToGrid w:val="false"/>
              <w:jc w:val="center"/>
              <w:rPr/>
            </w:pPr>
            <w:r>
              <w:rPr/>
            </w:r>
          </w:p>
        </w:tc>
      </w:tr>
      <w:tr>
        <w:trPr>
          <w:trHeight w:val="433" w:hRule="atLeast"/>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rFonts w:ascii="宋体;SimSun" w:hAnsi="宋体;SimSun" w:cs="宋体;SimSun"/>
                <w:u w:val="single"/>
              </w:rPr>
              <w:t>能力考核分值</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10%</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5936" w:type="dxa"/>
            <w:gridSpan w:val="3"/>
            <w:tcBorders>
              <w:top w:val="single" w:sz="4" w:space="0" w:color="000000"/>
              <w:start w:val="single" w:sz="12" w:space="0" w:color="000000"/>
              <w:bottom w:val="single" w:sz="4" w:space="0" w:color="000000"/>
              <w:end w:val="single" w:sz="4" w:space="0" w:color="000000"/>
            </w:tcBorders>
            <w:vAlign w:val="center"/>
          </w:tcPr>
          <w:p>
            <w:pPr>
              <w:pStyle w:val="Normal"/>
              <w:jc w:val="center"/>
              <w:rPr>
                <w:u w:val="single"/>
              </w:rPr>
            </w:pPr>
            <w:r>
              <w:rPr>
                <w:u w:val="single"/>
              </w:rPr>
              <w:t>员工年度考核总分</w:t>
            </w:r>
          </w:p>
        </w:tc>
        <w:tc>
          <w:tcPr>
            <w:tcW w:w="1281"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rPr>
                <w:u w:val="single"/>
              </w:rPr>
            </w:pPr>
            <w:r>
              <w:rPr>
                <w:u w:val="single"/>
              </w:rPr>
            </w:r>
          </w:p>
        </w:tc>
      </w:tr>
      <w:tr>
        <w:trPr>
          <w:cantSplit w:val="true"/>
        </w:trPr>
        <w:tc>
          <w:tcPr>
            <w:tcW w:w="7217" w:type="dxa"/>
            <w:gridSpan w:val="4"/>
            <w:tcBorders>
              <w:top w:val="single" w:sz="4" w:space="0" w:color="000000"/>
              <w:start w:val="single" w:sz="12" w:space="0" w:color="000000"/>
              <w:bottom w:val="single" w:sz="12" w:space="0" w:color="000000"/>
              <w:end w:val="single" w:sz="12" w:space="0" w:color="000000"/>
            </w:tcBorders>
            <w:vAlign w:val="center"/>
          </w:tcPr>
          <w:p>
            <w:pPr>
              <w:pStyle w:val="Normal"/>
              <w:rPr/>
            </w:pPr>
            <w:r>
              <w:rPr/>
              <w:t>审核</w:t>
            </w:r>
            <w:r>
              <w:rPr/>
              <w:t>：</w:t>
            </w:r>
            <w:r>
              <w:rPr>
                <w:rFonts w:eastAsia="Times New Roman"/>
                <w:u w:val="single"/>
              </w:rPr>
              <w:t xml:space="preserve">           </w:t>
            </w:r>
            <w:r>
              <w:rPr>
                <w:rFonts w:eastAsia="Times New Roman"/>
              </w:rPr>
              <w:t xml:space="preserve">   </w:t>
            </w:r>
            <w:r>
              <w:rPr/>
              <w:t>填表</w:t>
            </w:r>
            <w:r>
              <w:rPr/>
              <w:t>：</w:t>
            </w:r>
            <w:r>
              <w:rPr>
                <w:rFonts w:eastAsia="Times New Roman"/>
                <w:u w:val="single"/>
              </w:rPr>
              <w:t xml:space="preserve">             </w:t>
            </w:r>
            <w:r>
              <w:rPr>
                <w:rFonts w:eastAsia="Times New Roman"/>
              </w:rPr>
              <w:t xml:space="preserve">  </w:t>
            </w:r>
            <w:r>
              <w:rPr/>
              <w:t>日期：</w:t>
            </w:r>
            <w:r>
              <w:rPr>
                <w:rFonts w:eastAsia="Times New Roman"/>
                <w:u w:val="single"/>
              </w:rPr>
              <w:t xml:space="preserve">       </w:t>
            </w:r>
          </w:p>
        </w:tc>
      </w:tr>
    </w:tbl>
    <w:p>
      <w:pPr>
        <w:sectPr>
          <w:footerReference w:type="default" r:id="rId41"/>
          <w:type w:val="nextPage"/>
          <w:pgSz w:w="11906" w:h="16838"/>
          <w:pgMar w:left="1800" w:right="1800" w:header="0" w:top="1440" w:footer="992" w:bottom="1440" w:gutter="0"/>
          <w:pgNumType w:fmt="decimal"/>
          <w:formProt w:val="false"/>
          <w:textDirection w:val="lrTb"/>
          <w:docGrid w:type="lines" w:linePitch="312" w:charSpace="0"/>
        </w:sectPr>
      </w:pPr>
    </w:p>
    <w:p>
      <w:pPr>
        <w:pStyle w:val="Heading3"/>
        <w:rPr>
          <w:sz w:val="24"/>
        </w:rPr>
      </w:pPr>
      <w:bookmarkStart w:id="138" w:name="__RefHeading___Toc61085853"/>
      <w:bookmarkEnd w:id="138"/>
      <w:r>
        <w:rPr>
          <w:sz w:val="24"/>
        </w:rPr>
        <w:t>第四节</w:t>
      </w:r>
      <w:r>
        <w:rPr>
          <w:rFonts w:eastAsia="Times New Roman"/>
          <w:sz w:val="24"/>
        </w:rPr>
        <w:t xml:space="preserve">  </w:t>
      </w:r>
      <w:r>
        <w:rPr>
          <w:sz w:val="24"/>
        </w:rPr>
        <w:t>服务部电脑管理员考核</w:t>
      </w:r>
    </w:p>
    <w:p>
      <w:pPr>
        <w:pStyle w:val="Normal"/>
        <w:tabs>
          <w:tab w:val="clear" w:pos="420"/>
          <w:tab w:val="left" w:pos="1876" w:leader="none"/>
        </w:tabs>
        <w:spacing w:lineRule="exact" w:line="400" w:before="50" w:after="50"/>
        <w:ind w:firstLine="480"/>
        <w:rPr/>
      </w:pPr>
      <w:r>
        <w:rPr>
          <w:sz w:val="24"/>
        </w:rPr>
        <w:t>考核范围包括</w:t>
      </w:r>
      <w:r>
        <w:rPr>
          <w:sz w:val="24"/>
        </w:rPr>
        <w:t>：所有服务部的电脑管理员。分为季度考核和年度考核。</w:t>
      </w:r>
    </w:p>
    <w:p>
      <w:pPr>
        <w:pStyle w:val="Style8"/>
        <w:numPr>
          <w:ilvl w:val="0"/>
          <w:numId w:val="41"/>
        </w:numPr>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季度考核</w:t>
      </w:r>
    </w:p>
    <w:p>
      <w:pPr>
        <w:pStyle w:val="Style8"/>
        <w:numPr>
          <w:ilvl w:val="1"/>
          <w:numId w:val="4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考核指标和考核形式</w:t>
      </w:r>
    </w:p>
    <w:p>
      <w:pPr>
        <w:pStyle w:val="Style8"/>
        <w:spacing w:lineRule="auto" w:line="360" w:before="60" w:after="60"/>
        <w:rPr>
          <w:rFonts w:ascii="宋体;SimSun" w:hAnsi="宋体;SimSun" w:eastAsia="宋体;SimSun" w:cs="宋体;SimSun"/>
          <w:color w:val="FF0000"/>
        </w:rPr>
      </w:pP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），采用考核表的形式（参见</w:t>
      </w:r>
      <w:hyperlink w:anchor="_附表2_业绩考核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hyperlink>
      <w:r>
        <w:rPr>
          <w:rFonts w:ascii="宋体;SimSun" w:hAnsi="宋体;SimSun" w:cs="宋体;SimSun" w:eastAsia="宋体;SimSun"/>
        </w:rPr>
        <w:t>）。</w:t>
      </w:r>
    </w:p>
    <w:p>
      <w:pPr>
        <w:pStyle w:val="Style8"/>
        <w:numPr>
          <w:ilvl w:val="1"/>
          <w:numId w:val="4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信息技术部负责组织，人力资源部负责监督。</w:t>
      </w:r>
    </w:p>
    <w:p>
      <w:pPr>
        <w:pStyle w:val="Style8"/>
        <w:numPr>
          <w:ilvl w:val="2"/>
          <w:numId w:val="41"/>
        </w:numPr>
        <w:spacing w:lineRule="auto" w:line="360" w:before="60" w:after="60"/>
        <w:rPr>
          <w:rFonts w:ascii="宋体;SimSun" w:hAnsi="宋体;SimSun" w:eastAsia="宋体;SimSun" w:cs="宋体;SimSun"/>
        </w:rPr>
      </w:pPr>
      <w:r>
        <w:rPr>
          <w:rFonts w:ascii="宋体;SimSun" w:hAnsi="宋体;SimSun" w:cs="宋体;SimSun" w:eastAsia="宋体;SimSun"/>
        </w:rPr>
        <w:t>息技术部负责组织收集考核所需数据、汇总、计算考核结果并报人力资源部统一备案。</w:t>
      </w:r>
    </w:p>
    <w:p>
      <w:pPr>
        <w:pStyle w:val="Style8"/>
        <w:numPr>
          <w:ilvl w:val="2"/>
          <w:numId w:val="41"/>
        </w:numPr>
        <w:spacing w:lineRule="auto" w:line="360" w:before="60" w:after="60"/>
        <w:rPr/>
      </w:pPr>
      <w:r>
        <w:rPr>
          <w:rFonts w:ascii="宋体;SimSun" w:hAnsi="宋体;SimSun" w:cs="宋体;SimSun" w:eastAsia="宋体;SimSun"/>
          <w:color w:val="FF0000"/>
        </w:rPr>
        <w:t>信息技术部和营业部电脑主管</w:t>
      </w:r>
      <w:r>
        <w:rPr>
          <w:rFonts w:ascii="宋体;SimSun" w:hAnsi="宋体;SimSun" w:cs="宋体;SimSun" w:eastAsia="宋体;SimSun"/>
        </w:rPr>
        <w:t>对员工的</w:t>
      </w:r>
      <w:r>
        <w:rPr>
          <w:rFonts w:eastAsia="宋体;SimSun" w:cs="宋体;SimSun" w:ascii="宋体;SimSun" w:hAnsi="宋体;SimSun"/>
          <w:u w:val="single"/>
        </w:rPr>
        <w:t>GS</w:t>
      </w:r>
      <w:r>
        <w:rPr>
          <w:rFonts w:ascii="宋体;SimSun" w:hAnsi="宋体;SimSun" w:cs="宋体;SimSun" w:eastAsia="宋体;SimSun"/>
        </w:rPr>
        <w:t>指标进行评分，信息技术部和主管的平均分作为员工的</w:t>
      </w:r>
      <w:r>
        <w:rPr>
          <w:rFonts w:eastAsia="宋体;SimSun" w:cs="宋体;SimSun" w:ascii="宋体;SimSun" w:hAnsi="宋体;SimSun"/>
          <w:u w:val="single"/>
        </w:rPr>
        <w:t>GS</w:t>
      </w:r>
      <w:r>
        <w:rPr>
          <w:rFonts w:ascii="宋体;SimSun" w:hAnsi="宋体;SimSun" w:cs="宋体;SimSun" w:eastAsia="宋体;SimSun"/>
        </w:rPr>
        <w:t>得分</w:t>
      </w:r>
      <w:r>
        <w:rPr>
          <w:rFonts w:eastAsia="宋体;SimSun" w:cs="宋体;SimSun" w:ascii="宋体;SimSun" w:hAnsi="宋体;SimSun"/>
        </w:rPr>
        <w:t>(</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证券有限责任公司业绩考核指标库</w:t>
      </w:r>
      <w:r>
        <w:rPr>
          <w:rFonts w:eastAsia="宋体;SimSun" w:cs="宋体;SimSun" w:ascii="宋体;SimSun" w:hAnsi="宋体;SimSun"/>
        </w:rPr>
        <w:t>)</w:t>
      </w:r>
      <w:r>
        <w:rPr>
          <w:rFonts w:ascii="宋体;SimSun" w:hAnsi="宋体;SimSun" w:cs="宋体;SimSun" w:eastAsia="宋体;SimSun"/>
        </w:rPr>
        <w:t>。没有主管的直接由部门负责人评分。</w:t>
      </w:r>
    </w:p>
    <w:p>
      <w:pPr>
        <w:pStyle w:val="Style8"/>
        <w:numPr>
          <w:ilvl w:val="1"/>
          <w:numId w:val="4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rPr/>
      </w:pPr>
      <w:r>
        <w:rPr>
          <w:rFonts w:eastAsia="宋体;SimSun" w:cs="宋体;SimSun" w:ascii="宋体;SimSun" w:hAnsi="宋体;SimSun"/>
          <w:u w:val="single"/>
        </w:rPr>
        <w:t>KPI</w:t>
      </w:r>
      <w:r>
        <w:rPr>
          <w:rFonts w:ascii="宋体;SimSun" w:hAnsi="宋体;SimSun" w:cs="宋体;SimSun" w:eastAsia="宋体;SimSun"/>
        </w:rPr>
        <w:t>数据由信息技术部负责人组织收集、填写、上报。</w:t>
      </w:r>
      <w:r>
        <w:rPr>
          <w:rFonts w:eastAsia="宋体;SimSun" w:cs="宋体;SimSun" w:ascii="宋体;SimSun" w:hAnsi="宋体;SimSun"/>
          <w:u w:val="single"/>
        </w:rPr>
        <w:t>GS</w:t>
      </w:r>
      <w:r>
        <w:rPr>
          <w:rFonts w:ascii="宋体;SimSun" w:hAnsi="宋体;SimSun" w:cs="宋体;SimSun" w:eastAsia="宋体;SimSun"/>
        </w:rPr>
        <w:t>考核，由</w:t>
      </w:r>
      <w:r>
        <w:rPr>
          <w:rFonts w:ascii="宋体;SimSun" w:hAnsi="宋体;SimSun" w:cs="宋体;SimSun" w:eastAsia="宋体;SimSun"/>
          <w:color w:val="FF0000"/>
        </w:rPr>
        <w:t>信息技术部和营业部电脑主管</w:t>
      </w:r>
      <w:r>
        <w:rPr>
          <w:rFonts w:ascii="宋体;SimSun" w:hAnsi="宋体;SimSun" w:cs="宋体;SimSun" w:eastAsia="宋体;SimSun"/>
        </w:rPr>
        <w:t>根据被考核人的日常工作情况评分，不需收集额外的考核数据。</w:t>
      </w:r>
    </w:p>
    <w:p>
      <w:pPr>
        <w:pStyle w:val="Style8"/>
        <w:numPr>
          <w:ilvl w:val="1"/>
          <w:numId w:val="4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信息技术部组织将员工季度</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考核得分计算，并得出员工个人</w:t>
      </w:r>
      <w:r>
        <w:rPr>
          <w:rFonts w:ascii="宋体;SimSun" w:hAnsi="宋体;SimSun" w:cs="宋体;SimSun" w:eastAsia="宋体;SimSun"/>
          <w:u w:val="single"/>
        </w:rPr>
        <w:t>季度业绩分值</w:t>
      </w:r>
      <w:r>
        <w:rPr>
          <w:rFonts w:ascii="宋体;SimSun" w:hAnsi="宋体;SimSun" w:cs="宋体;SimSun" w:eastAsia="宋体;SimSun"/>
        </w:rPr>
        <w:t>。（</w:t>
      </w:r>
      <w:hyperlink w:anchor="_表2-1-2__公司高层年度考核总分表">
        <w:r>
          <w:rPr>
            <w:rStyle w:val="InternetLink"/>
            <w:rFonts w:ascii="宋体;SimSun" w:hAnsi="宋体;SimSun" w:cs="宋体;SimSun" w:eastAsia="宋体;SimSun"/>
          </w:rPr>
          <w:t>参见</w:t>
        </w:r>
      </w:hyperlink>
      <w:hyperlink w:anchor="_附表2_业绩考核表">
        <w:r>
          <w:rPr>
            <w:rStyle w:val="InternetLink"/>
            <w:rFonts w:ascii="宋体;SimSun" w:hAnsi="宋体;SimSun" w:cs="宋体;SimSun" w:eastAsia="宋体;SimSun"/>
          </w:rPr>
          <w:t>附表</w:t>
        </w:r>
      </w:hyperlink>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r>
        <w:rPr>
          <w:rFonts w:ascii="宋体;SimSun" w:hAnsi="宋体;SimSun" w:cs="宋体;SimSun" w:eastAsia="宋体;SimSun"/>
        </w:rPr>
        <w:t>）。</w:t>
      </w:r>
    </w:p>
    <w:p>
      <w:pPr>
        <w:pStyle w:val="Style8"/>
        <w:spacing w:lineRule="auto" w:line="360" w:before="60" w:after="60"/>
        <w:rPr>
          <w:rFonts w:ascii="宋体;SimSun" w:hAnsi="宋体;SimSun" w:eastAsia="宋体;SimSun" w:cs="宋体;SimSun"/>
          <w:b/>
          <w:b/>
          <w:bCs/>
          <w:color w:val="000000"/>
        </w:rPr>
      </w:pPr>
      <w:r>
        <w:rPr>
          <w:rFonts w:ascii="宋体;SimSun" w:hAnsi="宋体;SimSun" w:cs="宋体;SimSun" w:eastAsia="宋体;SimSun"/>
        </w:rPr>
        <w:t>员工的个人</w:t>
      </w:r>
      <w:r>
        <w:rPr>
          <w:rFonts w:ascii="宋体;SimSun" w:hAnsi="宋体;SimSun" w:cs="宋体;SimSun" w:eastAsia="宋体;SimSun"/>
          <w:u w:val="single"/>
        </w:rPr>
        <w:t>季度业绩分值</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员工个人季度考核系数</w:t>
      </w:r>
      <w:r>
        <w:rPr>
          <w:rFonts w:ascii="宋体;SimSun" w:hAnsi="宋体;SimSun" w:cs="宋体;SimSun" w:eastAsia="宋体;SimSun"/>
        </w:rPr>
        <w:t>。</w:t>
      </w:r>
    </w:p>
    <w:p>
      <w:pPr>
        <w:pStyle w:val="Style8"/>
        <w:numPr>
          <w:ilvl w:val="1"/>
          <w:numId w:val="41"/>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考核结果应用</w:t>
      </w:r>
    </w:p>
    <w:p>
      <w:pPr>
        <w:pStyle w:val="Style8"/>
        <w:spacing w:lineRule="auto" w:line="360" w:before="60" w:after="60"/>
        <w:ind w:firstLine="480"/>
        <w:rPr/>
      </w:pPr>
      <w:r>
        <w:rPr>
          <w:rFonts w:ascii="宋体;SimSun" w:hAnsi="宋体;SimSun" w:cs="宋体;SimSun" w:eastAsia="宋体;SimSun"/>
          <w:u w:val="single"/>
        </w:rPr>
        <w:t>员工个人季度考核考核系数</w:t>
      </w:r>
      <w:r>
        <w:rPr>
          <w:rFonts w:ascii="宋体;SimSun" w:hAnsi="宋体;SimSun" w:cs="宋体;SimSun" w:eastAsia="宋体;SimSun"/>
        </w:rPr>
        <w:t>和</w:t>
      </w:r>
      <w:r>
        <w:rPr>
          <w:rFonts w:ascii="宋体;SimSun" w:hAnsi="宋体;SimSun" w:cs="宋体;SimSun" w:eastAsia="宋体;SimSun"/>
          <w:u w:val="single"/>
        </w:rPr>
        <w:t>部门季度考核系数</w:t>
      </w:r>
      <w:r>
        <w:rPr>
          <w:rFonts w:ascii="宋体;SimSun" w:hAnsi="宋体;SimSun" w:cs="宋体;SimSun" w:eastAsia="宋体;SimSun"/>
        </w:rPr>
        <w:t>是计算员工</w:t>
      </w:r>
      <w:r>
        <w:rPr>
          <w:rFonts w:ascii="宋体;SimSun" w:hAnsi="宋体;SimSun" w:cs="宋体;SimSun" w:eastAsia="宋体;SimSun"/>
          <w:u w:val="single"/>
        </w:rPr>
        <w:t>季度绩效工资</w:t>
      </w:r>
      <w:r>
        <w:rPr>
          <w:rFonts w:ascii="宋体;SimSun" w:hAnsi="宋体;SimSun" w:cs="宋体;SimSun" w:eastAsia="宋体;SimSun"/>
        </w:rPr>
        <w:t>重要依据。</w:t>
      </w:r>
    </w:p>
    <w:p>
      <w:pPr>
        <w:pStyle w:val="Style8"/>
        <w:numPr>
          <w:ilvl w:val="0"/>
          <w:numId w:val="41"/>
        </w:numPr>
        <w:tabs>
          <w:tab w:val="clear" w:pos="420"/>
          <w:tab w:val="left" w:pos="900" w:leader="none"/>
        </w:tabs>
        <w:spacing w:lineRule="auto" w:line="360" w:before="60" w:after="60"/>
        <w:rPr>
          <w:rFonts w:ascii="宋体;SimSun" w:hAnsi="宋体;SimSun" w:eastAsia="宋体;SimSun" w:cs="宋体;SimSun"/>
        </w:rPr>
      </w:pPr>
      <w:r>
        <w:rPr>
          <w:rFonts w:eastAsia="宋体;SimSun" w:cs="宋体;SimSun" w:ascii="宋体;SimSun" w:hAnsi="宋体;SimSun"/>
        </w:rPr>
        <w:t xml:space="preserve"> </w:t>
      </w:r>
      <w:r>
        <w:rPr>
          <w:rFonts w:ascii="宋体;SimSun" w:hAnsi="宋体;SimSun" w:cs="宋体;SimSun" w:eastAsia="宋体;SimSun"/>
        </w:rPr>
        <w:t>年度考核</w:t>
      </w:r>
    </w:p>
    <w:p>
      <w:pPr>
        <w:pStyle w:val="Style8"/>
        <w:numPr>
          <w:ilvl w:val="0"/>
          <w:numId w:val="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考核指标和权重和考核形式</w:t>
      </w:r>
    </w:p>
    <w:p>
      <w:pPr>
        <w:pStyle w:val="Style8"/>
        <w:tabs>
          <w:tab w:val="clear" w:pos="420"/>
          <w:tab w:val="left" w:pos="-180" w:leader="none"/>
        </w:tabs>
        <w:spacing w:lineRule="auto" w:line="360" w:before="60" w:after="60"/>
        <w:rPr/>
      </w:pPr>
      <w:r>
        <w:rPr>
          <w:rFonts w:ascii="宋体;SimSun" w:hAnsi="宋体;SimSun" w:cs="宋体;SimSun" w:eastAsia="宋体;SimSun"/>
        </w:rPr>
        <w:t>考核的指标为</w:t>
      </w:r>
      <w:r>
        <w:rPr>
          <w:rFonts w:ascii="宋体;SimSun" w:hAnsi="宋体;SimSun" w:cs="宋体;SimSun" w:eastAsia="宋体;SimSun"/>
          <w:u w:val="single"/>
        </w:rPr>
        <w:t>业绩考核</w:t>
      </w:r>
      <w:r>
        <w:rPr>
          <w:rFonts w:ascii="宋体;SimSun" w:hAnsi="宋体;SimSun" w:cs="宋体;SimSun" w:eastAsia="宋体;SimSun"/>
        </w:rPr>
        <w:t>（包括</w:t>
      </w:r>
      <w:r>
        <w:rPr>
          <w:rFonts w:eastAsia="宋体;SimSun" w:cs="宋体;SimSun" w:ascii="宋体;SimSun" w:hAnsi="宋体;SimSun"/>
          <w:u w:val="single"/>
        </w:rPr>
        <w:t>KPI</w:t>
      </w:r>
      <w:r>
        <w:rPr>
          <w:rFonts w:ascii="宋体;SimSun" w:hAnsi="宋体;SimSun" w:cs="宋体;SimSun" w:eastAsia="宋体;SimSun"/>
        </w:rPr>
        <w:t>和</w:t>
      </w:r>
      <w:r>
        <w:rPr>
          <w:rFonts w:eastAsia="宋体;SimSun" w:cs="宋体;SimSun" w:ascii="宋体;SimSun" w:hAnsi="宋体;SimSun"/>
          <w:u w:val="single"/>
        </w:rPr>
        <w:t>GS</w:t>
      </w:r>
      <w:r>
        <w:rPr>
          <w:rFonts w:ascii="宋体;SimSun" w:hAnsi="宋体;SimSun" w:cs="宋体;SimSun" w:eastAsia="宋体;SimSun"/>
        </w:rPr>
        <w:t>）和个人</w:t>
      </w:r>
      <w:r>
        <w:rPr>
          <w:rFonts w:ascii="宋体;SimSun" w:hAnsi="宋体;SimSun" w:cs="宋体;SimSun" w:eastAsia="宋体;SimSun"/>
          <w:u w:val="single"/>
        </w:rPr>
        <w:t>能力考核</w:t>
      </w:r>
      <w:r>
        <w:rPr>
          <w:rFonts w:ascii="宋体;SimSun" w:hAnsi="宋体;SimSun" w:cs="宋体;SimSun" w:eastAsia="宋体;SimSun"/>
        </w:rPr>
        <w:t>。在考核总分中，</w:t>
      </w:r>
      <w:r>
        <w:rPr>
          <w:rFonts w:ascii="宋体;SimSun" w:hAnsi="宋体;SimSun" w:cs="宋体;SimSun" w:eastAsia="宋体;SimSun"/>
          <w:u w:val="single"/>
        </w:rPr>
        <w:t>年度业绩分值</w:t>
      </w:r>
      <w:r>
        <w:rPr>
          <w:rFonts w:ascii="宋体;SimSun" w:hAnsi="宋体;SimSun" w:cs="宋体;SimSun" w:eastAsia="宋体;SimSun"/>
        </w:rPr>
        <w:t>占</w:t>
      </w:r>
      <w:r>
        <w:rPr>
          <w:rFonts w:eastAsia="宋体;SimSun" w:cs="宋体;SimSun" w:ascii="宋体;SimSun" w:hAnsi="宋体;SimSun"/>
        </w:rPr>
        <w:t>90%</w:t>
      </w:r>
      <w:r>
        <w:rPr>
          <w:rFonts w:ascii="宋体;SimSun" w:hAnsi="宋体;SimSun" w:cs="宋体;SimSun" w:eastAsia="宋体;SimSun"/>
        </w:rPr>
        <w:t>的权重，</w:t>
      </w:r>
      <w:r>
        <w:rPr>
          <w:rFonts w:ascii="宋体;SimSun" w:hAnsi="宋体;SimSun" w:cs="宋体;SimSun" w:eastAsia="宋体;SimSun"/>
          <w:u w:val="single"/>
        </w:rPr>
        <w:t>能力分值</w:t>
      </w:r>
      <w:r>
        <w:rPr>
          <w:rFonts w:ascii="宋体;SimSun" w:hAnsi="宋体;SimSun" w:cs="宋体;SimSun" w:eastAsia="宋体;SimSun"/>
        </w:rPr>
        <w:t>占</w:t>
      </w:r>
      <w:r>
        <w:rPr>
          <w:rFonts w:eastAsia="宋体;SimSun" w:cs="宋体;SimSun" w:ascii="宋体;SimSun" w:hAnsi="宋体;SimSun"/>
        </w:rPr>
        <w:t>10%</w:t>
      </w:r>
      <w:r>
        <w:rPr>
          <w:rFonts w:ascii="宋体;SimSun" w:hAnsi="宋体;SimSun" w:cs="宋体;SimSun" w:eastAsia="宋体;SimSun"/>
        </w:rPr>
        <w:t>的权重。（业绩考核表参见</w:t>
      </w:r>
      <w:hyperlink w:anchor="_附表2_业绩考核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2 </w:t>
        </w:r>
        <w:r>
          <w:rPr>
            <w:rStyle w:val="InternetLink"/>
            <w:rFonts w:ascii="宋体;SimSun" w:hAnsi="宋体;SimSun" w:cs="宋体;SimSun" w:eastAsia="宋体;SimSun"/>
          </w:rPr>
          <w:t>业绩考核表</w:t>
        </w:r>
      </w:hyperlink>
      <w:r>
        <w:rPr>
          <w:rFonts w:ascii="宋体;SimSun" w:hAnsi="宋体;SimSun" w:cs="宋体;SimSun" w:eastAsia="宋体;SimSun"/>
        </w:rPr>
        <w:t>，能力考核表参见</w:t>
      </w:r>
      <w:hyperlink w:anchor="_表3-4-4-1__服务部电脑管理员个人能力考核评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3-4-4-1  </w:t>
        </w:r>
        <w:r>
          <w:rPr>
            <w:rStyle w:val="InternetLink"/>
            <w:rFonts w:ascii="宋体;SimSun" w:hAnsi="宋体;SimSun" w:cs="宋体;SimSun" w:eastAsia="宋体;SimSun"/>
          </w:rPr>
          <w:t>服务部电脑管理员个人能力考核评分表</w:t>
        </w:r>
      </w:hyperlink>
      <w:r>
        <w:rPr>
          <w:rFonts w:ascii="宋体;SimSun" w:hAnsi="宋体;SimSun" w:cs="宋体;SimSun" w:eastAsia="宋体;SimSun"/>
        </w:rPr>
        <w:t>）。</w:t>
      </w:r>
    </w:p>
    <w:p>
      <w:pPr>
        <w:pStyle w:val="Style8"/>
        <w:numPr>
          <w:ilvl w:val="0"/>
          <w:numId w:val="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考核实施者</w:t>
      </w:r>
    </w:p>
    <w:p>
      <w:pPr>
        <w:pStyle w:val="Style8"/>
        <w:spacing w:lineRule="auto" w:line="360" w:before="60" w:after="60"/>
        <w:rPr>
          <w:rFonts w:ascii="宋体;SimSun" w:hAnsi="宋体;SimSun" w:eastAsia="宋体;SimSun" w:cs="宋体;SimSun"/>
        </w:rPr>
      </w:pPr>
      <w:r>
        <w:rPr>
          <w:rFonts w:ascii="宋体;SimSun" w:hAnsi="宋体;SimSun" w:cs="宋体;SimSun" w:eastAsia="宋体;SimSun"/>
        </w:rPr>
        <w:t>信息技术部负责组织，人力资源部负责监督。</w:t>
      </w:r>
    </w:p>
    <w:p>
      <w:pPr>
        <w:pStyle w:val="Style8"/>
        <w:numPr>
          <w:ilvl w:val="3"/>
          <w:numId w:val="36"/>
        </w:numPr>
        <w:spacing w:lineRule="auto" w:line="360" w:before="60" w:after="60"/>
        <w:rPr>
          <w:rFonts w:ascii="宋体;SimSun" w:hAnsi="宋体;SimSun" w:eastAsia="宋体;SimSun" w:cs="宋体;SimSun"/>
        </w:rPr>
      </w:pPr>
      <w:r>
        <w:rPr>
          <w:rFonts w:ascii="宋体;SimSun" w:hAnsi="宋体;SimSun" w:cs="宋体;SimSun" w:eastAsia="宋体;SimSun"/>
        </w:rPr>
        <w:t>信息技术部负责组织收集本部门考核所需数据、汇总、计算考核结果并报人力资源部统一备案。</w:t>
      </w:r>
    </w:p>
    <w:p>
      <w:pPr>
        <w:pStyle w:val="Style8"/>
        <w:numPr>
          <w:ilvl w:val="3"/>
          <w:numId w:val="36"/>
        </w:numPr>
        <w:spacing w:lineRule="auto" w:line="360" w:before="60" w:after="60"/>
        <w:rPr/>
      </w:pPr>
      <w:r>
        <w:rPr>
          <w:rFonts w:ascii="宋体;SimSun" w:hAnsi="宋体;SimSun" w:cs="宋体;SimSun" w:eastAsia="宋体;SimSun"/>
        </w:rPr>
        <w:t>员工的直接上级主管和信息技术部对员工的</w:t>
      </w:r>
      <w:r>
        <w:rPr>
          <w:rFonts w:eastAsia="宋体;SimSun" w:cs="宋体;SimSun" w:ascii="宋体;SimSun" w:hAnsi="宋体;SimSun"/>
          <w:u w:val="single"/>
        </w:rPr>
        <w:t>GS</w:t>
      </w:r>
      <w:r>
        <w:rPr>
          <w:rFonts w:ascii="宋体;SimSun" w:hAnsi="宋体;SimSun" w:cs="宋体;SimSun" w:eastAsia="宋体;SimSun"/>
          <w:u w:val="single"/>
        </w:rPr>
        <w:t>指标</w:t>
      </w:r>
      <w:r>
        <w:rPr>
          <w:rFonts w:ascii="宋体;SimSun" w:hAnsi="宋体;SimSun" w:cs="宋体;SimSun" w:eastAsia="宋体;SimSun"/>
        </w:rPr>
        <w:t>和</w:t>
      </w:r>
      <w:r>
        <w:rPr>
          <w:rFonts w:ascii="宋体;SimSun" w:hAnsi="宋体;SimSun" w:cs="宋体;SimSun" w:eastAsia="宋体;SimSun"/>
          <w:u w:val="single"/>
        </w:rPr>
        <w:t>能力</w:t>
      </w:r>
      <w:r>
        <w:rPr>
          <w:rFonts w:ascii="宋体;SimSun" w:hAnsi="宋体;SimSun" w:cs="宋体;SimSun" w:eastAsia="宋体;SimSun"/>
        </w:rPr>
        <w:t>进行评分，主管和部门负责人评分的平均分作为员工的</w:t>
      </w:r>
      <w:r>
        <w:rPr>
          <w:rFonts w:eastAsia="宋体;SimSun" w:cs="宋体;SimSun" w:ascii="宋体;SimSun" w:hAnsi="宋体;SimSun"/>
          <w:u w:val="single"/>
        </w:rPr>
        <w:t>GS</w:t>
      </w:r>
      <w:r>
        <w:rPr>
          <w:rFonts w:ascii="宋体;SimSun" w:hAnsi="宋体;SimSun" w:cs="宋体;SimSun" w:eastAsia="宋体;SimSun"/>
        </w:rPr>
        <w:t>与</w:t>
      </w:r>
      <w:r>
        <w:rPr>
          <w:rFonts w:ascii="宋体;SimSun" w:hAnsi="宋体;SimSun" w:cs="宋体;SimSun" w:eastAsia="宋体;SimSun"/>
          <w:u w:val="single"/>
        </w:rPr>
        <w:t>能力考核</w:t>
      </w:r>
      <w:r>
        <w:rPr>
          <w:rFonts w:ascii="宋体;SimSun" w:hAnsi="宋体;SimSun" w:cs="宋体;SimSun" w:eastAsia="宋体;SimSun"/>
        </w:rPr>
        <w:t>得分。没有主管的直接由部门负责人评分。（</w:t>
      </w:r>
      <w:r>
        <w:rPr>
          <w:rFonts w:eastAsia="宋体;SimSun" w:cs="宋体;SimSun" w:ascii="宋体;SimSun" w:hAnsi="宋体;SimSun"/>
          <w:u w:val="single"/>
        </w:rPr>
        <w:t>GS</w:t>
      </w:r>
      <w:r>
        <w:rPr>
          <w:rFonts w:ascii="宋体;SimSun" w:hAnsi="宋体;SimSun" w:cs="宋体;SimSun" w:eastAsia="宋体;SimSun"/>
        </w:rPr>
        <w:t>考核指标定义参见</w:t>
      </w:r>
      <w:r>
        <w:rPr>
          <w:rFonts w:ascii="宋体;SimSun" w:hAnsi="宋体;SimSun" w:cs="宋体;SimSun" w:eastAsia="宋体;SimSun"/>
          <w:u w:val="single"/>
        </w:rPr>
        <w:t>证券有限责任公司业绩考核指标库</w:t>
      </w:r>
      <w:r>
        <w:rPr>
          <w:rFonts w:ascii="宋体;SimSun" w:hAnsi="宋体;SimSun" w:cs="宋体;SimSun" w:eastAsia="宋体;SimSun"/>
        </w:rPr>
        <w:t>，</w:t>
      </w:r>
      <w:r>
        <w:rPr>
          <w:rFonts w:ascii="宋体;SimSun" w:hAnsi="宋体;SimSun" w:cs="宋体;SimSun" w:eastAsia="宋体;SimSun"/>
          <w:u w:val="single"/>
        </w:rPr>
        <w:t>能力</w:t>
      </w:r>
      <w:r>
        <w:rPr>
          <w:rFonts w:ascii="宋体;SimSun" w:hAnsi="宋体;SimSun" w:cs="宋体;SimSun" w:eastAsia="宋体;SimSun"/>
        </w:rPr>
        <w:t>考核指标定义参见</w:t>
      </w:r>
      <w:hyperlink w:anchor="_附表3__能力考核指标定义表">
        <w:r>
          <w:rPr>
            <w:rStyle w:val="InternetLink"/>
            <w:rFonts w:ascii="宋体;SimSun" w:hAnsi="宋体;SimSun" w:cs="宋体;SimSun" w:eastAsia="宋体;SimSun"/>
          </w:rPr>
          <w:t>附表</w:t>
        </w:r>
        <w:r>
          <w:rPr>
            <w:rStyle w:val="InternetLink"/>
            <w:rFonts w:eastAsia="宋体;SimSun" w:cs="宋体;SimSun" w:ascii="宋体;SimSun" w:hAnsi="宋体;SimSun"/>
          </w:rPr>
          <w:t xml:space="preserve">3  </w:t>
        </w:r>
        <w:r>
          <w:rPr>
            <w:rStyle w:val="InternetLink"/>
            <w:rFonts w:ascii="宋体;SimSun" w:hAnsi="宋体;SimSun" w:cs="宋体;SimSun" w:eastAsia="宋体;SimSun"/>
          </w:rPr>
          <w:t>能力考核指标定义表</w:t>
        </w:r>
      </w:hyperlink>
      <w:r>
        <w:rPr>
          <w:rFonts w:ascii="宋体;SimSun" w:hAnsi="宋体;SimSun" w:cs="宋体;SimSun" w:eastAsia="宋体;SimSun"/>
        </w:rPr>
        <w:t>）。</w:t>
      </w:r>
    </w:p>
    <w:p>
      <w:pPr>
        <w:pStyle w:val="Style8"/>
        <w:numPr>
          <w:ilvl w:val="0"/>
          <w:numId w:val="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考核数据</w:t>
      </w:r>
    </w:p>
    <w:p>
      <w:pPr>
        <w:pStyle w:val="Style8"/>
        <w:spacing w:lineRule="auto" w:line="360" w:before="60" w:after="60"/>
        <w:ind w:start="420" w:hanging="0"/>
        <w:rPr>
          <w:rFonts w:ascii="宋体;SimSun" w:hAnsi="宋体;SimSun" w:eastAsia="宋体;SimSun" w:cs="宋体;SimSun"/>
        </w:rPr>
      </w:pPr>
      <w:r>
        <w:rPr>
          <w:rFonts w:ascii="宋体;SimSun" w:hAnsi="宋体;SimSun" w:cs="宋体;SimSun" w:eastAsia="宋体;SimSun"/>
        </w:rPr>
        <w:t>参考本节第一条季度考核相关内容。</w:t>
      </w:r>
    </w:p>
    <w:p>
      <w:pPr>
        <w:pStyle w:val="Style8"/>
        <w:numPr>
          <w:ilvl w:val="0"/>
          <w:numId w:val="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考核结果计算</w:t>
      </w:r>
    </w:p>
    <w:p>
      <w:pPr>
        <w:pStyle w:val="Style8"/>
        <w:spacing w:lineRule="auto" w:line="360" w:before="60" w:after="60"/>
        <w:ind w:firstLine="480"/>
        <w:rPr/>
      </w:pPr>
      <w:r>
        <w:rPr>
          <w:rFonts w:ascii="宋体;SimSun" w:hAnsi="宋体;SimSun" w:cs="宋体;SimSun" w:eastAsia="宋体;SimSun"/>
        </w:rPr>
        <w:t>信息技术部负责将年度</w:t>
      </w:r>
      <w:r>
        <w:rPr>
          <w:rFonts w:ascii="宋体;SimSun" w:hAnsi="宋体;SimSun" w:cs="宋体;SimSun" w:eastAsia="宋体;SimSun"/>
          <w:u w:val="single"/>
        </w:rPr>
        <w:t>业绩分值</w:t>
      </w:r>
      <w:r>
        <w:rPr>
          <w:rFonts w:ascii="宋体;SimSun" w:hAnsi="宋体;SimSun" w:cs="宋体;SimSun" w:eastAsia="宋体;SimSun"/>
        </w:rPr>
        <w:t>和能力考核结果汇总、计算得出</w:t>
      </w:r>
      <w:r>
        <w:rPr>
          <w:rFonts w:ascii="宋体;SimSun" w:hAnsi="宋体;SimSun" w:cs="宋体;SimSun" w:eastAsia="宋体;SimSun"/>
          <w:u w:val="single"/>
        </w:rPr>
        <w:t>员工年度考核总分</w:t>
      </w:r>
      <w:r>
        <w:rPr>
          <w:rFonts w:ascii="宋体;SimSun" w:hAnsi="宋体;SimSun" w:cs="宋体;SimSun" w:eastAsia="宋体;SimSun"/>
        </w:rPr>
        <w:t>。（参见</w:t>
      </w:r>
      <w:hyperlink w:anchor="_表3-4-4-2__服务部电脑管理员年度考核总分表">
        <w:r>
          <w:rPr>
            <w:rStyle w:val="InternetLink"/>
            <w:rFonts w:ascii="宋体;SimSun" w:hAnsi="宋体;SimSun" w:cs="宋体;SimSun" w:eastAsia="宋体;SimSun"/>
          </w:rPr>
          <w:t>表</w:t>
        </w:r>
        <w:r>
          <w:rPr>
            <w:rStyle w:val="InternetLink"/>
            <w:rFonts w:eastAsia="宋体;SimSun" w:cs="宋体;SimSun" w:ascii="宋体;SimSun" w:hAnsi="宋体;SimSun"/>
          </w:rPr>
          <w:t xml:space="preserve">3-4-4-2  </w:t>
        </w:r>
        <w:r>
          <w:rPr>
            <w:rStyle w:val="InternetLink"/>
            <w:rFonts w:ascii="宋体;SimSun" w:hAnsi="宋体;SimSun" w:cs="宋体;SimSun" w:eastAsia="宋体;SimSun"/>
          </w:rPr>
          <w:t>服务部电脑管理员年度考核总分表</w:t>
        </w:r>
      </w:hyperlink>
      <w:r>
        <w:rPr>
          <w:rFonts w:ascii="宋体;SimSun" w:hAnsi="宋体;SimSun" w:cs="宋体;SimSun" w:eastAsia="宋体;SimSun"/>
        </w:rPr>
        <w:t>）。</w:t>
      </w:r>
    </w:p>
    <w:p>
      <w:pPr>
        <w:pStyle w:val="Style8"/>
        <w:spacing w:lineRule="auto" w:line="360" w:before="60" w:after="60"/>
        <w:ind w:firstLine="480"/>
        <w:rPr/>
      </w:pPr>
      <w:r>
        <w:rPr>
          <w:rFonts w:ascii="宋体;SimSun" w:hAnsi="宋体;SimSun" w:cs="宋体;SimSun" w:eastAsia="宋体;SimSun"/>
          <w:u w:val="single"/>
        </w:rPr>
        <w:t>员工年度考核总分</w:t>
      </w:r>
      <w:r>
        <w:rPr>
          <w:rFonts w:ascii="宋体;SimSun" w:hAnsi="宋体;SimSun" w:cs="宋体;SimSun" w:eastAsia="宋体;SimSun"/>
        </w:rPr>
        <w:t>除以</w:t>
      </w:r>
      <w:r>
        <w:rPr>
          <w:rFonts w:eastAsia="宋体;SimSun" w:cs="宋体;SimSun" w:ascii="宋体;SimSun" w:hAnsi="宋体;SimSun"/>
        </w:rPr>
        <w:t>100</w:t>
      </w:r>
      <w:r>
        <w:rPr>
          <w:rFonts w:ascii="宋体;SimSun" w:hAnsi="宋体;SimSun" w:cs="宋体;SimSun" w:eastAsia="宋体;SimSun"/>
        </w:rPr>
        <w:t>得到</w:t>
      </w:r>
      <w:r>
        <w:rPr>
          <w:rFonts w:ascii="宋体;SimSun" w:hAnsi="宋体;SimSun" w:cs="宋体;SimSun" w:eastAsia="宋体;SimSun"/>
          <w:u w:val="single"/>
        </w:rPr>
        <w:t>员工个人年度考核系数</w:t>
      </w:r>
      <w:r>
        <w:rPr>
          <w:rFonts w:ascii="宋体;SimSun" w:hAnsi="宋体;SimSun" w:cs="宋体;SimSun" w:eastAsia="宋体;SimSun"/>
        </w:rPr>
        <w:t>。</w:t>
      </w:r>
    </w:p>
    <w:p>
      <w:pPr>
        <w:pStyle w:val="Style8"/>
        <w:numPr>
          <w:ilvl w:val="0"/>
          <w:numId w:val="9"/>
        </w:numPr>
        <w:spacing w:lineRule="auto" w:line="360" w:before="60" w:after="60"/>
        <w:rPr>
          <w:rFonts w:ascii="宋体;SimSun" w:hAnsi="宋体;SimSun" w:eastAsia="宋体;SimSun" w:cs="宋体;SimSun"/>
          <w:b/>
          <w:b/>
          <w:bCs/>
          <w:color w:val="000000"/>
        </w:rPr>
      </w:pPr>
      <w:r>
        <w:rPr>
          <w:rFonts w:ascii="宋体;SimSun" w:hAnsi="宋体;SimSun" w:cs="宋体;SimSun" w:eastAsia="宋体;SimSun"/>
          <w:b/>
          <w:bCs/>
          <w:color w:val="000000"/>
        </w:rPr>
        <w:t>个人年度考核结果的用途</w:t>
      </w:r>
    </w:p>
    <w:p>
      <w:pPr>
        <w:sectPr>
          <w:footerReference w:type="default" r:id="rId42"/>
          <w:type w:val="nextPage"/>
          <w:pgSz w:w="11906" w:h="16838"/>
          <w:pgMar w:left="1800" w:right="1800" w:header="0" w:top="1440" w:footer="992" w:bottom="1440" w:gutter="0"/>
          <w:pgNumType w:fmt="decimal"/>
          <w:formProt w:val="false"/>
          <w:textDirection w:val="lrTb"/>
          <w:docGrid w:type="lines" w:linePitch="312" w:charSpace="0"/>
        </w:sectPr>
        <w:pStyle w:val="Style8"/>
        <w:spacing w:lineRule="auto" w:line="360" w:before="60" w:after="60"/>
        <w:ind w:firstLine="480"/>
        <w:rPr/>
      </w:pPr>
      <w:r>
        <w:rPr>
          <w:rFonts w:ascii="宋体;SimSun" w:hAnsi="宋体;SimSun" w:cs="宋体;SimSun" w:eastAsia="宋体;SimSun"/>
          <w:u w:val="single"/>
        </w:rPr>
        <w:t>员工个人年度考核系数</w:t>
      </w:r>
      <w:r>
        <w:rPr>
          <w:rFonts w:ascii="宋体;SimSun" w:hAnsi="宋体;SimSun" w:cs="宋体;SimSun" w:eastAsia="宋体;SimSun"/>
        </w:rPr>
        <w:t>和服务部</w:t>
      </w:r>
      <w:r>
        <w:rPr>
          <w:rFonts w:ascii="宋体;SimSun" w:hAnsi="宋体;SimSun" w:cs="宋体;SimSun" w:eastAsia="宋体;SimSun"/>
          <w:u w:val="single"/>
        </w:rPr>
        <w:t>部门年度考核系数</w:t>
      </w:r>
      <w:r>
        <w:rPr>
          <w:rFonts w:ascii="宋体;SimSun" w:hAnsi="宋体;SimSun" w:cs="宋体;SimSun" w:eastAsia="宋体;SimSun"/>
        </w:rPr>
        <w:t>（参见本章第一节）是计算服务部电脑管理员当期年终奖金的重要依据，同时作为职务</w:t>
      </w:r>
      <w:r>
        <w:rPr>
          <w:rFonts w:eastAsia="宋体;SimSun" w:cs="宋体;SimSun" w:ascii="宋体;SimSun" w:hAnsi="宋体;SimSun"/>
        </w:rPr>
        <w:t>/</w:t>
      </w:r>
      <w:r>
        <w:rPr>
          <w:rFonts w:ascii="宋体;SimSun" w:hAnsi="宋体;SimSun" w:cs="宋体;SimSun" w:eastAsia="宋体;SimSun"/>
        </w:rPr>
        <w:t>级别升降、薪档等级升降和培训等工作的重要依据。</w:t>
      </w:r>
    </w:p>
    <w:p>
      <w:pPr>
        <w:pStyle w:val="Normal"/>
        <w:jc w:val="center"/>
        <w:rPr/>
      </w:pPr>
      <w:bookmarkStart w:id="139" w:name="_表3-4-4-1__服务部电脑管理员个人能力考核评分表"/>
      <w:bookmarkEnd w:id="139"/>
      <w:r>
        <w:rPr>
          <w:b/>
          <w:bCs/>
          <w:sz w:val="32"/>
        </w:rPr>
        <w:t>表</w:t>
      </w:r>
      <w:r>
        <w:rPr>
          <w:b/>
          <w:bCs/>
          <w:sz w:val="32"/>
        </w:rPr>
        <w:t>3</w:t>
      </w:r>
      <w:r>
        <w:rPr>
          <w:b/>
          <w:bCs/>
          <w:sz w:val="32"/>
        </w:rPr>
        <w:t>-</w:t>
      </w:r>
      <w:r>
        <w:rPr>
          <w:b/>
          <w:bCs/>
          <w:sz w:val="32"/>
        </w:rPr>
        <w:t>4</w:t>
      </w:r>
      <w:r>
        <w:rPr>
          <w:b/>
          <w:bCs/>
          <w:sz w:val="32"/>
        </w:rPr>
        <w:t>-</w:t>
      </w:r>
      <w:r>
        <w:rPr>
          <w:b/>
          <w:bCs/>
          <w:sz w:val="32"/>
        </w:rPr>
        <w:t xml:space="preserve">4-1  </w:t>
      </w:r>
      <w:r>
        <w:rPr>
          <w:b/>
          <w:bCs/>
          <w:sz w:val="32"/>
        </w:rPr>
        <w:t>服务部电脑管理员个人能力</w:t>
      </w:r>
      <w:r>
        <w:rPr>
          <w:b/>
          <w:bCs/>
          <w:sz w:val="32"/>
        </w:rPr>
        <w:t>考核评分表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695" w:type="dxa"/>
        <w:jc w:val="center"/>
        <w:tblInd w:w="0" w:type="dxa"/>
        <w:tblLayout w:type="fixed"/>
        <w:tblCellMar>
          <w:top w:w="113" w:type="dxa"/>
          <w:start w:w="108" w:type="dxa"/>
          <w:bottom w:w="0" w:type="dxa"/>
          <w:end w:w="108" w:type="dxa"/>
        </w:tblCellMar>
      </w:tblPr>
      <w:tblGrid>
        <w:gridCol w:w="1239"/>
        <w:gridCol w:w="1905"/>
        <w:gridCol w:w="720"/>
        <w:gridCol w:w="1236"/>
        <w:gridCol w:w="816"/>
        <w:gridCol w:w="1773"/>
        <w:gridCol w:w="6"/>
      </w:tblGrid>
      <w:tr>
        <w:trPr>
          <w:trHeight w:val="280" w:hRule="atLeast"/>
          <w:cantSplit w:val="true"/>
        </w:trPr>
        <w:tc>
          <w:tcPr>
            <w:tcW w:w="1239"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被考核人</w:t>
            </w:r>
          </w:p>
        </w:tc>
        <w:tc>
          <w:tcPr>
            <w:tcW w:w="1905"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1236"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816"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部门</w:t>
            </w:r>
          </w:p>
        </w:tc>
        <w:tc>
          <w:tcPr>
            <w:tcW w:w="1779" w:type="dxa"/>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0"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序号</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指标</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权重</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jc w:val="center"/>
              <w:rPr/>
            </w:pPr>
            <w:r>
              <w:rPr/>
              <w:t>考核情况</w:t>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jc w:val="center"/>
              <w:rPr/>
            </w:pPr>
            <w:r>
              <w:rPr/>
              <w:t>评分（百分制）</w:t>
            </w:r>
          </w:p>
        </w:tc>
      </w:tr>
      <w:tr>
        <w:trPr>
          <w:trHeight w:val="59"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1</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团队合作</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07"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2</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应变能力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3</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沟通能力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4</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创新能力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r>
              <w:rPr/>
              <w:t>%</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5</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解决问题能力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6</w:t>
            </w:r>
          </w:p>
        </w:tc>
        <w:tc>
          <w:tcPr>
            <w:tcW w:w="1905" w:type="dxa"/>
            <w:tcBorders>
              <w:top w:val="single" w:sz="6" w:space="0" w:color="000000"/>
              <w:start w:val="single" w:sz="6" w:space="0" w:color="000000"/>
              <w:bottom w:val="single" w:sz="6" w:space="0" w:color="000000"/>
              <w:end w:val="single" w:sz="6" w:space="0" w:color="000000"/>
            </w:tcBorders>
            <w:vAlign w:val="center"/>
          </w:tcPr>
          <w:p>
            <w:pPr>
              <w:pStyle w:val="Normal"/>
              <w:rPr/>
            </w:pPr>
            <w:r>
              <w:rPr/>
              <w:t>计划和执行能力</w:t>
            </w:r>
          </w:p>
        </w:tc>
        <w:tc>
          <w:tcPr>
            <w:tcW w:w="720" w:type="dxa"/>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7</w:t>
            </w:r>
          </w:p>
        </w:tc>
        <w:tc>
          <w:tcPr>
            <w:tcW w:w="1905" w:type="dxa"/>
            <w:tcBorders>
              <w:top w:val="single" w:sz="6" w:space="0" w:color="000000"/>
              <w:start w:val="single" w:sz="6" w:space="0" w:color="000000"/>
              <w:bottom w:val="single" w:sz="4" w:space="0" w:color="000000"/>
              <w:end w:val="single" w:sz="6" w:space="0" w:color="000000"/>
            </w:tcBorders>
            <w:vAlign w:val="center"/>
          </w:tcPr>
          <w:p>
            <w:pPr>
              <w:pStyle w:val="Normal"/>
              <w:rPr/>
            </w:pPr>
            <w:r>
              <w:rPr/>
              <w:t>专业知识</w:t>
            </w:r>
          </w:p>
        </w:tc>
        <w:tc>
          <w:tcPr>
            <w:tcW w:w="720" w:type="dxa"/>
            <w:tcBorders>
              <w:top w:val="single" w:sz="6"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6" w:space="0" w:color="000000"/>
              <w:start w:val="single" w:sz="4" w:space="0" w:color="000000"/>
              <w:bottom w:val="single" w:sz="4" w:space="0" w:color="000000"/>
              <w:end w:val="single" w:sz="6" w:space="0" w:color="000000"/>
            </w:tcBorders>
            <w:vAlign w:val="center"/>
          </w:tcPr>
          <w:p>
            <w:pPr>
              <w:pStyle w:val="Normal"/>
              <w:snapToGrid w:val="false"/>
              <w:rPr/>
            </w:pPr>
            <w:r>
              <w:rPr/>
            </w:r>
          </w:p>
        </w:tc>
        <w:tc>
          <w:tcPr>
            <w:tcW w:w="1779" w:type="dxa"/>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6" w:space="0" w:color="000000"/>
            </w:tcBorders>
            <w:vAlign w:val="center"/>
          </w:tcPr>
          <w:p>
            <w:pPr>
              <w:pStyle w:val="Normal"/>
              <w:jc w:val="center"/>
              <w:rPr/>
            </w:pPr>
            <w:r>
              <w:rPr/>
              <w:t>8</w:t>
            </w:r>
          </w:p>
        </w:tc>
        <w:tc>
          <w:tcPr>
            <w:tcW w:w="1905" w:type="dxa"/>
            <w:tcBorders>
              <w:top w:val="single" w:sz="4" w:space="0" w:color="000000"/>
              <w:start w:val="single" w:sz="6" w:space="0" w:color="000000"/>
              <w:bottom w:val="single" w:sz="4" w:space="0" w:color="000000"/>
              <w:end w:val="single" w:sz="6" w:space="0" w:color="000000"/>
            </w:tcBorders>
            <w:vAlign w:val="center"/>
          </w:tcPr>
          <w:p>
            <w:pPr>
              <w:pStyle w:val="Normal"/>
              <w:rPr/>
            </w:pPr>
            <w:r>
              <w:rPr/>
              <w:t>专业技能</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6" w:space="0" w:color="000000"/>
            </w:tcBorders>
            <w:vAlign w:val="center"/>
          </w:tcPr>
          <w:p>
            <w:pPr>
              <w:pStyle w:val="Normal"/>
              <w:jc w:val="center"/>
              <w:rPr/>
            </w:pPr>
            <w:r>
              <w:rPr/>
              <w:t>9</w:t>
            </w:r>
          </w:p>
        </w:tc>
        <w:tc>
          <w:tcPr>
            <w:tcW w:w="1905" w:type="dxa"/>
            <w:tcBorders>
              <w:top w:val="single" w:sz="4" w:space="0" w:color="000000"/>
              <w:start w:val="single" w:sz="6" w:space="0" w:color="000000"/>
              <w:bottom w:val="single" w:sz="4" w:space="0" w:color="000000"/>
              <w:end w:val="single" w:sz="6" w:space="0" w:color="000000"/>
            </w:tcBorders>
            <w:vAlign w:val="center"/>
          </w:tcPr>
          <w:p>
            <w:pPr>
              <w:pStyle w:val="Normal"/>
              <w:rPr/>
            </w:pPr>
            <w:r>
              <w:rPr/>
              <w:t>工作技能</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4" w:space="0" w:color="000000"/>
              <w:end w:val="single" w:sz="4" w:space="0" w:color="000000"/>
            </w:tcBorders>
            <w:vAlign w:val="center"/>
          </w:tcPr>
          <w:p>
            <w:pPr>
              <w:pStyle w:val="Normal"/>
              <w:jc w:val="center"/>
              <w:rPr/>
            </w:pPr>
            <w:r>
              <w:rPr/>
              <w:t>10</w:t>
            </w:r>
          </w:p>
        </w:tc>
        <w:tc>
          <w:tcPr>
            <w:tcW w:w="1905" w:type="dxa"/>
            <w:tcBorders>
              <w:top w:val="single" w:sz="4" w:space="0" w:color="000000"/>
              <w:start w:val="single" w:sz="4" w:space="0" w:color="000000"/>
              <w:bottom w:val="single" w:sz="4" w:space="0" w:color="000000"/>
              <w:end w:val="single" w:sz="6" w:space="0" w:color="000000"/>
            </w:tcBorders>
            <w:vAlign w:val="center"/>
          </w:tcPr>
          <w:p>
            <w:pPr>
              <w:pStyle w:val="Normal"/>
              <w:rPr/>
            </w:pPr>
            <w:r>
              <w:rPr/>
              <w:t>学习能力</w:t>
            </w:r>
          </w:p>
        </w:tc>
        <w:tc>
          <w:tcPr>
            <w:tcW w:w="720"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10%</w:t>
            </w:r>
          </w:p>
        </w:tc>
        <w:tc>
          <w:tcPr>
            <w:tcW w:w="20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77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pPr>
            <w:r>
              <w:rPr/>
            </w:r>
          </w:p>
        </w:tc>
      </w:tr>
      <w:tr>
        <w:trPr>
          <w:trHeight w:val="24" w:hRule="atLeast"/>
          <w:cantSplit w:val="true"/>
        </w:trPr>
        <w:tc>
          <w:tcPr>
            <w:tcW w:w="5916" w:type="dxa"/>
            <w:gridSpan w:val="5"/>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年度能力考核评分</w:t>
            </w:r>
          </w:p>
        </w:tc>
        <w:tc>
          <w:tcPr>
            <w:tcW w:w="1773" w:type="dxa"/>
            <w:tcBorders>
              <w:top w:val="single" w:sz="4" w:space="0" w:color="000000"/>
              <w:start w:val="single" w:sz="4" w:space="0" w:color="000000"/>
              <w:bottom w:val="single" w:sz="6" w:space="0" w:color="000000"/>
              <w:end w:val="single" w:sz="12" w:space="0" w:color="000000"/>
            </w:tcBorders>
            <w:tcMar>
              <w:top w:w="0" w:type="dxa"/>
            </w:tcMar>
            <w:vAlign w:val="center"/>
          </w:tcPr>
          <w:p>
            <w:pPr>
              <w:pStyle w:val="Normal"/>
              <w:snapToGrid w:val="false"/>
              <w:jc w:val="center"/>
              <w:rPr/>
            </w:pPr>
            <w:r>
              <w:rPr/>
            </w:r>
          </w:p>
        </w:tc>
      </w:tr>
      <w:tr>
        <w:trPr>
          <w:trHeight w:val="24" w:hRule="atLeast"/>
          <w:cantSplit w:val="true"/>
        </w:trPr>
        <w:tc>
          <w:tcPr>
            <w:tcW w:w="1239" w:type="dxa"/>
            <w:tcBorders>
              <w:top w:val="single" w:sz="6" w:space="0" w:color="000000"/>
              <w:start w:val="single" w:sz="12" w:space="0" w:color="000000"/>
              <w:bottom w:val="single" w:sz="6" w:space="0" w:color="000000"/>
              <w:end w:val="single" w:sz="4" w:space="0" w:color="000000"/>
            </w:tcBorders>
            <w:vAlign w:val="center"/>
          </w:tcPr>
          <w:p>
            <w:pPr>
              <w:pStyle w:val="Normal"/>
              <w:jc w:val="center"/>
              <w:rPr/>
            </w:pPr>
            <w:r>
              <w:rPr/>
              <w:t>签字</w:t>
            </w:r>
          </w:p>
        </w:tc>
        <w:tc>
          <w:tcPr>
            <w:tcW w:w="6450" w:type="dxa"/>
            <w:gridSpan w:val="5"/>
            <w:tcBorders>
              <w:top w:val="single" w:sz="6" w:space="0" w:color="000000"/>
              <w:start w:val="single" w:sz="4" w:space="0" w:color="000000"/>
              <w:bottom w:val="single" w:sz="6" w:space="0" w:color="000000"/>
              <w:end w:val="single" w:sz="12" w:space="0" w:color="000000"/>
            </w:tcBorders>
            <w:tcMar>
              <w:top w:w="0" w:type="dxa"/>
            </w:tcMar>
            <w:vAlign w:val="center"/>
          </w:tcPr>
          <w:p>
            <w:pPr>
              <w:pStyle w:val="Normal"/>
              <w:jc w:val="center"/>
              <w:rPr/>
            </w:pPr>
            <w:r>
              <w:rPr/>
              <w:t>考核人：</w:t>
            </w:r>
            <w:r>
              <w:rPr>
                <w:rFonts w:eastAsia="Times New Roman"/>
              </w:rPr>
              <w:t xml:space="preserve">      </w:t>
            </w:r>
            <w:r>
              <w:rPr>
                <w:rFonts w:eastAsia="Times New Roman"/>
              </w:rPr>
              <w:t xml:space="preserve">        </w:t>
            </w:r>
            <w:r>
              <w:rPr>
                <w:rFonts w:eastAsia="Times New Roman"/>
              </w:rPr>
              <w:t xml:space="preserve">                    </w:t>
            </w:r>
            <w:r>
              <w:rPr/>
              <w:t>年</w:t>
            </w:r>
            <w:r>
              <w:rPr>
                <w:rFonts w:eastAsia="Times New Roman"/>
              </w:rPr>
              <w:t xml:space="preserve">    </w:t>
            </w:r>
            <w:r>
              <w:rPr/>
              <w:t>月</w:t>
            </w:r>
            <w:r>
              <w:rPr>
                <w:rFonts w:eastAsia="Times New Roman"/>
              </w:rPr>
              <w:t xml:space="preserve">    </w:t>
            </w:r>
            <w:r>
              <w:rPr/>
              <w:t>日</w:t>
            </w:r>
          </w:p>
        </w:tc>
      </w:tr>
      <w:tr>
        <w:trPr>
          <w:trHeight w:val="497" w:hRule="atLeast"/>
          <w:cantSplit w:val="true"/>
        </w:trPr>
        <w:tc>
          <w:tcPr>
            <w:tcW w:w="7689" w:type="dxa"/>
            <w:gridSpan w:val="6"/>
            <w:tcBorders>
              <w:top w:val="single" w:sz="6" w:space="0" w:color="000000"/>
              <w:start w:val="single" w:sz="12" w:space="0" w:color="000000"/>
              <w:bottom w:val="single" w:sz="12" w:space="0" w:color="000000"/>
              <w:end w:val="single" w:sz="12" w:space="0" w:color="000000"/>
            </w:tcBorders>
            <w:vAlign w:val="center"/>
          </w:tcPr>
          <w:p>
            <w:pPr>
              <w:pStyle w:val="Normal"/>
              <w:rPr/>
            </w:pPr>
            <w:r>
              <w:rPr/>
              <w:t>说明：关于能力考核指标的评分标准请查阅</w:t>
            </w:r>
            <w:r>
              <w:rPr/>
              <w:t>附表</w:t>
            </w:r>
            <w:r>
              <w:rPr/>
              <w:t>3</w:t>
            </w:r>
            <w:r>
              <w:rPr/>
              <w:t>：《能力考评</w:t>
            </w:r>
            <w:r>
              <w:rPr/>
              <w:t>指标定义表</w:t>
            </w:r>
            <w:r>
              <w:rPr/>
              <w:t>》</w:t>
            </w:r>
          </w:p>
        </w:tc>
      </w:tr>
    </w:tbl>
    <w:p>
      <w:pPr>
        <w:pStyle w:val="Normal"/>
        <w:jc w:val="center"/>
        <w:rPr>
          <w:b/>
          <w:b/>
          <w:bCs/>
          <w:sz w:val="32"/>
        </w:rPr>
      </w:pPr>
      <w:r>
        <w:rPr>
          <w:b/>
          <w:bCs/>
          <w:sz w:val="32"/>
        </w:rPr>
      </w:r>
      <w:bookmarkStart w:id="140" w:name="_表3-4-4-2__服务部电脑管理员年度考核总分表"/>
      <w:bookmarkStart w:id="141" w:name="_表3-4-4-2__服务部电脑管理员年度考核总分表"/>
      <w:bookmarkEnd w:id="141"/>
    </w:p>
    <w:p>
      <w:pPr>
        <w:pStyle w:val="Normal"/>
        <w:jc w:val="center"/>
        <w:rPr>
          <w:b/>
          <w:b/>
          <w:bCs/>
          <w:sz w:val="32"/>
        </w:rPr>
      </w:pPr>
      <w:r>
        <w:rPr>
          <w:b/>
          <w:bCs/>
          <w:sz w:val="32"/>
        </w:rPr>
        <w:t>表</w:t>
      </w:r>
      <w:r>
        <w:rPr>
          <w:b/>
          <w:bCs/>
          <w:sz w:val="32"/>
        </w:rPr>
        <w:t>3</w:t>
      </w:r>
      <w:r>
        <w:rPr>
          <w:b/>
          <w:bCs/>
          <w:sz w:val="32"/>
        </w:rPr>
        <w:t>-</w:t>
      </w:r>
      <w:r>
        <w:rPr>
          <w:b/>
          <w:bCs/>
          <w:sz w:val="32"/>
        </w:rPr>
        <w:t>4-4</w:t>
      </w:r>
      <w:r>
        <w:rPr>
          <w:b/>
          <w:bCs/>
          <w:sz w:val="32"/>
        </w:rPr>
        <w:t>-</w:t>
      </w:r>
      <w:r>
        <w:rPr>
          <w:b/>
          <w:bCs/>
          <w:sz w:val="32"/>
        </w:rPr>
        <w:t>2</w:t>
      </w:r>
      <w:r>
        <w:rPr>
          <w:b/>
          <w:bCs/>
          <w:sz w:val="32"/>
        </w:rPr>
        <w:t xml:space="preserve">  </w:t>
      </w:r>
      <w:r>
        <w:rPr>
          <w:b/>
          <w:bCs/>
          <w:sz w:val="32"/>
        </w:rPr>
        <w:t>服务部电脑管理员年</w:t>
      </w:r>
      <w:r>
        <w:rPr>
          <w:b/>
          <w:bCs/>
          <w:sz w:val="32"/>
        </w:rPr>
        <w:t>度考核</w:t>
      </w:r>
      <w:r>
        <w:rPr>
          <w:b/>
          <w:bCs/>
          <w:sz w:val="32"/>
        </w:rPr>
        <w:t>总分</w:t>
      </w:r>
      <w:r>
        <w:rPr>
          <w:b/>
          <w:bCs/>
          <w:sz w:val="32"/>
        </w:rPr>
        <w:t>表</w:t>
      </w:r>
    </w:p>
    <w:p>
      <w:pPr>
        <w:pStyle w:val="Normal"/>
        <w:spacing w:lineRule="auto" w:line="360"/>
        <w:jc w:val="center"/>
        <w:rPr>
          <w:sz w:val="24"/>
        </w:rPr>
      </w:pPr>
      <w:r>
        <w:rPr>
          <w:sz w:val="24"/>
        </w:rPr>
        <w:t>考核期间：</w:t>
      </w:r>
      <w:r>
        <w:rPr>
          <w:rFonts w:eastAsia="Times New Roman"/>
          <w:sz w:val="24"/>
        </w:rPr>
        <w:t xml:space="preserve">    </w:t>
      </w:r>
      <w:r>
        <w:rPr>
          <w:sz w:val="24"/>
        </w:rPr>
        <w:t>年</w:t>
      </w:r>
      <w:r>
        <w:rPr>
          <w:rFonts w:eastAsia="Times New Roman"/>
          <w:sz w:val="24"/>
        </w:rPr>
        <w:t xml:space="preserve">   </w:t>
      </w:r>
      <w:r>
        <w:rPr>
          <w:sz w:val="24"/>
        </w:rPr>
        <w:t>月</w:t>
      </w:r>
      <w:r>
        <w:rPr>
          <w:rFonts w:eastAsia="Times New Roman"/>
          <w:sz w:val="24"/>
        </w:rPr>
        <w:t xml:space="preserve">  </w:t>
      </w:r>
      <w:r>
        <w:rPr>
          <w:sz w:val="24"/>
        </w:rPr>
        <w:t>至</w:t>
      </w:r>
      <w:r>
        <w:rPr>
          <w:rFonts w:eastAsia="Times New Roman"/>
          <w:sz w:val="24"/>
        </w:rPr>
        <w:t xml:space="preserve">    </w:t>
      </w:r>
      <w:r>
        <w:rPr>
          <w:sz w:val="24"/>
        </w:rPr>
        <w:t>年</w:t>
      </w:r>
      <w:r>
        <w:rPr>
          <w:rFonts w:eastAsia="Times New Roman"/>
          <w:sz w:val="24"/>
        </w:rPr>
        <w:t xml:space="preserve">   </w:t>
      </w:r>
      <w:r>
        <w:rPr>
          <w:sz w:val="24"/>
        </w:rPr>
        <w:t>月</w:t>
      </w:r>
    </w:p>
    <w:tbl>
      <w:tblPr>
        <w:tblW w:w="7217" w:type="dxa"/>
        <w:jc w:val="center"/>
        <w:tblInd w:w="0" w:type="dxa"/>
        <w:tblLayout w:type="fixed"/>
        <w:tblCellMar>
          <w:top w:w="113" w:type="dxa"/>
          <w:start w:w="108" w:type="dxa"/>
          <w:bottom w:w="0" w:type="dxa"/>
          <w:end w:w="108" w:type="dxa"/>
        </w:tblCellMar>
      </w:tblPr>
      <w:tblGrid>
        <w:gridCol w:w="2307"/>
        <w:gridCol w:w="689"/>
        <w:gridCol w:w="2940"/>
        <w:gridCol w:w="1281"/>
      </w:tblGrid>
      <w:tr>
        <w:trPr>
          <w:cantSplit w:val="true"/>
        </w:trPr>
        <w:tc>
          <w:tcPr>
            <w:tcW w:w="2996" w:type="dxa"/>
            <w:gridSpan w:val="2"/>
            <w:tcBorders>
              <w:top w:val="single" w:sz="12" w:space="0" w:color="000000"/>
              <w:start w:val="single" w:sz="12" w:space="0" w:color="000000"/>
              <w:bottom w:val="single" w:sz="4" w:space="0" w:color="000000"/>
              <w:end w:val="single" w:sz="4" w:space="0" w:color="000000"/>
            </w:tcBorders>
            <w:vAlign w:val="center"/>
          </w:tcPr>
          <w:p>
            <w:pPr>
              <w:pStyle w:val="Normal"/>
              <w:jc w:val="center"/>
              <w:rPr/>
            </w:pPr>
            <w:r>
              <w:rPr/>
              <w:t>被考核人</w:t>
            </w:r>
          </w:p>
        </w:tc>
        <w:tc>
          <w:tcPr>
            <w:tcW w:w="4221" w:type="dxa"/>
            <w:gridSpan w:val="2"/>
            <w:tcBorders>
              <w:top w:val="single" w:sz="12"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t>考核维度</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权重</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jc w:val="center"/>
              <w:rPr/>
            </w:pPr>
            <w:r>
              <w:rPr/>
              <w:t>得分</w:t>
            </w:r>
          </w:p>
        </w:tc>
      </w:tr>
      <w:tr>
        <w:trPr>
          <w:trHeight w:val="503" w:hRule="atLeast"/>
          <w:cantSplit w:val="true"/>
        </w:trPr>
        <w:tc>
          <w:tcPr>
            <w:tcW w:w="2307" w:type="dxa"/>
            <w:tcBorders>
              <w:top w:val="single" w:sz="4" w:space="0" w:color="000000"/>
              <w:start w:val="single" w:sz="12" w:space="0" w:color="000000"/>
              <w:bottom w:val="single" w:sz="12" w:space="0" w:color="000000"/>
              <w:end w:val="single" w:sz="4" w:space="0" w:color="000000"/>
            </w:tcBorders>
            <w:tcMar>
              <w:top w:w="0" w:type="dxa"/>
            </w:tcMar>
            <w:vAlign w:val="center"/>
          </w:tcPr>
          <w:p>
            <w:pPr>
              <w:pStyle w:val="Normal"/>
              <w:jc w:val="center"/>
              <w:rPr>
                <w:u w:val="single"/>
              </w:rPr>
            </w:pPr>
            <w:r>
              <w:rPr>
                <w:u w:val="single"/>
              </w:rPr>
              <w:t>部门年度业绩分值</w:t>
            </w:r>
          </w:p>
        </w:tc>
        <w:tc>
          <w:tcPr>
            <w:tcW w:w="689" w:type="dxa"/>
            <w:tcBorders>
              <w:top w:val="single" w:sz="4" w:space="0" w:color="000000"/>
              <w:start w:val="single" w:sz="4" w:space="0" w:color="000000"/>
              <w:bottom w:val="single" w:sz="12" w:space="0" w:color="000000"/>
              <w:end w:val="single" w:sz="4" w:space="0" w:color="000000"/>
            </w:tcBorders>
            <w:tcMar>
              <w:top w:w="0" w:type="dxa"/>
            </w:tcMar>
            <w:vAlign w:val="center"/>
          </w:tcPr>
          <w:p>
            <w:pPr>
              <w:pStyle w:val="Normal"/>
              <w:jc w:val="center"/>
              <w:rPr/>
            </w:pPr>
            <w:r>
              <w:rPr/>
              <w:t>90%</w:t>
            </w:r>
          </w:p>
        </w:tc>
        <w:tc>
          <w:tcPr>
            <w:tcW w:w="4221" w:type="dxa"/>
            <w:gridSpan w:val="2"/>
            <w:tcBorders>
              <w:top w:val="single" w:sz="4" w:space="0" w:color="000000"/>
              <w:start w:val="single" w:sz="4" w:space="0" w:color="000000"/>
              <w:bottom w:val="single" w:sz="12" w:space="0" w:color="000000"/>
              <w:end w:val="single" w:sz="12" w:space="0" w:color="000000"/>
            </w:tcBorders>
            <w:tcMar>
              <w:top w:w="0" w:type="dxa"/>
            </w:tcMar>
            <w:vAlign w:val="center"/>
          </w:tcPr>
          <w:p>
            <w:pPr>
              <w:pStyle w:val="Normal"/>
              <w:snapToGrid w:val="false"/>
              <w:jc w:val="center"/>
              <w:rPr/>
            </w:pPr>
            <w:r>
              <w:rPr/>
            </w:r>
          </w:p>
        </w:tc>
      </w:tr>
      <w:tr>
        <w:trPr>
          <w:trHeight w:val="433" w:hRule="atLeast"/>
          <w:cantSplit w:val="true"/>
        </w:trPr>
        <w:tc>
          <w:tcPr>
            <w:tcW w:w="2307" w:type="dxa"/>
            <w:tcBorders>
              <w:top w:val="single" w:sz="4" w:space="0" w:color="000000"/>
              <w:start w:val="single" w:sz="12" w:space="0" w:color="000000"/>
              <w:bottom w:val="single" w:sz="4" w:space="0" w:color="000000"/>
              <w:end w:val="single" w:sz="4" w:space="0" w:color="000000"/>
            </w:tcBorders>
            <w:tcMar>
              <w:top w:w="0" w:type="dxa"/>
            </w:tcMar>
            <w:vAlign w:val="center"/>
          </w:tcPr>
          <w:p>
            <w:pPr>
              <w:pStyle w:val="Normal"/>
              <w:jc w:val="center"/>
              <w:rPr/>
            </w:pPr>
            <w:r>
              <w:rPr>
                <w:rFonts w:ascii="宋体;SimSun" w:hAnsi="宋体;SimSun" w:cs="宋体;SimSun"/>
                <w:u w:val="single"/>
              </w:rPr>
              <w:t>能力考核分值</w:t>
            </w:r>
          </w:p>
        </w:tc>
        <w:tc>
          <w:tcPr>
            <w:tcW w:w="689" w:type="dxa"/>
            <w:tcBorders>
              <w:top w:val="single" w:sz="4" w:space="0" w:color="000000"/>
              <w:start w:val="single" w:sz="4" w:space="0" w:color="000000"/>
              <w:bottom w:val="single" w:sz="4" w:space="0" w:color="000000"/>
              <w:end w:val="single" w:sz="4" w:space="0" w:color="000000"/>
            </w:tcBorders>
            <w:tcMar>
              <w:top w:w="0" w:type="dxa"/>
            </w:tcMar>
            <w:vAlign w:val="center"/>
          </w:tcPr>
          <w:p>
            <w:pPr>
              <w:pStyle w:val="Normal"/>
              <w:jc w:val="center"/>
              <w:rPr/>
            </w:pPr>
            <w:r>
              <w:rPr/>
              <w:t>10%</w:t>
            </w:r>
          </w:p>
        </w:tc>
        <w:tc>
          <w:tcPr>
            <w:tcW w:w="4221" w:type="dxa"/>
            <w:gridSpan w:val="2"/>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jc w:val="center"/>
              <w:rPr/>
            </w:pPr>
            <w:r>
              <w:rPr/>
            </w:r>
          </w:p>
        </w:tc>
      </w:tr>
      <w:tr>
        <w:trPr>
          <w:cantSplit w:val="true"/>
        </w:trPr>
        <w:tc>
          <w:tcPr>
            <w:tcW w:w="5936" w:type="dxa"/>
            <w:gridSpan w:val="3"/>
            <w:tcBorders>
              <w:top w:val="single" w:sz="4" w:space="0" w:color="000000"/>
              <w:start w:val="single" w:sz="12" w:space="0" w:color="000000"/>
              <w:bottom w:val="single" w:sz="4" w:space="0" w:color="000000"/>
              <w:end w:val="single" w:sz="4" w:space="0" w:color="000000"/>
            </w:tcBorders>
            <w:vAlign w:val="center"/>
          </w:tcPr>
          <w:p>
            <w:pPr>
              <w:pStyle w:val="Normal"/>
              <w:jc w:val="center"/>
              <w:rPr>
                <w:u w:val="single"/>
              </w:rPr>
            </w:pPr>
            <w:r>
              <w:rPr>
                <w:u w:val="single"/>
              </w:rPr>
              <w:t>员工年度考核总分</w:t>
            </w:r>
          </w:p>
        </w:tc>
        <w:tc>
          <w:tcPr>
            <w:tcW w:w="1281"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snapToGrid w:val="false"/>
              <w:rPr>
                <w:u w:val="single"/>
              </w:rPr>
            </w:pPr>
            <w:r>
              <w:rPr>
                <w:u w:val="single"/>
              </w:rPr>
            </w:r>
          </w:p>
        </w:tc>
      </w:tr>
      <w:tr>
        <w:trPr>
          <w:cantSplit w:val="true"/>
        </w:trPr>
        <w:tc>
          <w:tcPr>
            <w:tcW w:w="7217" w:type="dxa"/>
            <w:gridSpan w:val="4"/>
            <w:tcBorders>
              <w:top w:val="single" w:sz="4" w:space="0" w:color="000000"/>
              <w:start w:val="single" w:sz="12" w:space="0" w:color="000000"/>
              <w:bottom w:val="single" w:sz="12" w:space="0" w:color="000000"/>
              <w:end w:val="single" w:sz="12" w:space="0" w:color="000000"/>
            </w:tcBorders>
            <w:vAlign w:val="center"/>
          </w:tcPr>
          <w:p>
            <w:pPr>
              <w:pStyle w:val="Normal"/>
              <w:rPr/>
            </w:pPr>
            <w:r>
              <w:rPr/>
              <w:t>审核</w:t>
            </w:r>
            <w:r>
              <w:rPr/>
              <w:t>：</w:t>
            </w:r>
            <w:r>
              <w:rPr>
                <w:rFonts w:eastAsia="Times New Roman"/>
                <w:u w:val="single"/>
              </w:rPr>
              <w:t xml:space="preserve">           </w:t>
            </w:r>
            <w:r>
              <w:rPr>
                <w:rFonts w:eastAsia="Times New Roman"/>
              </w:rPr>
              <w:t xml:space="preserve">   </w:t>
            </w:r>
            <w:r>
              <w:rPr/>
              <w:t>填表</w:t>
            </w:r>
            <w:r>
              <w:rPr/>
              <w:t>：</w:t>
            </w:r>
            <w:r>
              <w:rPr>
                <w:rFonts w:eastAsia="Times New Roman"/>
                <w:u w:val="single"/>
              </w:rPr>
              <w:t xml:space="preserve">             </w:t>
            </w:r>
            <w:r>
              <w:rPr>
                <w:rFonts w:eastAsia="Times New Roman"/>
              </w:rPr>
              <w:t xml:space="preserve">  </w:t>
            </w:r>
            <w:r>
              <w:rPr/>
              <w:t>日期：</w:t>
            </w:r>
            <w:r>
              <w:rPr>
                <w:rFonts w:eastAsia="Times New Roman"/>
                <w:u w:val="single"/>
              </w:rPr>
              <w:t xml:space="preserve">       </w:t>
            </w:r>
          </w:p>
        </w:tc>
      </w:tr>
    </w:tbl>
    <w:p>
      <w:pPr>
        <w:sectPr>
          <w:footerReference w:type="default" r:id="rId43"/>
          <w:type w:val="nextPage"/>
          <w:pgSz w:w="11906" w:h="16838"/>
          <w:pgMar w:left="1800" w:right="1800" w:header="0" w:top="1440" w:footer="992" w:bottom="1440" w:gutter="0"/>
          <w:pgNumType w:fmt="decimal"/>
          <w:formProt w:val="false"/>
          <w:textDirection w:val="lrTb"/>
          <w:docGrid w:type="lines" w:linePitch="312" w:charSpace="0"/>
        </w:sectPr>
      </w:pPr>
    </w:p>
    <w:p>
      <w:pPr>
        <w:pStyle w:val="Heading1"/>
        <w:spacing w:lineRule="auto" w:line="300" w:before="468" w:after="312"/>
        <w:rPr/>
      </w:pPr>
      <w:bookmarkStart w:id="142" w:name="__RefHeading___Toc61085854"/>
      <w:bookmarkStart w:id="143" w:name="_附表1_业绩合同"/>
      <w:bookmarkEnd w:id="142"/>
      <w:bookmarkEnd w:id="143"/>
      <w:r>
        <w:rPr>
          <w:sz w:val="24"/>
        </w:rPr>
        <w:t>附表</w:t>
      </w:r>
      <w:r>
        <w:rPr>
          <w:sz w:val="24"/>
        </w:rPr>
        <w:t xml:space="preserve">1  </w:t>
      </w:r>
      <w:r>
        <w:rPr>
          <w:sz w:val="24"/>
        </w:rPr>
        <w:t>业绩合同</w:t>
      </w:r>
    </w:p>
    <w:p>
      <w:pPr>
        <w:pStyle w:val="Normal"/>
        <w:rPr>
          <w:sz w:val="32"/>
          <w:u w:val="single"/>
        </w:rPr>
      </w:pPr>
      <w:r>
        <w:rPr>
          <w:sz w:val="32"/>
          <w:u w:val="single"/>
        </w:rPr>
        <w:t>合同编号：</w:t>
      </w:r>
      <w:r>
        <w:rPr>
          <w:rFonts w:eastAsia="Times New Roman"/>
          <w:sz w:val="32"/>
          <w:u w:val="single"/>
        </w:rPr>
        <w:t xml:space="preserve">                                       </w:t>
      </w:r>
      <w:r>
        <w:rPr>
          <w:sz w:val="32"/>
          <w:u w:val="single"/>
        </w:rPr>
        <w:t>业绩合同</w:t>
      </w:r>
    </w:p>
    <w:tbl>
      <w:tblPr>
        <w:tblW w:w="13788" w:type="dxa"/>
        <w:jc w:val="center"/>
        <w:tblInd w:w="0" w:type="dxa"/>
        <w:tblLayout w:type="fixed"/>
        <w:tblCellMar>
          <w:top w:w="0" w:type="dxa"/>
          <w:start w:w="108" w:type="dxa"/>
          <w:bottom w:w="0" w:type="dxa"/>
          <w:end w:w="108" w:type="dxa"/>
        </w:tblCellMar>
      </w:tblPr>
      <w:tblGrid>
        <w:gridCol w:w="643"/>
        <w:gridCol w:w="1250"/>
        <w:gridCol w:w="1270"/>
        <w:gridCol w:w="719"/>
        <w:gridCol w:w="903"/>
        <w:gridCol w:w="1070"/>
        <w:gridCol w:w="1080"/>
        <w:gridCol w:w="1080"/>
        <w:gridCol w:w="1080"/>
        <w:gridCol w:w="1080"/>
        <w:gridCol w:w="601"/>
        <w:gridCol w:w="1208"/>
        <w:gridCol w:w="1804"/>
      </w:tblGrid>
      <w:tr>
        <w:trPr>
          <w:trHeight w:val="278" w:hRule="atLeast"/>
        </w:trPr>
        <w:tc>
          <w:tcPr>
            <w:tcW w:w="1893" w:type="dxa"/>
            <w:gridSpan w:val="2"/>
            <w:tcBorders>
              <w:top w:val="single" w:sz="12" w:space="0" w:color="000000"/>
              <w:start w:val="single" w:sz="1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受约人姓名</w:t>
            </w:r>
          </w:p>
        </w:tc>
        <w:tc>
          <w:tcPr>
            <w:tcW w:w="127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622" w:type="dxa"/>
            <w:gridSpan w:val="2"/>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rPr>
              <w:t>部门</w:t>
            </w:r>
            <w:r>
              <w:rPr>
                <w:rFonts w:cs="宋体;SimSun" w:ascii="宋体;SimSun" w:hAnsi="宋体;SimSun"/>
              </w:rPr>
              <w:t>/</w:t>
            </w:r>
            <w:r>
              <w:rPr>
                <w:rFonts w:ascii="宋体;SimSun" w:hAnsi="宋体;SimSun" w:cs="宋体;SimSun"/>
              </w:rPr>
              <w:t>业务单元</w:t>
            </w:r>
          </w:p>
        </w:tc>
        <w:tc>
          <w:tcPr>
            <w:tcW w:w="107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职位</w:t>
            </w:r>
          </w:p>
        </w:tc>
        <w:tc>
          <w:tcPr>
            <w:tcW w:w="3841" w:type="dxa"/>
            <w:gridSpan w:val="4"/>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208"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rPr>
              <w:t>级别</w:t>
            </w:r>
          </w:p>
        </w:tc>
        <w:tc>
          <w:tcPr>
            <w:tcW w:w="1804" w:type="dxa"/>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r>
      <w:tr>
        <w:trPr>
          <w:trHeight w:val="260" w:hRule="atLeast"/>
          <w:cantSplit w:val="true"/>
        </w:trPr>
        <w:tc>
          <w:tcPr>
            <w:tcW w:w="1893" w:type="dxa"/>
            <w:gridSpan w:val="2"/>
            <w:tcBorders>
              <w:top w:val="single" w:sz="6" w:space="0" w:color="000000"/>
              <w:start w:val="single" w:sz="1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发约人姓名（</w:t>
            </w:r>
            <w:r>
              <w:rPr>
                <w:rFonts w:cs="宋体;SimSun" w:ascii="宋体;SimSun" w:hAnsi="宋体;SimSun"/>
              </w:rPr>
              <w:t>1</w:t>
            </w:r>
            <w:r>
              <w:rPr>
                <w:rFonts w:ascii="宋体;SimSun" w:hAnsi="宋体;SimSun" w:cs="宋体;SimSun"/>
              </w:rPr>
              <w:t>）</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622"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rPr>
              <w:t>职位</w:t>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080" w:type="dxa"/>
            <w:vMerge w:val="restart"/>
            <w:tcBorders>
              <w:top w:val="single" w:sz="6" w:space="0" w:color="000000"/>
              <w:start w:val="single" w:sz="6" w:space="0" w:color="000000"/>
              <w:bottom w:val="single" w:sz="6" w:space="0" w:color="000000"/>
              <w:end w:val="single" w:sz="2" w:space="0" w:color="000000"/>
            </w:tcBorders>
            <w:vAlign w:val="center"/>
          </w:tcPr>
          <w:p>
            <w:pPr>
              <w:pStyle w:val="Normal"/>
              <w:jc w:val="center"/>
              <w:rPr>
                <w:rFonts w:ascii="宋体;SimSun" w:hAnsi="宋体;SimSun" w:cs="宋体;SimSun"/>
              </w:rPr>
            </w:pPr>
            <w:r>
              <w:rPr>
                <w:rFonts w:ascii="宋体;SimSun" w:hAnsi="宋体;SimSun" w:cs="宋体;SimSun"/>
              </w:rPr>
              <w:t>合同</w:t>
            </w:r>
          </w:p>
          <w:p>
            <w:pPr>
              <w:pStyle w:val="Normal"/>
              <w:jc w:val="center"/>
              <w:rPr>
                <w:rFonts w:ascii="宋体;SimSun" w:hAnsi="宋体;SimSun" w:cs="宋体;SimSun"/>
                <w:u w:val="single"/>
              </w:rPr>
            </w:pPr>
            <w:r>
              <w:rPr>
                <w:rFonts w:ascii="宋体;SimSun" w:hAnsi="宋体;SimSun" w:cs="宋体;SimSun"/>
              </w:rPr>
              <w:t>起止时间</w:t>
            </w:r>
          </w:p>
        </w:tc>
        <w:tc>
          <w:tcPr>
            <w:tcW w:w="6853" w:type="dxa"/>
            <w:gridSpan w:val="6"/>
            <w:vMerge w:val="restart"/>
            <w:tcBorders>
              <w:top w:val="single" w:sz="6" w:space="0" w:color="000000"/>
              <w:start w:val="single" w:sz="2" w:space="0" w:color="000000"/>
              <w:bottom w:val="single" w:sz="6" w:space="0" w:color="000000"/>
              <w:end w:val="single" w:sz="1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r>
      <w:tr>
        <w:trPr>
          <w:trHeight w:val="263" w:hRule="atLeast"/>
          <w:cantSplit w:val="true"/>
        </w:trPr>
        <w:tc>
          <w:tcPr>
            <w:tcW w:w="1893" w:type="dxa"/>
            <w:gridSpan w:val="2"/>
            <w:tcBorders>
              <w:top w:val="single" w:sz="6" w:space="0" w:color="000000"/>
              <w:start w:val="single" w:sz="12" w:space="0" w:color="000000"/>
              <w:bottom w:val="single" w:sz="12"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发约人姓名（</w:t>
            </w:r>
            <w:r>
              <w:rPr>
                <w:rFonts w:cs="宋体;SimSun" w:ascii="宋体;SimSun" w:hAnsi="宋体;SimSun"/>
              </w:rPr>
              <w:t>2</w:t>
            </w:r>
            <w:r>
              <w:rPr>
                <w:rFonts w:ascii="宋体;SimSun" w:hAnsi="宋体;SimSun" w:cs="宋体;SimSun"/>
              </w:rPr>
              <w:t>）</w:t>
            </w:r>
          </w:p>
        </w:tc>
        <w:tc>
          <w:tcPr>
            <w:tcW w:w="1270" w:type="dxa"/>
            <w:tcBorders>
              <w:top w:val="single" w:sz="6" w:space="0" w:color="000000"/>
              <w:start w:val="single" w:sz="6" w:space="0" w:color="000000"/>
              <w:bottom w:val="single" w:sz="12"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622" w:type="dxa"/>
            <w:gridSpan w:val="2"/>
            <w:tcBorders>
              <w:top w:val="single" w:sz="6" w:space="0" w:color="000000"/>
              <w:start w:val="single" w:sz="6" w:space="0" w:color="000000"/>
              <w:bottom w:val="single" w:sz="12"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rPr>
              <w:t>职位</w:t>
            </w:r>
          </w:p>
        </w:tc>
        <w:tc>
          <w:tcPr>
            <w:tcW w:w="1070" w:type="dxa"/>
            <w:tcBorders>
              <w:top w:val="single" w:sz="6" w:space="0" w:color="000000"/>
              <w:start w:val="single" w:sz="6" w:space="0" w:color="000000"/>
              <w:bottom w:val="single" w:sz="12"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080" w:type="dxa"/>
            <w:vMerge w:val="continue"/>
            <w:tcBorders>
              <w:top w:val="single" w:sz="6" w:space="0" w:color="000000"/>
              <w:start w:val="single" w:sz="6" w:space="0" w:color="000000"/>
              <w:bottom w:val="single" w:sz="6" w:space="0" w:color="000000"/>
              <w:end w:val="single" w:sz="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6853" w:type="dxa"/>
            <w:gridSpan w:val="6"/>
            <w:vMerge w:val="continue"/>
            <w:tcBorders>
              <w:top w:val="single" w:sz="6" w:space="0" w:color="000000"/>
              <w:start w:val="single" w:sz="2" w:space="0" w:color="000000"/>
              <w:bottom w:val="single" w:sz="6" w:space="0" w:color="000000"/>
              <w:end w:val="single" w:sz="1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r>
      <w:tr>
        <w:trPr>
          <w:trHeight w:val="519" w:hRule="atLeast"/>
          <w:cantSplit w:val="true"/>
        </w:trPr>
        <w:tc>
          <w:tcPr>
            <w:tcW w:w="643" w:type="dxa"/>
            <w:vMerge w:val="restart"/>
            <w:tcBorders>
              <w:top w:val="single" w:sz="12" w:space="0" w:color="000000"/>
              <w:start w:val="single" w:sz="1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第</w:t>
            </w:r>
            <w:r>
              <w:rPr>
                <w:rFonts w:cs="宋体;SimSun" w:ascii="宋体;SimSun" w:hAnsi="宋体;SimSun"/>
              </w:rPr>
              <w:t>1</w:t>
            </w:r>
            <w:r>
              <w:rPr>
                <w:rFonts w:ascii="宋体;SimSun" w:hAnsi="宋体;SimSun" w:cs="宋体;SimSun"/>
              </w:rPr>
              <w:t>季度</w:t>
            </w:r>
          </w:p>
        </w:tc>
        <w:tc>
          <w:tcPr>
            <w:tcW w:w="125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关键业绩指标</w:t>
            </w:r>
          </w:p>
        </w:tc>
        <w:tc>
          <w:tcPr>
            <w:tcW w:w="127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指标编号和名称</w:t>
            </w:r>
          </w:p>
        </w:tc>
        <w:tc>
          <w:tcPr>
            <w:tcW w:w="719"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3"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单位</w:t>
            </w:r>
          </w:p>
        </w:tc>
        <w:tc>
          <w:tcPr>
            <w:tcW w:w="107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实际业绩</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完成分值</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3613" w:type="dxa"/>
            <w:gridSpan w:val="3"/>
            <w:tcBorders>
              <w:top w:val="single" w:sz="12" w:space="0" w:color="000000"/>
              <w:start w:val="single" w:sz="6" w:space="0" w:color="000000"/>
              <w:bottom w:val="single" w:sz="6"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326"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KPI1</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15"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KPI2</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85"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47"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工作目标设定</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指标名称</w:t>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3" w:type="dxa"/>
            <w:vMerge w:val="restart"/>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实际评分</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完成分值</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255"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GS1</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25"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GS2</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67"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87"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250" w:type="dxa"/>
            <w:tcBorders>
              <w:top w:val="single" w:sz="6" w:space="0" w:color="000000"/>
              <w:start w:val="single" w:sz="6"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一票否决类指标</w:t>
            </w:r>
          </w:p>
        </w:tc>
        <w:tc>
          <w:tcPr>
            <w:tcW w:w="1270" w:type="dxa"/>
            <w:tcBorders>
              <w:top w:val="single" w:sz="6"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622" w:type="dxa"/>
            <w:gridSpan w:val="2"/>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是否合格</w:t>
            </w:r>
          </w:p>
        </w:tc>
        <w:tc>
          <w:tcPr>
            <w:tcW w:w="9003" w:type="dxa"/>
            <w:gridSpan w:val="8"/>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72"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250" w:type="dxa"/>
            <w:tcBorders>
              <w:top w:val="single" w:sz="4" w:space="0" w:color="000000"/>
              <w:start w:val="single" w:sz="6" w:space="0" w:color="000000"/>
              <w:bottom w:val="single" w:sz="6" w:space="0" w:color="000000"/>
              <w:end w:val="single" w:sz="4"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2892" w:type="dxa"/>
            <w:gridSpan w:val="3"/>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季度业绩分值</w:t>
            </w:r>
          </w:p>
        </w:tc>
        <w:tc>
          <w:tcPr>
            <w:tcW w:w="2150" w:type="dxa"/>
            <w:gridSpan w:val="2"/>
            <w:tcBorders>
              <w:top w:val="single" w:sz="4" w:space="0" w:color="000000"/>
              <w:start w:val="single" w:sz="6" w:space="0" w:color="000000"/>
              <w:bottom w:val="single" w:sz="6" w:space="0" w:color="000000"/>
              <w:end w:val="single" w:sz="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2160" w:type="dxa"/>
            <w:gridSpan w:val="2"/>
            <w:tcBorders>
              <w:top w:val="single" w:sz="4" w:space="0" w:color="000000"/>
              <w:start w:val="single" w:sz="2" w:space="0" w:color="000000"/>
              <w:bottom w:val="single" w:sz="6" w:space="0" w:color="000000"/>
              <w:end w:val="single" w:sz="2"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季度考核系数</w:t>
            </w:r>
          </w:p>
        </w:tc>
        <w:tc>
          <w:tcPr>
            <w:tcW w:w="4693" w:type="dxa"/>
            <w:gridSpan w:val="4"/>
            <w:tcBorders>
              <w:top w:val="single" w:sz="4" w:space="0" w:color="000000"/>
              <w:start w:val="single" w:sz="2" w:space="0" w:color="000000"/>
              <w:bottom w:val="single" w:sz="6" w:space="0" w:color="000000"/>
              <w:end w:val="single" w:sz="1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r>
      <w:tr>
        <w:trPr>
          <w:trHeight w:val="422"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250" w:type="dxa"/>
            <w:tcBorders>
              <w:top w:val="single" w:sz="6" w:space="0" w:color="000000"/>
              <w:start w:val="single" w:sz="6" w:space="0" w:color="000000"/>
              <w:bottom w:val="single" w:sz="12" w:space="0" w:color="000000"/>
              <w:end w:val="single" w:sz="2" w:space="0" w:color="000000"/>
            </w:tcBorders>
            <w:vAlign w:val="center"/>
          </w:tcPr>
          <w:p>
            <w:pPr>
              <w:pStyle w:val="Normal"/>
              <w:jc w:val="center"/>
              <w:rPr>
                <w:rFonts w:ascii="宋体;SimSun" w:hAnsi="宋体;SimSun" w:cs="宋体;SimSun"/>
              </w:rPr>
            </w:pPr>
            <w:r>
              <w:rPr>
                <w:rFonts w:ascii="宋体;SimSun" w:hAnsi="宋体;SimSun" w:cs="宋体;SimSun"/>
              </w:rPr>
              <w:t>签字</w:t>
            </w:r>
          </w:p>
        </w:tc>
        <w:tc>
          <w:tcPr>
            <w:tcW w:w="11895" w:type="dxa"/>
            <w:gridSpan w:val="11"/>
            <w:tcBorders>
              <w:top w:val="single" w:sz="6" w:space="0" w:color="000000"/>
              <w:start w:val="single" w:sz="2" w:space="0" w:color="000000"/>
              <w:bottom w:val="single" w:sz="12"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受约人：</w:t>
            </w:r>
            <w:r>
              <w:rPr>
                <w:rFonts w:ascii="宋体;SimSun" w:hAnsi="宋体;SimSun" w:cs="宋体;SimSun"/>
                <w:u w:val="single"/>
              </w:rPr>
              <w:t xml:space="preserve">        </w:t>
            </w:r>
            <w:r>
              <w:rPr>
                <w:rFonts w:ascii="宋体;SimSun" w:hAnsi="宋体;SimSun" w:cs="宋体;SimSun"/>
              </w:rPr>
              <w:t xml:space="preserve">        发约人（</w:t>
            </w:r>
            <w:r>
              <w:rPr>
                <w:rFonts w:cs="宋体;SimSun" w:ascii="宋体;SimSun" w:hAnsi="宋体;SimSun"/>
              </w:rPr>
              <w:t>1</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发约人（</w:t>
            </w:r>
            <w:r>
              <w:rPr>
                <w:rFonts w:cs="宋体;SimSun" w:ascii="宋体;SimSun" w:hAnsi="宋体;SimSun"/>
              </w:rPr>
              <w:t>2</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人力资源部经办人：</w:t>
            </w:r>
            <w:r>
              <w:rPr>
                <w:rFonts w:ascii="宋体;SimSun" w:hAnsi="宋体;SimSun" w:cs="宋体;SimSun"/>
                <w:u w:val="single"/>
              </w:rPr>
              <w:t xml:space="preserve">         </w:t>
            </w:r>
          </w:p>
        </w:tc>
      </w:tr>
      <w:tr>
        <w:trPr>
          <w:trHeight w:val="519" w:hRule="atLeast"/>
          <w:cantSplit w:val="true"/>
        </w:trPr>
        <w:tc>
          <w:tcPr>
            <w:tcW w:w="643" w:type="dxa"/>
            <w:vMerge w:val="restart"/>
            <w:tcBorders>
              <w:top w:val="single" w:sz="12" w:space="0" w:color="000000"/>
              <w:start w:val="single" w:sz="1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第</w:t>
            </w:r>
            <w:r>
              <w:rPr>
                <w:rFonts w:cs="宋体;SimSun" w:ascii="宋体;SimSun" w:hAnsi="宋体;SimSun"/>
              </w:rPr>
              <w:t>2</w:t>
            </w:r>
            <w:r>
              <w:rPr>
                <w:rFonts w:ascii="宋体;SimSun" w:hAnsi="宋体;SimSun" w:cs="宋体;SimSun"/>
              </w:rPr>
              <w:t>季度</w:t>
            </w:r>
          </w:p>
        </w:tc>
        <w:tc>
          <w:tcPr>
            <w:tcW w:w="125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关键业绩指标</w:t>
            </w:r>
          </w:p>
        </w:tc>
        <w:tc>
          <w:tcPr>
            <w:tcW w:w="127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指标编号和名称</w:t>
            </w:r>
          </w:p>
        </w:tc>
        <w:tc>
          <w:tcPr>
            <w:tcW w:w="719"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3"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单位</w:t>
            </w:r>
          </w:p>
        </w:tc>
        <w:tc>
          <w:tcPr>
            <w:tcW w:w="107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实际业绩</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完成分值</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3613" w:type="dxa"/>
            <w:gridSpan w:val="3"/>
            <w:tcBorders>
              <w:top w:val="single" w:sz="12" w:space="0" w:color="000000"/>
              <w:start w:val="single" w:sz="6" w:space="0" w:color="000000"/>
              <w:bottom w:val="single" w:sz="6"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326"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KPI1</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15"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KPI2</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85"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47"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工作目标设定</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指标名称</w:t>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3" w:type="dxa"/>
            <w:vMerge w:val="restart"/>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实际评分</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完成分值</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255"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GS1</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25"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GS2</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67"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87"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一票否决类指标</w:t>
            </w:r>
          </w:p>
        </w:tc>
        <w:tc>
          <w:tcPr>
            <w:tcW w:w="1270" w:type="dxa"/>
            <w:tcBorders>
              <w:top w:val="single" w:sz="6"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622" w:type="dxa"/>
            <w:gridSpan w:val="2"/>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是否合格</w:t>
            </w:r>
          </w:p>
        </w:tc>
        <w:tc>
          <w:tcPr>
            <w:tcW w:w="9003" w:type="dxa"/>
            <w:gridSpan w:val="8"/>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72"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4" w:space="0" w:color="000000"/>
              <w:start w:val="single" w:sz="6" w:space="0" w:color="000000"/>
              <w:bottom w:val="single" w:sz="6" w:space="0" w:color="000000"/>
              <w:end w:val="single" w:sz="4"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2892" w:type="dxa"/>
            <w:gridSpan w:val="3"/>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季度业绩分值</w:t>
            </w:r>
          </w:p>
        </w:tc>
        <w:tc>
          <w:tcPr>
            <w:tcW w:w="2150" w:type="dxa"/>
            <w:gridSpan w:val="2"/>
            <w:tcBorders>
              <w:top w:val="single" w:sz="4" w:space="0" w:color="000000"/>
              <w:start w:val="single" w:sz="6" w:space="0" w:color="000000"/>
              <w:bottom w:val="single" w:sz="6" w:space="0" w:color="000000"/>
              <w:end w:val="single" w:sz="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2160" w:type="dxa"/>
            <w:gridSpan w:val="2"/>
            <w:tcBorders>
              <w:top w:val="single" w:sz="4" w:space="0" w:color="000000"/>
              <w:start w:val="single" w:sz="2" w:space="0" w:color="000000"/>
              <w:bottom w:val="single" w:sz="6" w:space="0" w:color="000000"/>
              <w:end w:val="single" w:sz="2"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季度考核系数</w:t>
            </w:r>
          </w:p>
        </w:tc>
        <w:tc>
          <w:tcPr>
            <w:tcW w:w="4693" w:type="dxa"/>
            <w:gridSpan w:val="4"/>
            <w:tcBorders>
              <w:top w:val="single" w:sz="4" w:space="0" w:color="000000"/>
              <w:start w:val="single" w:sz="2" w:space="0" w:color="000000"/>
              <w:bottom w:val="single" w:sz="6" w:space="0" w:color="000000"/>
              <w:end w:val="single" w:sz="1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r>
      <w:tr>
        <w:trPr>
          <w:trHeight w:val="422"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12" w:space="0" w:color="000000"/>
              <w:end w:val="single" w:sz="2" w:space="0" w:color="000000"/>
            </w:tcBorders>
            <w:vAlign w:val="center"/>
          </w:tcPr>
          <w:p>
            <w:pPr>
              <w:pStyle w:val="Normal"/>
              <w:jc w:val="center"/>
              <w:rPr>
                <w:rFonts w:ascii="宋体;SimSun" w:hAnsi="宋体;SimSun" w:cs="宋体;SimSun"/>
              </w:rPr>
            </w:pPr>
            <w:r>
              <w:rPr>
                <w:rFonts w:ascii="宋体;SimSun" w:hAnsi="宋体;SimSun" w:cs="宋体;SimSun"/>
              </w:rPr>
              <w:t>签字</w:t>
            </w:r>
          </w:p>
        </w:tc>
        <w:tc>
          <w:tcPr>
            <w:tcW w:w="11895" w:type="dxa"/>
            <w:gridSpan w:val="11"/>
            <w:tcBorders>
              <w:top w:val="single" w:sz="6" w:space="0" w:color="000000"/>
              <w:start w:val="single" w:sz="2" w:space="0" w:color="000000"/>
              <w:bottom w:val="single" w:sz="12"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受约人：</w:t>
            </w:r>
            <w:r>
              <w:rPr>
                <w:rFonts w:ascii="宋体;SimSun" w:hAnsi="宋体;SimSun" w:cs="宋体;SimSun"/>
                <w:u w:val="single"/>
              </w:rPr>
              <w:t xml:space="preserve">        </w:t>
            </w:r>
            <w:r>
              <w:rPr>
                <w:rFonts w:ascii="宋体;SimSun" w:hAnsi="宋体;SimSun" w:cs="宋体;SimSun"/>
              </w:rPr>
              <w:t xml:space="preserve">        发约人（</w:t>
            </w:r>
            <w:r>
              <w:rPr>
                <w:rFonts w:cs="宋体;SimSun" w:ascii="宋体;SimSun" w:hAnsi="宋体;SimSun"/>
              </w:rPr>
              <w:t>1</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发约人（</w:t>
            </w:r>
            <w:r>
              <w:rPr>
                <w:rFonts w:cs="宋体;SimSun" w:ascii="宋体;SimSun" w:hAnsi="宋体;SimSun"/>
              </w:rPr>
              <w:t>2</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人力资源部经办人：</w:t>
            </w:r>
            <w:r>
              <w:rPr>
                <w:rFonts w:ascii="宋体;SimSun" w:hAnsi="宋体;SimSun" w:cs="宋体;SimSun"/>
                <w:u w:val="single"/>
              </w:rPr>
              <w:t xml:space="preserve">         </w:t>
            </w:r>
          </w:p>
        </w:tc>
      </w:tr>
      <w:tr>
        <w:trPr>
          <w:trHeight w:val="519" w:hRule="atLeast"/>
          <w:cantSplit w:val="true"/>
        </w:trPr>
        <w:tc>
          <w:tcPr>
            <w:tcW w:w="643" w:type="dxa"/>
            <w:vMerge w:val="restart"/>
            <w:tcBorders>
              <w:top w:val="single" w:sz="12" w:space="0" w:color="000000"/>
              <w:start w:val="single" w:sz="1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第</w:t>
            </w:r>
            <w:r>
              <w:rPr>
                <w:rFonts w:cs="宋体;SimSun" w:ascii="宋体;SimSun" w:hAnsi="宋体;SimSun"/>
              </w:rPr>
              <w:t>3</w:t>
            </w:r>
            <w:r>
              <w:rPr>
                <w:rFonts w:ascii="宋体;SimSun" w:hAnsi="宋体;SimSun" w:cs="宋体;SimSun"/>
              </w:rPr>
              <w:t>季度</w:t>
            </w:r>
          </w:p>
        </w:tc>
        <w:tc>
          <w:tcPr>
            <w:tcW w:w="125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关键业绩指标</w:t>
            </w:r>
          </w:p>
        </w:tc>
        <w:tc>
          <w:tcPr>
            <w:tcW w:w="127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指标编号和名称</w:t>
            </w:r>
          </w:p>
        </w:tc>
        <w:tc>
          <w:tcPr>
            <w:tcW w:w="719"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3"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单位</w:t>
            </w:r>
          </w:p>
        </w:tc>
        <w:tc>
          <w:tcPr>
            <w:tcW w:w="107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实际业绩</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完成分值</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3613" w:type="dxa"/>
            <w:gridSpan w:val="3"/>
            <w:tcBorders>
              <w:top w:val="single" w:sz="12" w:space="0" w:color="000000"/>
              <w:start w:val="single" w:sz="6" w:space="0" w:color="000000"/>
              <w:bottom w:val="single" w:sz="6"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326"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KPI1</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15"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KPI2</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85"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47"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工作目标设定</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指标名称</w:t>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3" w:type="dxa"/>
            <w:vMerge w:val="restart"/>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实际评分</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完成分值</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255"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GS1</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25"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GS2</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67"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87"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一票否决类指标</w:t>
            </w:r>
          </w:p>
        </w:tc>
        <w:tc>
          <w:tcPr>
            <w:tcW w:w="1270" w:type="dxa"/>
            <w:tcBorders>
              <w:top w:val="single" w:sz="6"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622" w:type="dxa"/>
            <w:gridSpan w:val="2"/>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是否合格</w:t>
            </w:r>
          </w:p>
        </w:tc>
        <w:tc>
          <w:tcPr>
            <w:tcW w:w="9003" w:type="dxa"/>
            <w:gridSpan w:val="8"/>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72"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4" w:space="0" w:color="000000"/>
              <w:start w:val="single" w:sz="6" w:space="0" w:color="000000"/>
              <w:bottom w:val="single" w:sz="6" w:space="0" w:color="000000"/>
              <w:end w:val="single" w:sz="4"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2892" w:type="dxa"/>
            <w:gridSpan w:val="3"/>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季度业绩分值</w:t>
            </w:r>
          </w:p>
        </w:tc>
        <w:tc>
          <w:tcPr>
            <w:tcW w:w="2150" w:type="dxa"/>
            <w:gridSpan w:val="2"/>
            <w:tcBorders>
              <w:top w:val="single" w:sz="4" w:space="0" w:color="000000"/>
              <w:start w:val="single" w:sz="6" w:space="0" w:color="000000"/>
              <w:bottom w:val="single" w:sz="6" w:space="0" w:color="000000"/>
              <w:end w:val="single" w:sz="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2160" w:type="dxa"/>
            <w:gridSpan w:val="2"/>
            <w:tcBorders>
              <w:top w:val="single" w:sz="4" w:space="0" w:color="000000"/>
              <w:start w:val="single" w:sz="2" w:space="0" w:color="000000"/>
              <w:bottom w:val="single" w:sz="6" w:space="0" w:color="000000"/>
              <w:end w:val="single" w:sz="2"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季度考核系数</w:t>
            </w:r>
          </w:p>
        </w:tc>
        <w:tc>
          <w:tcPr>
            <w:tcW w:w="4693" w:type="dxa"/>
            <w:gridSpan w:val="4"/>
            <w:tcBorders>
              <w:top w:val="single" w:sz="4" w:space="0" w:color="000000"/>
              <w:start w:val="single" w:sz="2" w:space="0" w:color="000000"/>
              <w:bottom w:val="single" w:sz="6" w:space="0" w:color="000000"/>
              <w:end w:val="single" w:sz="1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r>
      <w:tr>
        <w:trPr>
          <w:trHeight w:val="422"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12" w:space="0" w:color="000000"/>
              <w:end w:val="single" w:sz="2" w:space="0" w:color="000000"/>
            </w:tcBorders>
            <w:vAlign w:val="center"/>
          </w:tcPr>
          <w:p>
            <w:pPr>
              <w:pStyle w:val="Normal"/>
              <w:jc w:val="center"/>
              <w:rPr>
                <w:rFonts w:ascii="宋体;SimSun" w:hAnsi="宋体;SimSun" w:cs="宋体;SimSun"/>
              </w:rPr>
            </w:pPr>
            <w:r>
              <w:rPr>
                <w:rFonts w:ascii="宋体;SimSun" w:hAnsi="宋体;SimSun" w:cs="宋体;SimSun"/>
              </w:rPr>
              <w:t>签字</w:t>
            </w:r>
          </w:p>
        </w:tc>
        <w:tc>
          <w:tcPr>
            <w:tcW w:w="11895" w:type="dxa"/>
            <w:gridSpan w:val="11"/>
            <w:tcBorders>
              <w:top w:val="single" w:sz="6" w:space="0" w:color="000000"/>
              <w:start w:val="single" w:sz="2" w:space="0" w:color="000000"/>
              <w:bottom w:val="single" w:sz="12"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受约人：</w:t>
            </w:r>
            <w:r>
              <w:rPr>
                <w:rFonts w:ascii="宋体;SimSun" w:hAnsi="宋体;SimSun" w:cs="宋体;SimSun"/>
                <w:u w:val="single"/>
              </w:rPr>
              <w:t xml:space="preserve">        </w:t>
            </w:r>
            <w:r>
              <w:rPr>
                <w:rFonts w:ascii="宋体;SimSun" w:hAnsi="宋体;SimSun" w:cs="宋体;SimSun"/>
              </w:rPr>
              <w:t xml:space="preserve">        发约人（</w:t>
            </w:r>
            <w:r>
              <w:rPr>
                <w:rFonts w:cs="宋体;SimSun" w:ascii="宋体;SimSun" w:hAnsi="宋体;SimSun"/>
              </w:rPr>
              <w:t>1</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发约人（</w:t>
            </w:r>
            <w:r>
              <w:rPr>
                <w:rFonts w:cs="宋体;SimSun" w:ascii="宋体;SimSun" w:hAnsi="宋体;SimSun"/>
              </w:rPr>
              <w:t>2</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人力资源部经办人：</w:t>
            </w:r>
            <w:r>
              <w:rPr>
                <w:rFonts w:ascii="宋体;SimSun" w:hAnsi="宋体;SimSun" w:cs="宋体;SimSun"/>
                <w:u w:val="single"/>
              </w:rPr>
              <w:t xml:space="preserve">         </w:t>
            </w:r>
          </w:p>
        </w:tc>
      </w:tr>
      <w:tr>
        <w:trPr>
          <w:trHeight w:val="519" w:hRule="atLeast"/>
          <w:cantSplit w:val="true"/>
        </w:trPr>
        <w:tc>
          <w:tcPr>
            <w:tcW w:w="643" w:type="dxa"/>
            <w:vMerge w:val="restart"/>
            <w:tcBorders>
              <w:top w:val="single" w:sz="12" w:space="0" w:color="000000"/>
              <w:start w:val="single" w:sz="1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第</w:t>
            </w:r>
            <w:r>
              <w:rPr>
                <w:rFonts w:cs="宋体;SimSun" w:ascii="宋体;SimSun" w:hAnsi="宋体;SimSun"/>
              </w:rPr>
              <w:t>4</w:t>
            </w:r>
            <w:r>
              <w:rPr>
                <w:rFonts w:ascii="宋体;SimSun" w:hAnsi="宋体;SimSun" w:cs="宋体;SimSun"/>
              </w:rPr>
              <w:t>季度</w:t>
            </w:r>
          </w:p>
        </w:tc>
        <w:tc>
          <w:tcPr>
            <w:tcW w:w="125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关键业绩指标</w:t>
            </w:r>
          </w:p>
        </w:tc>
        <w:tc>
          <w:tcPr>
            <w:tcW w:w="127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指标编号和名称</w:t>
            </w:r>
          </w:p>
        </w:tc>
        <w:tc>
          <w:tcPr>
            <w:tcW w:w="719"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3"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单位</w:t>
            </w:r>
          </w:p>
        </w:tc>
        <w:tc>
          <w:tcPr>
            <w:tcW w:w="107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实际业绩</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完成分值</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3613" w:type="dxa"/>
            <w:gridSpan w:val="3"/>
            <w:tcBorders>
              <w:top w:val="single" w:sz="12" w:space="0" w:color="000000"/>
              <w:start w:val="single" w:sz="6" w:space="0" w:color="000000"/>
              <w:bottom w:val="single" w:sz="6"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326"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KPI1</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15"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KPI2</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85"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47"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工作目标设定</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指标名称</w:t>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3" w:type="dxa"/>
            <w:vMerge w:val="restart"/>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实际评分</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完成分值</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255"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GS1</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25"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GS2</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67"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87"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一票否决类指标</w:t>
            </w:r>
          </w:p>
        </w:tc>
        <w:tc>
          <w:tcPr>
            <w:tcW w:w="1270" w:type="dxa"/>
            <w:tcBorders>
              <w:top w:val="single" w:sz="6"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622" w:type="dxa"/>
            <w:gridSpan w:val="2"/>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是否合格</w:t>
            </w:r>
          </w:p>
        </w:tc>
        <w:tc>
          <w:tcPr>
            <w:tcW w:w="9003" w:type="dxa"/>
            <w:gridSpan w:val="8"/>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72"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4" w:space="0" w:color="000000"/>
              <w:start w:val="single" w:sz="6" w:space="0" w:color="000000"/>
              <w:bottom w:val="single" w:sz="6" w:space="0" w:color="000000"/>
              <w:end w:val="single" w:sz="4"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2892" w:type="dxa"/>
            <w:gridSpan w:val="3"/>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季度业绩分值</w:t>
            </w:r>
          </w:p>
        </w:tc>
        <w:tc>
          <w:tcPr>
            <w:tcW w:w="2150" w:type="dxa"/>
            <w:gridSpan w:val="2"/>
            <w:tcBorders>
              <w:top w:val="single" w:sz="4" w:space="0" w:color="000000"/>
              <w:start w:val="single" w:sz="6" w:space="0" w:color="000000"/>
              <w:bottom w:val="single" w:sz="6" w:space="0" w:color="000000"/>
              <w:end w:val="single" w:sz="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2160" w:type="dxa"/>
            <w:gridSpan w:val="2"/>
            <w:tcBorders>
              <w:top w:val="single" w:sz="4" w:space="0" w:color="000000"/>
              <w:start w:val="single" w:sz="2" w:space="0" w:color="000000"/>
              <w:bottom w:val="single" w:sz="6" w:space="0" w:color="000000"/>
              <w:end w:val="single" w:sz="2"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季度考核系数</w:t>
            </w:r>
          </w:p>
        </w:tc>
        <w:tc>
          <w:tcPr>
            <w:tcW w:w="4693" w:type="dxa"/>
            <w:gridSpan w:val="4"/>
            <w:tcBorders>
              <w:top w:val="single" w:sz="4" w:space="0" w:color="000000"/>
              <w:start w:val="single" w:sz="2" w:space="0" w:color="000000"/>
              <w:bottom w:val="single" w:sz="6" w:space="0" w:color="000000"/>
              <w:end w:val="single" w:sz="1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r>
      <w:tr>
        <w:trPr>
          <w:trHeight w:val="422"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12" w:space="0" w:color="000000"/>
              <w:end w:val="single" w:sz="2" w:space="0" w:color="000000"/>
            </w:tcBorders>
            <w:vAlign w:val="center"/>
          </w:tcPr>
          <w:p>
            <w:pPr>
              <w:pStyle w:val="Normal"/>
              <w:jc w:val="center"/>
              <w:rPr>
                <w:rFonts w:ascii="宋体;SimSun" w:hAnsi="宋体;SimSun" w:cs="宋体;SimSun"/>
              </w:rPr>
            </w:pPr>
            <w:r>
              <w:rPr>
                <w:rFonts w:ascii="宋体;SimSun" w:hAnsi="宋体;SimSun" w:cs="宋体;SimSun"/>
              </w:rPr>
              <w:t>签字</w:t>
            </w:r>
          </w:p>
        </w:tc>
        <w:tc>
          <w:tcPr>
            <w:tcW w:w="11895" w:type="dxa"/>
            <w:gridSpan w:val="11"/>
            <w:tcBorders>
              <w:top w:val="single" w:sz="6" w:space="0" w:color="000000"/>
              <w:start w:val="single" w:sz="2" w:space="0" w:color="000000"/>
              <w:bottom w:val="single" w:sz="12"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受约人：</w:t>
            </w:r>
            <w:r>
              <w:rPr>
                <w:rFonts w:ascii="宋体;SimSun" w:hAnsi="宋体;SimSun" w:cs="宋体;SimSun"/>
                <w:u w:val="single"/>
              </w:rPr>
              <w:t xml:space="preserve">        </w:t>
            </w:r>
            <w:r>
              <w:rPr>
                <w:rFonts w:ascii="宋体;SimSun" w:hAnsi="宋体;SimSun" w:cs="宋体;SimSun"/>
              </w:rPr>
              <w:t xml:space="preserve">        发约人（</w:t>
            </w:r>
            <w:r>
              <w:rPr>
                <w:rFonts w:cs="宋体;SimSun" w:ascii="宋体;SimSun" w:hAnsi="宋体;SimSun"/>
              </w:rPr>
              <w:t>1</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发约人（</w:t>
            </w:r>
            <w:r>
              <w:rPr>
                <w:rFonts w:cs="宋体;SimSun" w:ascii="宋体;SimSun" w:hAnsi="宋体;SimSun"/>
              </w:rPr>
              <w:t>2</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人力资源部经办人：</w:t>
            </w:r>
            <w:r>
              <w:rPr>
                <w:rFonts w:ascii="宋体;SimSun" w:hAnsi="宋体;SimSun" w:cs="宋体;SimSun"/>
                <w:u w:val="single"/>
              </w:rPr>
              <w:t xml:space="preserve">         </w:t>
            </w:r>
          </w:p>
        </w:tc>
      </w:tr>
      <w:tr>
        <w:trPr>
          <w:trHeight w:val="519" w:hRule="atLeast"/>
          <w:cantSplit w:val="true"/>
        </w:trPr>
        <w:tc>
          <w:tcPr>
            <w:tcW w:w="643" w:type="dxa"/>
            <w:vMerge w:val="restart"/>
            <w:tcBorders>
              <w:top w:val="single" w:sz="12" w:space="0" w:color="000000"/>
              <w:start w:val="single" w:sz="1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年度</w:t>
            </w:r>
          </w:p>
        </w:tc>
        <w:tc>
          <w:tcPr>
            <w:tcW w:w="125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关键业绩指标</w:t>
            </w:r>
          </w:p>
        </w:tc>
        <w:tc>
          <w:tcPr>
            <w:tcW w:w="127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指标编号和名称</w:t>
            </w:r>
          </w:p>
        </w:tc>
        <w:tc>
          <w:tcPr>
            <w:tcW w:w="719"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3"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单位</w:t>
            </w:r>
          </w:p>
        </w:tc>
        <w:tc>
          <w:tcPr>
            <w:tcW w:w="107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实际业绩</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完成分值</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3613" w:type="dxa"/>
            <w:gridSpan w:val="3"/>
            <w:tcBorders>
              <w:top w:val="single" w:sz="12" w:space="0" w:color="000000"/>
              <w:start w:val="single" w:sz="6" w:space="0" w:color="000000"/>
              <w:bottom w:val="single" w:sz="6"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326"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KPI1</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15"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KPI2</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85"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47"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工作目标设定</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指标名称</w:t>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3" w:type="dxa"/>
            <w:vMerge w:val="restart"/>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实际评分</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完成分值</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255"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GS1</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25"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GS2</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67"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2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87"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一票否决类指标</w:t>
            </w:r>
          </w:p>
        </w:tc>
        <w:tc>
          <w:tcPr>
            <w:tcW w:w="1270" w:type="dxa"/>
            <w:tcBorders>
              <w:top w:val="single" w:sz="6"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622" w:type="dxa"/>
            <w:gridSpan w:val="2"/>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是否合格</w:t>
            </w:r>
          </w:p>
        </w:tc>
        <w:tc>
          <w:tcPr>
            <w:tcW w:w="9003" w:type="dxa"/>
            <w:gridSpan w:val="8"/>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72"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4" w:space="0" w:color="000000"/>
              <w:start w:val="single" w:sz="6" w:space="0" w:color="000000"/>
              <w:bottom w:val="single" w:sz="6" w:space="0" w:color="000000"/>
              <w:end w:val="single" w:sz="4"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2892" w:type="dxa"/>
            <w:gridSpan w:val="3"/>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季度业绩分值</w:t>
            </w:r>
          </w:p>
        </w:tc>
        <w:tc>
          <w:tcPr>
            <w:tcW w:w="2150" w:type="dxa"/>
            <w:gridSpan w:val="2"/>
            <w:tcBorders>
              <w:top w:val="single" w:sz="4" w:space="0" w:color="000000"/>
              <w:start w:val="single" w:sz="6" w:space="0" w:color="000000"/>
              <w:bottom w:val="single" w:sz="6" w:space="0" w:color="000000"/>
              <w:end w:val="single" w:sz="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2160" w:type="dxa"/>
            <w:gridSpan w:val="2"/>
            <w:tcBorders>
              <w:top w:val="single" w:sz="4" w:space="0" w:color="000000"/>
              <w:start w:val="single" w:sz="2" w:space="0" w:color="000000"/>
              <w:bottom w:val="single" w:sz="6" w:space="0" w:color="000000"/>
              <w:end w:val="single" w:sz="2"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季度考核系数</w:t>
            </w:r>
          </w:p>
        </w:tc>
        <w:tc>
          <w:tcPr>
            <w:tcW w:w="4693" w:type="dxa"/>
            <w:gridSpan w:val="4"/>
            <w:tcBorders>
              <w:top w:val="single" w:sz="4" w:space="0" w:color="000000"/>
              <w:start w:val="single" w:sz="2" w:space="0" w:color="000000"/>
              <w:bottom w:val="single" w:sz="6" w:space="0" w:color="000000"/>
              <w:end w:val="single" w:sz="1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r>
      <w:tr>
        <w:trPr>
          <w:trHeight w:val="203" w:hRule="atLeast"/>
          <w:cantSplit w:val="true"/>
        </w:trPr>
        <w:tc>
          <w:tcPr>
            <w:tcW w:w="643"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4" w:space="0" w:color="000000"/>
              <w:end w:val="single" w:sz="2" w:space="0" w:color="000000"/>
            </w:tcBorders>
            <w:vAlign w:val="center"/>
          </w:tcPr>
          <w:p>
            <w:pPr>
              <w:pStyle w:val="Normal"/>
              <w:jc w:val="center"/>
              <w:rPr>
                <w:rFonts w:ascii="宋体;SimSun" w:hAnsi="宋体;SimSun" w:cs="宋体;SimSun"/>
              </w:rPr>
            </w:pPr>
            <w:r>
              <w:rPr>
                <w:rFonts w:ascii="宋体;SimSun" w:hAnsi="宋体;SimSun" w:cs="宋体;SimSun"/>
              </w:rPr>
              <w:t>签字</w:t>
            </w:r>
          </w:p>
        </w:tc>
        <w:tc>
          <w:tcPr>
            <w:tcW w:w="11895" w:type="dxa"/>
            <w:gridSpan w:val="11"/>
            <w:tcBorders>
              <w:top w:val="single" w:sz="6" w:space="0" w:color="000000"/>
              <w:start w:val="single" w:sz="2" w:space="0" w:color="000000"/>
              <w:bottom w:val="single" w:sz="4"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受约人：</w:t>
            </w:r>
            <w:r>
              <w:rPr>
                <w:rFonts w:ascii="宋体;SimSun" w:hAnsi="宋体;SimSun" w:cs="宋体;SimSun"/>
                <w:u w:val="single"/>
              </w:rPr>
              <w:t xml:space="preserve">        </w:t>
            </w:r>
            <w:r>
              <w:rPr>
                <w:rFonts w:ascii="宋体;SimSun" w:hAnsi="宋体;SimSun" w:cs="宋体;SimSun"/>
              </w:rPr>
              <w:t xml:space="preserve">        发约人（</w:t>
            </w:r>
            <w:r>
              <w:rPr>
                <w:rFonts w:cs="宋体;SimSun" w:ascii="宋体;SimSun" w:hAnsi="宋体;SimSun"/>
              </w:rPr>
              <w:t>1</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发约人（</w:t>
            </w:r>
            <w:r>
              <w:rPr>
                <w:rFonts w:cs="宋体;SimSun" w:ascii="宋体;SimSun" w:hAnsi="宋体;SimSun"/>
              </w:rPr>
              <w:t>2</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人力资源部经办人：</w:t>
            </w:r>
            <w:r>
              <w:rPr>
                <w:rFonts w:ascii="宋体;SimSun" w:hAnsi="宋体;SimSun" w:cs="宋体;SimSun"/>
                <w:u w:val="single"/>
              </w:rPr>
              <w:t xml:space="preserve">         </w:t>
            </w:r>
          </w:p>
        </w:tc>
      </w:tr>
      <w:tr>
        <w:trPr>
          <w:trHeight w:val="235" w:hRule="atLeast"/>
          <w:cantSplit w:val="true"/>
        </w:trPr>
        <w:tc>
          <w:tcPr>
            <w:tcW w:w="13788" w:type="dxa"/>
            <w:gridSpan w:val="13"/>
            <w:tcBorders>
              <w:top w:val="single" w:sz="4" w:space="0" w:color="000000"/>
              <w:start w:val="single" w:sz="12" w:space="0" w:color="000000"/>
              <w:bottom w:val="single" w:sz="12" w:space="0" w:color="000000"/>
              <w:end w:val="single" w:sz="12" w:space="0" w:color="000000"/>
            </w:tcBorders>
            <w:vAlign w:val="center"/>
          </w:tcPr>
          <w:p>
            <w:pPr>
              <w:pStyle w:val="Normal"/>
              <w:rPr>
                <w:rFonts w:ascii="宋体;SimSun" w:hAnsi="宋体;SimSun" w:cs="宋体;SimSun"/>
              </w:rPr>
            </w:pPr>
            <w:r>
              <w:rPr>
                <w:rFonts w:ascii="宋体;SimSun" w:hAnsi="宋体;SimSun" w:cs="宋体;SimSun"/>
              </w:rPr>
              <w:t>说明：</w:t>
            </w:r>
            <w:r>
              <w:rPr>
                <w:rFonts w:cs="宋体;SimSun" w:ascii="宋体;SimSun" w:hAnsi="宋体;SimSun"/>
              </w:rPr>
              <w:t>KPI</w:t>
            </w:r>
            <w:r>
              <w:rPr>
                <w:rFonts w:cs="宋体;SimSun" w:ascii="宋体;SimSun" w:hAnsi="宋体;SimSun"/>
              </w:rPr>
              <w:t>i</w:t>
            </w:r>
            <w:r>
              <w:rPr>
                <w:rFonts w:ascii="宋体;SimSun" w:hAnsi="宋体;SimSun" w:cs="宋体;SimSun"/>
              </w:rPr>
              <w:t>完成分值＝</w:t>
            </w:r>
            <w:r>
              <w:rPr>
                <w:rFonts w:cs="宋体;SimSun" w:ascii="宋体;SimSun" w:hAnsi="宋体;SimSun"/>
              </w:rPr>
              <w:t>100+[</w:t>
            </w:r>
            <w:r>
              <w:rPr>
                <w:rFonts w:ascii="宋体;SimSun" w:hAnsi="宋体;SimSun" w:cs="宋体;SimSun"/>
              </w:rPr>
              <w:t>（</w:t>
            </w:r>
            <w:r>
              <w:rPr>
                <w:rFonts w:cs="宋体;SimSun" w:ascii="宋体;SimSun" w:hAnsi="宋体;SimSun"/>
              </w:rPr>
              <w:t>KPIi</w:t>
            </w:r>
            <w:r>
              <w:rPr>
                <w:rFonts w:ascii="宋体;SimSun" w:hAnsi="宋体;SimSun" w:cs="宋体;SimSun"/>
              </w:rPr>
              <w:t>完成值</w:t>
            </w:r>
            <w:r>
              <w:rPr>
                <w:rFonts w:cs="宋体;SimSun" w:ascii="宋体;SimSun" w:hAnsi="宋体;SimSun"/>
              </w:rPr>
              <w:t>- KPIi</w:t>
            </w:r>
            <w:r>
              <w:rPr>
                <w:rFonts w:ascii="宋体;SimSun" w:hAnsi="宋体;SimSun" w:cs="宋体;SimSun"/>
              </w:rPr>
              <w:t>基本目标值）</w:t>
            </w:r>
            <w:r>
              <w:rPr>
                <w:rFonts w:cs="宋体;SimSun" w:ascii="宋体;SimSun" w:hAnsi="宋体;SimSun"/>
              </w:rPr>
              <w:t>÷</w:t>
            </w:r>
            <w:r>
              <w:rPr>
                <w:rFonts w:ascii="宋体;SimSun" w:hAnsi="宋体;SimSun" w:cs="宋体;SimSun"/>
              </w:rPr>
              <w:t>（</w:t>
            </w:r>
            <w:r>
              <w:rPr>
                <w:rFonts w:cs="宋体;SimSun" w:ascii="宋体;SimSun" w:hAnsi="宋体;SimSun"/>
              </w:rPr>
              <w:t>KPIi</w:t>
            </w:r>
            <w:r>
              <w:rPr>
                <w:rFonts w:ascii="宋体;SimSun" w:hAnsi="宋体;SimSun" w:cs="宋体;SimSun"/>
              </w:rPr>
              <w:t>挑战值</w:t>
            </w:r>
            <w:r>
              <w:rPr>
                <w:rFonts w:cs="宋体;SimSun" w:ascii="宋体;SimSun" w:hAnsi="宋体;SimSun"/>
              </w:rPr>
              <w:t>- KPIi</w:t>
            </w:r>
            <w:r>
              <w:rPr>
                <w:rFonts w:ascii="宋体;SimSun" w:hAnsi="宋体;SimSun" w:cs="宋体;SimSun"/>
              </w:rPr>
              <w:t>基本目标值）</w:t>
            </w:r>
            <w:r>
              <w:rPr>
                <w:rFonts w:cs="宋体;SimSun" w:ascii="宋体;SimSun" w:hAnsi="宋体;SimSun"/>
              </w:rPr>
              <w:t>]</w:t>
            </w:r>
            <w:r>
              <w:rPr>
                <w:rFonts w:cs="宋体;SimSun" w:ascii="宋体;SimSun" w:hAnsi="宋体;SimSun"/>
              </w:rPr>
              <w:t>×</w:t>
            </w:r>
            <w:r>
              <w:rPr>
                <w:rFonts w:cs="宋体;SimSun" w:ascii="宋体;SimSun" w:hAnsi="宋体;SimSun"/>
              </w:rPr>
              <w:t>100</w:t>
            </w:r>
            <w:r>
              <w:rPr>
                <w:rFonts w:cs="宋体;SimSun" w:ascii="宋体;SimSun" w:hAnsi="宋体;SimSun"/>
              </w:rPr>
              <w:t>×</w:t>
            </w:r>
            <w:r>
              <w:rPr>
                <w:rFonts w:cs="宋体;SimSun" w:ascii="宋体;SimSun" w:hAnsi="宋体;SimSun"/>
              </w:rPr>
              <w:t>30%</w:t>
            </w:r>
          </w:p>
          <w:p>
            <w:pPr>
              <w:pStyle w:val="Normal"/>
              <w:ind w:firstLine="630"/>
              <w:rPr/>
            </w:pPr>
            <w:r>
              <w:rPr>
                <w:rFonts w:cs="宋体;SimSun" w:ascii="宋体;SimSun" w:hAnsi="宋体;SimSun"/>
              </w:rPr>
              <w:t>GS</w:t>
            </w:r>
            <w:r>
              <w:rPr>
                <w:rFonts w:cs="宋体;SimSun" w:ascii="宋体;SimSun" w:hAnsi="宋体;SimSun"/>
              </w:rPr>
              <w:t>j</w:t>
            </w:r>
            <w:r>
              <w:rPr>
                <w:rFonts w:ascii="宋体;SimSun" w:hAnsi="宋体;SimSun" w:cs="宋体;SimSun"/>
              </w:rPr>
              <w:t>实际评分：</w:t>
            </w:r>
            <w:r>
              <w:rPr>
                <w:rFonts w:cs="宋体;SimSun" w:ascii="宋体;SimSun" w:hAnsi="宋体;SimSun"/>
              </w:rPr>
              <w:t>3</w:t>
            </w:r>
            <w:r>
              <w:rPr>
                <w:rFonts w:ascii="宋体;SimSun" w:hAnsi="宋体;SimSun" w:cs="宋体;SimSun"/>
              </w:rPr>
              <w:t>分为超过目标，</w:t>
            </w:r>
            <w:r>
              <w:rPr>
                <w:rFonts w:cs="宋体;SimSun" w:ascii="宋体;SimSun" w:hAnsi="宋体;SimSun"/>
              </w:rPr>
              <w:t>2</w:t>
            </w:r>
            <w:r>
              <w:rPr>
                <w:rFonts w:ascii="宋体;SimSun" w:hAnsi="宋体;SimSun" w:cs="宋体;SimSun"/>
              </w:rPr>
              <w:t>分为实现目标，</w:t>
            </w:r>
            <w:r>
              <w:rPr>
                <w:rFonts w:cs="宋体;SimSun" w:ascii="宋体;SimSun" w:hAnsi="宋体;SimSun"/>
              </w:rPr>
              <w:t>1</w:t>
            </w:r>
            <w:r>
              <w:rPr>
                <w:rFonts w:ascii="宋体;SimSun" w:hAnsi="宋体;SimSun" w:cs="宋体;SimSun"/>
              </w:rPr>
              <w:t>分为未达目标</w:t>
            </w:r>
          </w:p>
          <w:p>
            <w:pPr>
              <w:pStyle w:val="Normal"/>
              <w:ind w:firstLine="630"/>
              <w:rPr>
                <w:rFonts w:ascii="宋体;SimSun" w:hAnsi="宋体;SimSun" w:cs="宋体;SimSun"/>
              </w:rPr>
            </w:pPr>
            <w:r>
              <w:rPr>
                <w:rFonts w:cs="宋体;SimSun" w:ascii="宋体;SimSun" w:hAnsi="宋体;SimSun"/>
              </w:rPr>
              <w:t>GS</w:t>
            </w:r>
            <w:r>
              <w:rPr>
                <w:rFonts w:cs="宋体;SimSun" w:ascii="宋体;SimSun" w:hAnsi="宋体;SimSun"/>
              </w:rPr>
              <w:t>j</w:t>
            </w:r>
            <w:r>
              <w:rPr>
                <w:rFonts w:ascii="宋体;SimSun" w:hAnsi="宋体;SimSun" w:cs="宋体;SimSun"/>
              </w:rPr>
              <w:t>完成分值</w:t>
            </w:r>
            <w:r>
              <w:rPr>
                <w:rFonts w:ascii="宋体;SimSun" w:hAnsi="宋体;SimSun" w:cs="宋体;SimSun"/>
              </w:rPr>
              <w:t>＝</w:t>
            </w:r>
            <w:r>
              <w:rPr>
                <w:rFonts w:cs="宋体;SimSun" w:ascii="宋体;SimSun" w:hAnsi="宋体;SimSun"/>
              </w:rPr>
              <w:t>100+(Gs</w:t>
            </w:r>
            <w:r>
              <w:rPr>
                <w:rFonts w:cs="宋体;SimSun" w:ascii="宋体;SimSun" w:hAnsi="宋体;SimSun"/>
              </w:rPr>
              <w:t>j</w:t>
            </w:r>
            <w:r>
              <w:rPr>
                <w:rFonts w:ascii="宋体;SimSun" w:hAnsi="宋体;SimSun" w:cs="宋体;SimSun"/>
              </w:rPr>
              <w:t>实际评分</w:t>
            </w:r>
            <w:r>
              <w:rPr>
                <w:rFonts w:ascii="宋体;SimSun" w:hAnsi="宋体;SimSun" w:cs="宋体;SimSun"/>
              </w:rPr>
              <w:t>值－</w:t>
            </w:r>
            <w:r>
              <w:rPr>
                <w:rFonts w:cs="宋体;SimSun" w:ascii="宋体;SimSun" w:hAnsi="宋体;SimSun"/>
              </w:rPr>
              <w:t>2</w:t>
            </w:r>
            <w:r>
              <w:rPr>
                <w:rFonts w:cs="宋体;SimSun" w:ascii="宋体;SimSun" w:hAnsi="宋体;SimSun"/>
              </w:rPr>
              <w:t>)×100×30%</w:t>
            </w:r>
          </w:p>
          <w:p>
            <w:pPr>
              <w:pStyle w:val="Normal"/>
              <w:ind w:firstLine="630"/>
              <w:rPr/>
            </w:pPr>
            <w:r>
              <w:rPr>
                <w:rFonts w:ascii="宋体;SimSun" w:hAnsi="宋体;SimSun" w:cs="宋体;SimSun"/>
              </w:rPr>
              <w:t>业绩分值＝∑</w:t>
            </w:r>
            <w:r>
              <w:rPr>
                <w:rFonts w:cs="宋体;SimSun" w:ascii="宋体;SimSun" w:hAnsi="宋体;SimSun"/>
              </w:rPr>
              <w:t>KPI</w:t>
            </w:r>
            <w:r>
              <w:rPr>
                <w:rFonts w:cs="宋体;SimSun" w:ascii="宋体;SimSun" w:hAnsi="宋体;SimSun"/>
              </w:rPr>
              <w:t>i×</w:t>
            </w:r>
            <w:r>
              <w:rPr>
                <w:rFonts w:ascii="宋体;SimSun" w:hAnsi="宋体;SimSun" w:cs="宋体;SimSun"/>
              </w:rPr>
              <w:t>权重</w:t>
            </w:r>
            <w:r>
              <w:rPr>
                <w:rFonts w:cs="宋体;SimSun" w:ascii="宋体;SimSun" w:hAnsi="宋体;SimSun"/>
              </w:rPr>
              <w:t>i</w:t>
            </w:r>
            <w:r>
              <w:rPr>
                <w:rFonts w:ascii="宋体;SimSun" w:hAnsi="宋体;SimSun" w:cs="宋体;SimSun"/>
              </w:rPr>
              <w:t>＋∑</w:t>
            </w:r>
            <w:r>
              <w:rPr>
                <w:rFonts w:cs="宋体;SimSun" w:ascii="宋体;SimSun" w:hAnsi="宋体;SimSun"/>
              </w:rPr>
              <w:t>GS</w:t>
            </w:r>
            <w:r>
              <w:rPr>
                <w:rFonts w:cs="宋体;SimSun" w:ascii="宋体;SimSun" w:hAnsi="宋体;SimSun"/>
              </w:rPr>
              <w:t>j×</w:t>
            </w:r>
            <w:r>
              <w:rPr>
                <w:rFonts w:ascii="宋体;SimSun" w:hAnsi="宋体;SimSun" w:cs="宋体;SimSun"/>
              </w:rPr>
              <w:t>权重</w:t>
            </w:r>
            <w:r>
              <w:rPr>
                <w:rFonts w:cs="宋体;SimSun" w:ascii="宋体;SimSun" w:hAnsi="宋体;SimSun"/>
              </w:rPr>
              <w:t>j</w:t>
            </w:r>
          </w:p>
          <w:p>
            <w:pPr>
              <w:pStyle w:val="Normal"/>
              <w:ind w:firstLine="630"/>
              <w:rPr/>
            </w:pPr>
            <w:r>
              <w:rPr>
                <w:rFonts w:ascii="宋体;SimSun" w:hAnsi="宋体;SimSun" w:cs="宋体;SimSun"/>
              </w:rPr>
              <w:t>一票否决类指标完成情况为不合格或不合格，如不合格，则最终考核总分（年度考核包括</w:t>
            </w:r>
            <w:r>
              <w:rPr>
                <w:rFonts w:ascii="宋体;SimSun" w:hAnsi="宋体;SimSun" w:cs="宋体;SimSun"/>
                <w:u w:val="single"/>
              </w:rPr>
              <w:t>周边绩效</w:t>
            </w:r>
            <w:r>
              <w:rPr>
                <w:rFonts w:ascii="宋体;SimSun" w:hAnsi="宋体;SimSun" w:cs="宋体;SimSun"/>
              </w:rPr>
              <w:t>或</w:t>
            </w:r>
            <w:r>
              <w:rPr>
                <w:rFonts w:ascii="宋体;SimSun" w:hAnsi="宋体;SimSun" w:cs="宋体;SimSun"/>
                <w:u w:val="single"/>
              </w:rPr>
              <w:t>能力考核</w:t>
            </w:r>
            <w:r>
              <w:rPr>
                <w:rFonts w:ascii="宋体;SimSun" w:hAnsi="宋体;SimSun" w:cs="宋体;SimSun"/>
              </w:rPr>
              <w:t>项的总分）按照</w:t>
            </w:r>
            <w:r>
              <w:rPr>
                <w:rFonts w:cs="宋体;SimSun" w:ascii="宋体;SimSun" w:hAnsi="宋体;SimSun"/>
              </w:rPr>
              <w:t>0</w:t>
            </w:r>
            <w:r>
              <w:rPr>
                <w:rFonts w:ascii="宋体;SimSun" w:hAnsi="宋体;SimSun" w:cs="宋体;SimSun"/>
              </w:rPr>
              <w:t>分计</w:t>
            </w:r>
          </w:p>
        </w:tc>
      </w:tr>
    </w:tbl>
    <w:p>
      <w:pPr>
        <w:pStyle w:val="Heading1"/>
        <w:spacing w:lineRule="auto" w:line="300" w:before="468" w:after="312"/>
        <w:rPr/>
      </w:pPr>
      <w:bookmarkStart w:id="144" w:name="__RefHeading___Toc61085855"/>
      <w:bookmarkStart w:id="145" w:name="_附表2_业绩考核表"/>
      <w:bookmarkEnd w:id="144"/>
      <w:bookmarkEnd w:id="145"/>
      <w:r>
        <w:rPr>
          <w:sz w:val="24"/>
        </w:rPr>
        <w:t>附表</w:t>
      </w:r>
      <w:r>
        <w:rPr>
          <w:sz w:val="24"/>
        </w:rPr>
        <w:t xml:space="preserve">2  </w:t>
      </w:r>
      <w:r>
        <w:rPr/>
        <w:t>业绩考核表</w:t>
      </w:r>
    </w:p>
    <w:tbl>
      <w:tblPr>
        <w:tblW w:w="13788" w:type="dxa"/>
        <w:jc w:val="center"/>
        <w:tblInd w:w="0" w:type="dxa"/>
        <w:tblLayout w:type="fixed"/>
        <w:tblCellMar>
          <w:top w:w="0" w:type="dxa"/>
          <w:start w:w="108" w:type="dxa"/>
          <w:bottom w:w="0" w:type="dxa"/>
          <w:end w:w="108" w:type="dxa"/>
        </w:tblCellMar>
      </w:tblPr>
      <w:tblGrid>
        <w:gridCol w:w="642"/>
        <w:gridCol w:w="1249"/>
        <w:gridCol w:w="12"/>
        <w:gridCol w:w="1260"/>
        <w:gridCol w:w="719"/>
        <w:gridCol w:w="903"/>
        <w:gridCol w:w="1070"/>
        <w:gridCol w:w="1080"/>
        <w:gridCol w:w="1080"/>
        <w:gridCol w:w="1080"/>
        <w:gridCol w:w="1080"/>
        <w:gridCol w:w="601"/>
        <w:gridCol w:w="1208"/>
        <w:gridCol w:w="1804"/>
      </w:tblGrid>
      <w:tr>
        <w:trPr>
          <w:trHeight w:val="278" w:hRule="atLeast"/>
        </w:trPr>
        <w:tc>
          <w:tcPr>
            <w:tcW w:w="1903" w:type="dxa"/>
            <w:gridSpan w:val="3"/>
            <w:tcBorders>
              <w:top w:val="single" w:sz="12" w:space="0" w:color="000000"/>
              <w:start w:val="single" w:sz="1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被考核人姓名</w:t>
            </w:r>
          </w:p>
        </w:tc>
        <w:tc>
          <w:tcPr>
            <w:tcW w:w="126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622" w:type="dxa"/>
            <w:gridSpan w:val="2"/>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rPr>
              <w:t>部门</w:t>
            </w:r>
            <w:r>
              <w:rPr>
                <w:rFonts w:cs="宋体;SimSun" w:ascii="宋体;SimSun" w:hAnsi="宋体;SimSun"/>
              </w:rPr>
              <w:t>/</w:t>
            </w:r>
            <w:r>
              <w:rPr>
                <w:rFonts w:ascii="宋体;SimSun" w:hAnsi="宋体;SimSun" w:cs="宋体;SimSun"/>
              </w:rPr>
              <w:t>业务单元</w:t>
            </w:r>
          </w:p>
        </w:tc>
        <w:tc>
          <w:tcPr>
            <w:tcW w:w="107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职位</w:t>
            </w:r>
          </w:p>
        </w:tc>
        <w:tc>
          <w:tcPr>
            <w:tcW w:w="3841" w:type="dxa"/>
            <w:gridSpan w:val="4"/>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208"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rPr>
              <w:t>级别</w:t>
            </w:r>
          </w:p>
        </w:tc>
        <w:tc>
          <w:tcPr>
            <w:tcW w:w="1804" w:type="dxa"/>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r>
      <w:tr>
        <w:trPr>
          <w:trHeight w:val="260" w:hRule="atLeast"/>
          <w:cantSplit w:val="true"/>
        </w:trPr>
        <w:tc>
          <w:tcPr>
            <w:tcW w:w="1903" w:type="dxa"/>
            <w:gridSpan w:val="3"/>
            <w:tcBorders>
              <w:top w:val="single" w:sz="6" w:space="0" w:color="000000"/>
              <w:start w:val="single" w:sz="1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考核人姓名（</w:t>
            </w:r>
            <w:r>
              <w:rPr>
                <w:rFonts w:cs="宋体;SimSun" w:ascii="宋体;SimSun" w:hAnsi="宋体;SimSun"/>
              </w:rPr>
              <w:t>1</w:t>
            </w:r>
            <w:r>
              <w:rPr>
                <w:rFonts w:ascii="宋体;SimSun" w:hAnsi="宋体;SimSun" w:cs="宋体;SimSun"/>
              </w:rPr>
              <w:t>）</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622"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rPr>
              <w:t>职位</w:t>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080" w:type="dxa"/>
            <w:vMerge w:val="restart"/>
            <w:tcBorders>
              <w:top w:val="single" w:sz="6" w:space="0" w:color="000000"/>
              <w:start w:val="single" w:sz="6" w:space="0" w:color="000000"/>
              <w:bottom w:val="single" w:sz="6" w:space="0" w:color="000000"/>
              <w:end w:val="single" w:sz="2" w:space="0" w:color="000000"/>
            </w:tcBorders>
            <w:vAlign w:val="center"/>
          </w:tcPr>
          <w:p>
            <w:pPr>
              <w:pStyle w:val="Normal"/>
              <w:jc w:val="center"/>
              <w:rPr>
                <w:rFonts w:ascii="宋体;SimSun" w:hAnsi="宋体;SimSun" w:cs="宋体;SimSun"/>
                <w:u w:val="single"/>
              </w:rPr>
            </w:pPr>
            <w:r>
              <w:rPr>
                <w:rFonts w:ascii="宋体;SimSun" w:hAnsi="宋体;SimSun" w:cs="宋体;SimSun"/>
              </w:rPr>
              <w:t>考核年度</w:t>
            </w:r>
          </w:p>
        </w:tc>
        <w:tc>
          <w:tcPr>
            <w:tcW w:w="6853" w:type="dxa"/>
            <w:gridSpan w:val="6"/>
            <w:vMerge w:val="restart"/>
            <w:tcBorders>
              <w:top w:val="single" w:sz="6" w:space="0" w:color="000000"/>
              <w:start w:val="single" w:sz="2" w:space="0" w:color="000000"/>
              <w:bottom w:val="single" w:sz="6" w:space="0" w:color="000000"/>
              <w:end w:val="single" w:sz="1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r>
      <w:tr>
        <w:trPr>
          <w:trHeight w:val="263" w:hRule="atLeast"/>
          <w:cantSplit w:val="true"/>
        </w:trPr>
        <w:tc>
          <w:tcPr>
            <w:tcW w:w="1903" w:type="dxa"/>
            <w:gridSpan w:val="3"/>
            <w:tcBorders>
              <w:top w:val="single" w:sz="6" w:space="0" w:color="000000"/>
              <w:start w:val="single" w:sz="12" w:space="0" w:color="000000"/>
              <w:bottom w:val="single" w:sz="12"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考核人姓名（</w:t>
            </w:r>
            <w:r>
              <w:rPr>
                <w:rFonts w:cs="宋体;SimSun" w:ascii="宋体;SimSun" w:hAnsi="宋体;SimSun"/>
              </w:rPr>
              <w:t>2</w:t>
            </w:r>
            <w:r>
              <w:rPr>
                <w:rFonts w:ascii="宋体;SimSun" w:hAnsi="宋体;SimSun" w:cs="宋体;SimSun"/>
              </w:rPr>
              <w:t>）</w:t>
            </w:r>
          </w:p>
        </w:tc>
        <w:tc>
          <w:tcPr>
            <w:tcW w:w="1260" w:type="dxa"/>
            <w:tcBorders>
              <w:top w:val="single" w:sz="6" w:space="0" w:color="000000"/>
              <w:start w:val="single" w:sz="6" w:space="0" w:color="000000"/>
              <w:bottom w:val="single" w:sz="12"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622" w:type="dxa"/>
            <w:gridSpan w:val="2"/>
            <w:tcBorders>
              <w:top w:val="single" w:sz="6" w:space="0" w:color="000000"/>
              <w:start w:val="single" w:sz="6" w:space="0" w:color="000000"/>
              <w:bottom w:val="single" w:sz="12"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rPr>
              <w:t>职位</w:t>
            </w:r>
          </w:p>
        </w:tc>
        <w:tc>
          <w:tcPr>
            <w:tcW w:w="1070" w:type="dxa"/>
            <w:tcBorders>
              <w:top w:val="single" w:sz="6" w:space="0" w:color="000000"/>
              <w:start w:val="single" w:sz="6" w:space="0" w:color="000000"/>
              <w:bottom w:val="single" w:sz="12"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080" w:type="dxa"/>
            <w:vMerge w:val="continue"/>
            <w:tcBorders>
              <w:top w:val="single" w:sz="6" w:space="0" w:color="000000"/>
              <w:start w:val="single" w:sz="6" w:space="0" w:color="000000"/>
              <w:bottom w:val="single" w:sz="6" w:space="0" w:color="000000"/>
              <w:end w:val="single" w:sz="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6853" w:type="dxa"/>
            <w:gridSpan w:val="6"/>
            <w:vMerge w:val="continue"/>
            <w:tcBorders>
              <w:top w:val="single" w:sz="6" w:space="0" w:color="000000"/>
              <w:start w:val="single" w:sz="2" w:space="0" w:color="000000"/>
              <w:bottom w:val="single" w:sz="6" w:space="0" w:color="000000"/>
              <w:end w:val="single" w:sz="1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r>
      <w:tr>
        <w:trPr>
          <w:trHeight w:val="519" w:hRule="atLeast"/>
          <w:cantSplit w:val="true"/>
        </w:trPr>
        <w:tc>
          <w:tcPr>
            <w:tcW w:w="642" w:type="dxa"/>
            <w:vMerge w:val="restart"/>
            <w:tcBorders>
              <w:top w:val="single" w:sz="12" w:space="0" w:color="000000"/>
              <w:start w:val="single" w:sz="1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第</w:t>
            </w:r>
            <w:r>
              <w:rPr>
                <w:rFonts w:cs="宋体;SimSun" w:ascii="宋体;SimSun" w:hAnsi="宋体;SimSun"/>
              </w:rPr>
              <w:t>1</w:t>
            </w:r>
            <w:r>
              <w:rPr>
                <w:rFonts w:ascii="宋体;SimSun" w:hAnsi="宋体;SimSun" w:cs="宋体;SimSun"/>
              </w:rPr>
              <w:t>季度</w:t>
            </w:r>
          </w:p>
        </w:tc>
        <w:tc>
          <w:tcPr>
            <w:tcW w:w="1249"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关键业绩指标</w:t>
            </w:r>
          </w:p>
        </w:tc>
        <w:tc>
          <w:tcPr>
            <w:tcW w:w="1272" w:type="dxa"/>
            <w:gridSpan w:val="2"/>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指标编号和名称</w:t>
            </w:r>
          </w:p>
        </w:tc>
        <w:tc>
          <w:tcPr>
            <w:tcW w:w="719"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3"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单位</w:t>
            </w:r>
          </w:p>
        </w:tc>
        <w:tc>
          <w:tcPr>
            <w:tcW w:w="107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实际业绩</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完成分值</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3613" w:type="dxa"/>
            <w:gridSpan w:val="3"/>
            <w:tcBorders>
              <w:top w:val="single" w:sz="12" w:space="0" w:color="000000"/>
              <w:start w:val="single" w:sz="6" w:space="0" w:color="000000"/>
              <w:bottom w:val="single" w:sz="6"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326"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KPI1</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15"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KPI2</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85"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47"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工作目标设定</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指标名称</w:t>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3" w:type="dxa"/>
            <w:vMerge w:val="restart"/>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实际评分</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完成分值</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255"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GS1</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25"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GS2</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67"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87"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一票否决类指标</w:t>
            </w:r>
          </w:p>
        </w:tc>
        <w:tc>
          <w:tcPr>
            <w:tcW w:w="1272" w:type="dxa"/>
            <w:gridSpan w:val="2"/>
            <w:tcBorders>
              <w:top w:val="single" w:sz="6"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622" w:type="dxa"/>
            <w:gridSpan w:val="2"/>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是否合格</w:t>
            </w:r>
          </w:p>
        </w:tc>
        <w:tc>
          <w:tcPr>
            <w:tcW w:w="9003" w:type="dxa"/>
            <w:gridSpan w:val="8"/>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72"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4" w:space="0" w:color="000000"/>
              <w:start w:val="single" w:sz="6" w:space="0" w:color="000000"/>
              <w:bottom w:val="single" w:sz="6" w:space="0" w:color="000000"/>
              <w:end w:val="single" w:sz="4"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2894" w:type="dxa"/>
            <w:gridSpan w:val="4"/>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季度业绩分值</w:t>
            </w:r>
          </w:p>
        </w:tc>
        <w:tc>
          <w:tcPr>
            <w:tcW w:w="2150" w:type="dxa"/>
            <w:gridSpan w:val="2"/>
            <w:tcBorders>
              <w:top w:val="single" w:sz="4" w:space="0" w:color="000000"/>
              <w:start w:val="single" w:sz="6" w:space="0" w:color="000000"/>
              <w:bottom w:val="single" w:sz="6" w:space="0" w:color="000000"/>
              <w:end w:val="single" w:sz="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2160" w:type="dxa"/>
            <w:gridSpan w:val="2"/>
            <w:tcBorders>
              <w:top w:val="single" w:sz="4" w:space="0" w:color="000000"/>
              <w:start w:val="single" w:sz="2" w:space="0" w:color="000000"/>
              <w:bottom w:val="single" w:sz="6" w:space="0" w:color="000000"/>
              <w:end w:val="single" w:sz="2"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季度考核系数</w:t>
            </w:r>
          </w:p>
        </w:tc>
        <w:tc>
          <w:tcPr>
            <w:tcW w:w="4693" w:type="dxa"/>
            <w:gridSpan w:val="4"/>
            <w:tcBorders>
              <w:top w:val="single" w:sz="4" w:space="0" w:color="000000"/>
              <w:start w:val="single" w:sz="2" w:space="0" w:color="000000"/>
              <w:bottom w:val="single" w:sz="6" w:space="0" w:color="000000"/>
              <w:end w:val="single" w:sz="1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r>
      <w:tr>
        <w:trPr>
          <w:trHeight w:val="422"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12" w:space="0" w:color="000000"/>
              <w:end w:val="single" w:sz="2" w:space="0" w:color="000000"/>
            </w:tcBorders>
            <w:vAlign w:val="center"/>
          </w:tcPr>
          <w:p>
            <w:pPr>
              <w:pStyle w:val="Normal"/>
              <w:jc w:val="center"/>
              <w:rPr>
                <w:rFonts w:ascii="宋体;SimSun" w:hAnsi="宋体;SimSun" w:cs="宋体;SimSun"/>
              </w:rPr>
            </w:pPr>
            <w:r>
              <w:rPr>
                <w:rFonts w:ascii="宋体;SimSun" w:hAnsi="宋体;SimSun" w:cs="宋体;SimSun"/>
              </w:rPr>
              <w:t>签字</w:t>
            </w:r>
          </w:p>
        </w:tc>
        <w:tc>
          <w:tcPr>
            <w:tcW w:w="11897" w:type="dxa"/>
            <w:gridSpan w:val="12"/>
            <w:tcBorders>
              <w:top w:val="single" w:sz="6" w:space="0" w:color="000000"/>
              <w:start w:val="single" w:sz="2" w:space="0" w:color="000000"/>
              <w:bottom w:val="single" w:sz="12"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受约人：</w:t>
            </w:r>
            <w:r>
              <w:rPr>
                <w:rFonts w:ascii="宋体;SimSun" w:hAnsi="宋体;SimSun" w:cs="宋体;SimSun"/>
                <w:u w:val="single"/>
              </w:rPr>
              <w:t xml:space="preserve">        </w:t>
            </w:r>
            <w:r>
              <w:rPr>
                <w:rFonts w:ascii="宋体;SimSun" w:hAnsi="宋体;SimSun" w:cs="宋体;SimSun"/>
              </w:rPr>
              <w:t xml:space="preserve">        发约人（</w:t>
            </w:r>
            <w:r>
              <w:rPr>
                <w:rFonts w:cs="宋体;SimSun" w:ascii="宋体;SimSun" w:hAnsi="宋体;SimSun"/>
              </w:rPr>
              <w:t>1</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发约人（</w:t>
            </w:r>
            <w:r>
              <w:rPr>
                <w:rFonts w:cs="宋体;SimSun" w:ascii="宋体;SimSun" w:hAnsi="宋体;SimSun"/>
              </w:rPr>
              <w:t>2</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人力资源部经办人：</w:t>
            </w:r>
            <w:r>
              <w:rPr>
                <w:rFonts w:ascii="宋体;SimSun" w:hAnsi="宋体;SimSun" w:cs="宋体;SimSun"/>
                <w:u w:val="single"/>
              </w:rPr>
              <w:t xml:space="preserve">         </w:t>
            </w:r>
          </w:p>
        </w:tc>
      </w:tr>
      <w:tr>
        <w:trPr>
          <w:trHeight w:val="519" w:hRule="atLeast"/>
          <w:cantSplit w:val="true"/>
        </w:trPr>
        <w:tc>
          <w:tcPr>
            <w:tcW w:w="642" w:type="dxa"/>
            <w:vMerge w:val="restart"/>
            <w:tcBorders>
              <w:top w:val="single" w:sz="12" w:space="0" w:color="000000"/>
              <w:start w:val="single" w:sz="1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第</w:t>
            </w:r>
            <w:r>
              <w:rPr>
                <w:rFonts w:cs="宋体;SimSun" w:ascii="宋体;SimSun" w:hAnsi="宋体;SimSun"/>
              </w:rPr>
              <w:t>2</w:t>
            </w:r>
            <w:r>
              <w:rPr>
                <w:rFonts w:ascii="宋体;SimSun" w:hAnsi="宋体;SimSun" w:cs="宋体;SimSun"/>
              </w:rPr>
              <w:t>季度</w:t>
            </w:r>
          </w:p>
        </w:tc>
        <w:tc>
          <w:tcPr>
            <w:tcW w:w="1249"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关键业绩指标</w:t>
            </w:r>
          </w:p>
        </w:tc>
        <w:tc>
          <w:tcPr>
            <w:tcW w:w="1272" w:type="dxa"/>
            <w:gridSpan w:val="2"/>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指标编号和名称</w:t>
            </w:r>
          </w:p>
        </w:tc>
        <w:tc>
          <w:tcPr>
            <w:tcW w:w="719"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3"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单位</w:t>
            </w:r>
          </w:p>
        </w:tc>
        <w:tc>
          <w:tcPr>
            <w:tcW w:w="107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实际业绩</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完成分值</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3613" w:type="dxa"/>
            <w:gridSpan w:val="3"/>
            <w:tcBorders>
              <w:top w:val="single" w:sz="12" w:space="0" w:color="000000"/>
              <w:start w:val="single" w:sz="6" w:space="0" w:color="000000"/>
              <w:bottom w:val="single" w:sz="6"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326"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KPI1</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15"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KPI2</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85"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47"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工作目标设定</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指标名称</w:t>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3" w:type="dxa"/>
            <w:vMerge w:val="restart"/>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实际评分</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完成分值</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255"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GS1</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25"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GS2</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67"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87"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一票否决类指标</w:t>
            </w:r>
          </w:p>
        </w:tc>
        <w:tc>
          <w:tcPr>
            <w:tcW w:w="1272" w:type="dxa"/>
            <w:gridSpan w:val="2"/>
            <w:tcBorders>
              <w:top w:val="single" w:sz="6"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622" w:type="dxa"/>
            <w:gridSpan w:val="2"/>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是否合格</w:t>
            </w:r>
          </w:p>
        </w:tc>
        <w:tc>
          <w:tcPr>
            <w:tcW w:w="9003" w:type="dxa"/>
            <w:gridSpan w:val="8"/>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72"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4" w:space="0" w:color="000000"/>
              <w:start w:val="single" w:sz="6" w:space="0" w:color="000000"/>
              <w:bottom w:val="single" w:sz="6" w:space="0" w:color="000000"/>
              <w:end w:val="single" w:sz="4"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2894" w:type="dxa"/>
            <w:gridSpan w:val="4"/>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季度业绩分值</w:t>
            </w:r>
          </w:p>
        </w:tc>
        <w:tc>
          <w:tcPr>
            <w:tcW w:w="2150" w:type="dxa"/>
            <w:gridSpan w:val="2"/>
            <w:tcBorders>
              <w:top w:val="single" w:sz="4" w:space="0" w:color="000000"/>
              <w:start w:val="single" w:sz="6" w:space="0" w:color="000000"/>
              <w:bottom w:val="single" w:sz="6" w:space="0" w:color="000000"/>
              <w:end w:val="single" w:sz="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2160" w:type="dxa"/>
            <w:gridSpan w:val="2"/>
            <w:tcBorders>
              <w:top w:val="single" w:sz="4" w:space="0" w:color="000000"/>
              <w:start w:val="single" w:sz="2" w:space="0" w:color="000000"/>
              <w:bottom w:val="single" w:sz="6" w:space="0" w:color="000000"/>
              <w:end w:val="single" w:sz="2"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季度考核系数</w:t>
            </w:r>
          </w:p>
        </w:tc>
        <w:tc>
          <w:tcPr>
            <w:tcW w:w="4693" w:type="dxa"/>
            <w:gridSpan w:val="4"/>
            <w:tcBorders>
              <w:top w:val="single" w:sz="4" w:space="0" w:color="000000"/>
              <w:start w:val="single" w:sz="2" w:space="0" w:color="000000"/>
              <w:bottom w:val="single" w:sz="6" w:space="0" w:color="000000"/>
              <w:end w:val="single" w:sz="1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r>
      <w:tr>
        <w:trPr>
          <w:trHeight w:val="422"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12" w:space="0" w:color="000000"/>
              <w:end w:val="single" w:sz="2" w:space="0" w:color="000000"/>
            </w:tcBorders>
            <w:vAlign w:val="center"/>
          </w:tcPr>
          <w:p>
            <w:pPr>
              <w:pStyle w:val="Normal"/>
              <w:jc w:val="center"/>
              <w:rPr>
                <w:rFonts w:ascii="宋体;SimSun" w:hAnsi="宋体;SimSun" w:cs="宋体;SimSun"/>
              </w:rPr>
            </w:pPr>
            <w:r>
              <w:rPr>
                <w:rFonts w:ascii="宋体;SimSun" w:hAnsi="宋体;SimSun" w:cs="宋体;SimSun"/>
              </w:rPr>
              <w:t>签字</w:t>
            </w:r>
          </w:p>
        </w:tc>
        <w:tc>
          <w:tcPr>
            <w:tcW w:w="11897" w:type="dxa"/>
            <w:gridSpan w:val="12"/>
            <w:tcBorders>
              <w:top w:val="single" w:sz="6" w:space="0" w:color="000000"/>
              <w:start w:val="single" w:sz="2" w:space="0" w:color="000000"/>
              <w:bottom w:val="single" w:sz="12"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受约人：</w:t>
            </w:r>
            <w:r>
              <w:rPr>
                <w:rFonts w:ascii="宋体;SimSun" w:hAnsi="宋体;SimSun" w:cs="宋体;SimSun"/>
                <w:u w:val="single"/>
              </w:rPr>
              <w:t xml:space="preserve">        </w:t>
            </w:r>
            <w:r>
              <w:rPr>
                <w:rFonts w:ascii="宋体;SimSun" w:hAnsi="宋体;SimSun" w:cs="宋体;SimSun"/>
              </w:rPr>
              <w:t xml:space="preserve">        发约人（</w:t>
            </w:r>
            <w:r>
              <w:rPr>
                <w:rFonts w:cs="宋体;SimSun" w:ascii="宋体;SimSun" w:hAnsi="宋体;SimSun"/>
              </w:rPr>
              <w:t>1</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发约人（</w:t>
            </w:r>
            <w:r>
              <w:rPr>
                <w:rFonts w:cs="宋体;SimSun" w:ascii="宋体;SimSun" w:hAnsi="宋体;SimSun"/>
              </w:rPr>
              <w:t>2</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人力资源部经办人：</w:t>
            </w:r>
            <w:r>
              <w:rPr>
                <w:rFonts w:ascii="宋体;SimSun" w:hAnsi="宋体;SimSun" w:cs="宋体;SimSun"/>
                <w:u w:val="single"/>
              </w:rPr>
              <w:t xml:space="preserve">         </w:t>
            </w:r>
          </w:p>
        </w:tc>
      </w:tr>
      <w:tr>
        <w:trPr>
          <w:trHeight w:val="519" w:hRule="atLeast"/>
          <w:cantSplit w:val="true"/>
        </w:trPr>
        <w:tc>
          <w:tcPr>
            <w:tcW w:w="642" w:type="dxa"/>
            <w:vMerge w:val="restart"/>
            <w:tcBorders>
              <w:top w:val="single" w:sz="12" w:space="0" w:color="000000"/>
              <w:start w:val="single" w:sz="1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第</w:t>
            </w:r>
            <w:r>
              <w:rPr>
                <w:rFonts w:cs="宋体;SimSun" w:ascii="宋体;SimSun" w:hAnsi="宋体;SimSun"/>
              </w:rPr>
              <w:t>3</w:t>
            </w:r>
            <w:r>
              <w:rPr>
                <w:rFonts w:ascii="宋体;SimSun" w:hAnsi="宋体;SimSun" w:cs="宋体;SimSun"/>
              </w:rPr>
              <w:t>季度</w:t>
            </w:r>
          </w:p>
        </w:tc>
        <w:tc>
          <w:tcPr>
            <w:tcW w:w="1249"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关键业绩指标</w:t>
            </w:r>
          </w:p>
        </w:tc>
        <w:tc>
          <w:tcPr>
            <w:tcW w:w="1272" w:type="dxa"/>
            <w:gridSpan w:val="2"/>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指标编号和名称</w:t>
            </w:r>
          </w:p>
        </w:tc>
        <w:tc>
          <w:tcPr>
            <w:tcW w:w="719"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3"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单位</w:t>
            </w:r>
          </w:p>
        </w:tc>
        <w:tc>
          <w:tcPr>
            <w:tcW w:w="107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实际业绩</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完成分值</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3613" w:type="dxa"/>
            <w:gridSpan w:val="3"/>
            <w:tcBorders>
              <w:top w:val="single" w:sz="12" w:space="0" w:color="000000"/>
              <w:start w:val="single" w:sz="6" w:space="0" w:color="000000"/>
              <w:bottom w:val="single" w:sz="6"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326"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KPI1</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15"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KPI2</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85"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47"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工作目标设定</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指标名称</w:t>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3" w:type="dxa"/>
            <w:vMerge w:val="restart"/>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实际评分</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完成分值</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255"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GS1</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25"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GS2</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67"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87"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一票否决类指标</w:t>
            </w:r>
          </w:p>
        </w:tc>
        <w:tc>
          <w:tcPr>
            <w:tcW w:w="1272" w:type="dxa"/>
            <w:gridSpan w:val="2"/>
            <w:tcBorders>
              <w:top w:val="single" w:sz="6"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622" w:type="dxa"/>
            <w:gridSpan w:val="2"/>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是否合格</w:t>
            </w:r>
          </w:p>
        </w:tc>
        <w:tc>
          <w:tcPr>
            <w:tcW w:w="9003" w:type="dxa"/>
            <w:gridSpan w:val="8"/>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72"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4" w:space="0" w:color="000000"/>
              <w:start w:val="single" w:sz="6" w:space="0" w:color="000000"/>
              <w:bottom w:val="single" w:sz="6" w:space="0" w:color="000000"/>
              <w:end w:val="single" w:sz="4"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2894" w:type="dxa"/>
            <w:gridSpan w:val="4"/>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季度业绩分值</w:t>
            </w:r>
          </w:p>
        </w:tc>
        <w:tc>
          <w:tcPr>
            <w:tcW w:w="2150" w:type="dxa"/>
            <w:gridSpan w:val="2"/>
            <w:tcBorders>
              <w:top w:val="single" w:sz="4" w:space="0" w:color="000000"/>
              <w:start w:val="single" w:sz="6" w:space="0" w:color="000000"/>
              <w:bottom w:val="single" w:sz="6" w:space="0" w:color="000000"/>
              <w:end w:val="single" w:sz="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2160" w:type="dxa"/>
            <w:gridSpan w:val="2"/>
            <w:tcBorders>
              <w:top w:val="single" w:sz="4" w:space="0" w:color="000000"/>
              <w:start w:val="single" w:sz="2" w:space="0" w:color="000000"/>
              <w:bottom w:val="single" w:sz="6" w:space="0" w:color="000000"/>
              <w:end w:val="single" w:sz="2"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季度考核系数</w:t>
            </w:r>
          </w:p>
        </w:tc>
        <w:tc>
          <w:tcPr>
            <w:tcW w:w="4693" w:type="dxa"/>
            <w:gridSpan w:val="4"/>
            <w:tcBorders>
              <w:top w:val="single" w:sz="4" w:space="0" w:color="000000"/>
              <w:start w:val="single" w:sz="2" w:space="0" w:color="000000"/>
              <w:bottom w:val="single" w:sz="6" w:space="0" w:color="000000"/>
              <w:end w:val="single" w:sz="1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r>
      <w:tr>
        <w:trPr>
          <w:trHeight w:val="422"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12" w:space="0" w:color="000000"/>
              <w:end w:val="single" w:sz="2" w:space="0" w:color="000000"/>
            </w:tcBorders>
            <w:vAlign w:val="center"/>
          </w:tcPr>
          <w:p>
            <w:pPr>
              <w:pStyle w:val="Normal"/>
              <w:jc w:val="center"/>
              <w:rPr>
                <w:rFonts w:ascii="宋体;SimSun" w:hAnsi="宋体;SimSun" w:cs="宋体;SimSun"/>
              </w:rPr>
            </w:pPr>
            <w:r>
              <w:rPr>
                <w:rFonts w:ascii="宋体;SimSun" w:hAnsi="宋体;SimSun" w:cs="宋体;SimSun"/>
              </w:rPr>
              <w:t>签字</w:t>
            </w:r>
          </w:p>
        </w:tc>
        <w:tc>
          <w:tcPr>
            <w:tcW w:w="11897" w:type="dxa"/>
            <w:gridSpan w:val="12"/>
            <w:tcBorders>
              <w:top w:val="single" w:sz="6" w:space="0" w:color="000000"/>
              <w:start w:val="single" w:sz="2" w:space="0" w:color="000000"/>
              <w:bottom w:val="single" w:sz="12"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受约人：</w:t>
            </w:r>
            <w:r>
              <w:rPr>
                <w:rFonts w:ascii="宋体;SimSun" w:hAnsi="宋体;SimSun" w:cs="宋体;SimSun"/>
                <w:u w:val="single"/>
              </w:rPr>
              <w:t xml:space="preserve">        </w:t>
            </w:r>
            <w:r>
              <w:rPr>
                <w:rFonts w:ascii="宋体;SimSun" w:hAnsi="宋体;SimSun" w:cs="宋体;SimSun"/>
              </w:rPr>
              <w:t xml:space="preserve">        发约人（</w:t>
            </w:r>
            <w:r>
              <w:rPr>
                <w:rFonts w:cs="宋体;SimSun" w:ascii="宋体;SimSun" w:hAnsi="宋体;SimSun"/>
              </w:rPr>
              <w:t>1</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发约人（</w:t>
            </w:r>
            <w:r>
              <w:rPr>
                <w:rFonts w:cs="宋体;SimSun" w:ascii="宋体;SimSun" w:hAnsi="宋体;SimSun"/>
              </w:rPr>
              <w:t>2</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人力资源部经办人：</w:t>
            </w:r>
            <w:r>
              <w:rPr>
                <w:rFonts w:ascii="宋体;SimSun" w:hAnsi="宋体;SimSun" w:cs="宋体;SimSun"/>
                <w:u w:val="single"/>
              </w:rPr>
              <w:t xml:space="preserve">         </w:t>
            </w:r>
          </w:p>
        </w:tc>
      </w:tr>
      <w:tr>
        <w:trPr>
          <w:trHeight w:val="519" w:hRule="atLeast"/>
          <w:cantSplit w:val="true"/>
        </w:trPr>
        <w:tc>
          <w:tcPr>
            <w:tcW w:w="642" w:type="dxa"/>
            <w:vMerge w:val="restart"/>
            <w:tcBorders>
              <w:top w:val="single" w:sz="12" w:space="0" w:color="000000"/>
              <w:start w:val="single" w:sz="1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第</w:t>
            </w:r>
            <w:r>
              <w:rPr>
                <w:rFonts w:cs="宋体;SimSun" w:ascii="宋体;SimSun" w:hAnsi="宋体;SimSun"/>
              </w:rPr>
              <w:t>4</w:t>
            </w:r>
            <w:r>
              <w:rPr>
                <w:rFonts w:ascii="宋体;SimSun" w:hAnsi="宋体;SimSun" w:cs="宋体;SimSun"/>
              </w:rPr>
              <w:t>季度</w:t>
            </w:r>
          </w:p>
        </w:tc>
        <w:tc>
          <w:tcPr>
            <w:tcW w:w="1249"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关键业绩指标</w:t>
            </w:r>
          </w:p>
        </w:tc>
        <w:tc>
          <w:tcPr>
            <w:tcW w:w="1272" w:type="dxa"/>
            <w:gridSpan w:val="2"/>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指标编号和名称</w:t>
            </w:r>
          </w:p>
        </w:tc>
        <w:tc>
          <w:tcPr>
            <w:tcW w:w="719"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3"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单位</w:t>
            </w:r>
          </w:p>
        </w:tc>
        <w:tc>
          <w:tcPr>
            <w:tcW w:w="107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实际业绩</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完成分值</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3613" w:type="dxa"/>
            <w:gridSpan w:val="3"/>
            <w:tcBorders>
              <w:top w:val="single" w:sz="12" w:space="0" w:color="000000"/>
              <w:start w:val="single" w:sz="6" w:space="0" w:color="000000"/>
              <w:bottom w:val="single" w:sz="6"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326"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KPI1</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15"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KPI2</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85"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47"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工作目标设定</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指标名称</w:t>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3" w:type="dxa"/>
            <w:vMerge w:val="restart"/>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实际评分</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完成分值</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255"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GS1</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25"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GS2</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67"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87"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一票否决类指标</w:t>
            </w:r>
          </w:p>
        </w:tc>
        <w:tc>
          <w:tcPr>
            <w:tcW w:w="1272" w:type="dxa"/>
            <w:gridSpan w:val="2"/>
            <w:tcBorders>
              <w:top w:val="single" w:sz="6"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622" w:type="dxa"/>
            <w:gridSpan w:val="2"/>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是否合格</w:t>
            </w:r>
          </w:p>
        </w:tc>
        <w:tc>
          <w:tcPr>
            <w:tcW w:w="9003" w:type="dxa"/>
            <w:gridSpan w:val="8"/>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72"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4" w:space="0" w:color="000000"/>
              <w:start w:val="single" w:sz="6" w:space="0" w:color="000000"/>
              <w:bottom w:val="single" w:sz="6" w:space="0" w:color="000000"/>
              <w:end w:val="single" w:sz="4"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2894" w:type="dxa"/>
            <w:gridSpan w:val="4"/>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季度业绩分值</w:t>
            </w:r>
          </w:p>
        </w:tc>
        <w:tc>
          <w:tcPr>
            <w:tcW w:w="2150" w:type="dxa"/>
            <w:gridSpan w:val="2"/>
            <w:tcBorders>
              <w:top w:val="single" w:sz="4" w:space="0" w:color="000000"/>
              <w:start w:val="single" w:sz="6" w:space="0" w:color="000000"/>
              <w:bottom w:val="single" w:sz="6" w:space="0" w:color="000000"/>
              <w:end w:val="single" w:sz="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2160" w:type="dxa"/>
            <w:gridSpan w:val="2"/>
            <w:tcBorders>
              <w:top w:val="single" w:sz="4" w:space="0" w:color="000000"/>
              <w:start w:val="single" w:sz="2" w:space="0" w:color="000000"/>
              <w:bottom w:val="single" w:sz="6" w:space="0" w:color="000000"/>
              <w:end w:val="single" w:sz="2"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季度考核系数</w:t>
            </w:r>
          </w:p>
        </w:tc>
        <w:tc>
          <w:tcPr>
            <w:tcW w:w="4693" w:type="dxa"/>
            <w:gridSpan w:val="4"/>
            <w:tcBorders>
              <w:top w:val="single" w:sz="4" w:space="0" w:color="000000"/>
              <w:start w:val="single" w:sz="2" w:space="0" w:color="000000"/>
              <w:bottom w:val="single" w:sz="6" w:space="0" w:color="000000"/>
              <w:end w:val="single" w:sz="1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r>
      <w:tr>
        <w:trPr>
          <w:trHeight w:val="422"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12" w:space="0" w:color="000000"/>
              <w:end w:val="single" w:sz="2" w:space="0" w:color="000000"/>
            </w:tcBorders>
            <w:vAlign w:val="center"/>
          </w:tcPr>
          <w:p>
            <w:pPr>
              <w:pStyle w:val="Normal"/>
              <w:jc w:val="center"/>
              <w:rPr>
                <w:rFonts w:ascii="宋体;SimSun" w:hAnsi="宋体;SimSun" w:cs="宋体;SimSun"/>
              </w:rPr>
            </w:pPr>
            <w:r>
              <w:rPr>
                <w:rFonts w:ascii="宋体;SimSun" w:hAnsi="宋体;SimSun" w:cs="宋体;SimSun"/>
              </w:rPr>
              <w:t>签字</w:t>
            </w:r>
          </w:p>
        </w:tc>
        <w:tc>
          <w:tcPr>
            <w:tcW w:w="11897" w:type="dxa"/>
            <w:gridSpan w:val="12"/>
            <w:tcBorders>
              <w:top w:val="single" w:sz="6" w:space="0" w:color="000000"/>
              <w:start w:val="single" w:sz="2" w:space="0" w:color="000000"/>
              <w:bottom w:val="single" w:sz="12"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受约人：</w:t>
            </w:r>
            <w:r>
              <w:rPr>
                <w:rFonts w:ascii="宋体;SimSun" w:hAnsi="宋体;SimSun" w:cs="宋体;SimSun"/>
                <w:u w:val="single"/>
              </w:rPr>
              <w:t xml:space="preserve">        </w:t>
            </w:r>
            <w:r>
              <w:rPr>
                <w:rFonts w:ascii="宋体;SimSun" w:hAnsi="宋体;SimSun" w:cs="宋体;SimSun"/>
              </w:rPr>
              <w:t xml:space="preserve">        发约人（</w:t>
            </w:r>
            <w:r>
              <w:rPr>
                <w:rFonts w:cs="宋体;SimSun" w:ascii="宋体;SimSun" w:hAnsi="宋体;SimSun"/>
              </w:rPr>
              <w:t>1</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发约人（</w:t>
            </w:r>
            <w:r>
              <w:rPr>
                <w:rFonts w:cs="宋体;SimSun" w:ascii="宋体;SimSun" w:hAnsi="宋体;SimSun"/>
              </w:rPr>
              <w:t>2</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人力资源部经办人：</w:t>
            </w:r>
            <w:r>
              <w:rPr>
                <w:rFonts w:ascii="宋体;SimSun" w:hAnsi="宋体;SimSun" w:cs="宋体;SimSun"/>
                <w:u w:val="single"/>
              </w:rPr>
              <w:t xml:space="preserve">         </w:t>
            </w:r>
          </w:p>
        </w:tc>
      </w:tr>
      <w:tr>
        <w:trPr>
          <w:trHeight w:val="519" w:hRule="atLeast"/>
          <w:cantSplit w:val="true"/>
        </w:trPr>
        <w:tc>
          <w:tcPr>
            <w:tcW w:w="642" w:type="dxa"/>
            <w:vMerge w:val="restart"/>
            <w:tcBorders>
              <w:top w:val="single" w:sz="12" w:space="0" w:color="000000"/>
              <w:start w:val="single" w:sz="1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年度</w:t>
            </w:r>
          </w:p>
        </w:tc>
        <w:tc>
          <w:tcPr>
            <w:tcW w:w="1249"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关键业绩指标</w:t>
            </w:r>
          </w:p>
        </w:tc>
        <w:tc>
          <w:tcPr>
            <w:tcW w:w="1272" w:type="dxa"/>
            <w:gridSpan w:val="2"/>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指标编号和名称</w:t>
            </w:r>
          </w:p>
        </w:tc>
        <w:tc>
          <w:tcPr>
            <w:tcW w:w="719"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3"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单位</w:t>
            </w:r>
          </w:p>
        </w:tc>
        <w:tc>
          <w:tcPr>
            <w:tcW w:w="107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实际业绩</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完成分值</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3613" w:type="dxa"/>
            <w:gridSpan w:val="3"/>
            <w:tcBorders>
              <w:top w:val="single" w:sz="12" w:space="0" w:color="000000"/>
              <w:start w:val="single" w:sz="6" w:space="0" w:color="000000"/>
              <w:bottom w:val="single" w:sz="6"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326"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KPI1</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15"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KPI2</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85"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47"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工作目标设定</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指标名称</w:t>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3" w:type="dxa"/>
            <w:vMerge w:val="restart"/>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实际评分</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完成分值</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255"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GS1</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25"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GS2</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67"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27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71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3"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3613" w:type="dxa"/>
            <w:gridSpan w:val="3"/>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87"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4" w:space="0" w:color="000000"/>
              <w:end w:val="single" w:sz="4" w:space="0" w:color="000000"/>
            </w:tcBorders>
            <w:vAlign w:val="center"/>
          </w:tcPr>
          <w:p>
            <w:pPr>
              <w:pStyle w:val="Normal"/>
              <w:jc w:val="center"/>
              <w:rPr>
                <w:rFonts w:ascii="宋体;SimSun" w:hAnsi="宋体;SimSun" w:cs="宋体;SimSun"/>
              </w:rPr>
            </w:pPr>
            <w:r>
              <w:rPr>
                <w:rFonts w:ascii="宋体;SimSun" w:hAnsi="宋体;SimSun" w:cs="宋体;SimSun"/>
              </w:rPr>
              <w:t>一票否决类指标</w:t>
            </w:r>
          </w:p>
        </w:tc>
        <w:tc>
          <w:tcPr>
            <w:tcW w:w="1272" w:type="dxa"/>
            <w:gridSpan w:val="2"/>
            <w:tcBorders>
              <w:top w:val="single" w:sz="6"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622" w:type="dxa"/>
            <w:gridSpan w:val="2"/>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是否合格</w:t>
            </w:r>
          </w:p>
        </w:tc>
        <w:tc>
          <w:tcPr>
            <w:tcW w:w="9003" w:type="dxa"/>
            <w:gridSpan w:val="8"/>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172"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4" w:space="0" w:color="000000"/>
              <w:start w:val="single" w:sz="6" w:space="0" w:color="000000"/>
              <w:bottom w:val="single" w:sz="6" w:space="0" w:color="000000"/>
              <w:end w:val="single" w:sz="4"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2894" w:type="dxa"/>
            <w:gridSpan w:val="4"/>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季度业绩分值</w:t>
            </w:r>
          </w:p>
        </w:tc>
        <w:tc>
          <w:tcPr>
            <w:tcW w:w="2150" w:type="dxa"/>
            <w:gridSpan w:val="2"/>
            <w:tcBorders>
              <w:top w:val="single" w:sz="4" w:space="0" w:color="000000"/>
              <w:start w:val="single" w:sz="6" w:space="0" w:color="000000"/>
              <w:bottom w:val="single" w:sz="6" w:space="0" w:color="000000"/>
              <w:end w:val="single" w:sz="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2160" w:type="dxa"/>
            <w:gridSpan w:val="2"/>
            <w:tcBorders>
              <w:top w:val="single" w:sz="4" w:space="0" w:color="000000"/>
              <w:start w:val="single" w:sz="2" w:space="0" w:color="000000"/>
              <w:bottom w:val="single" w:sz="6" w:space="0" w:color="000000"/>
              <w:end w:val="single" w:sz="2"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季度考核系数</w:t>
            </w:r>
          </w:p>
        </w:tc>
        <w:tc>
          <w:tcPr>
            <w:tcW w:w="4693" w:type="dxa"/>
            <w:gridSpan w:val="4"/>
            <w:tcBorders>
              <w:top w:val="single" w:sz="4" w:space="0" w:color="000000"/>
              <w:start w:val="single" w:sz="2" w:space="0" w:color="000000"/>
              <w:bottom w:val="single" w:sz="6" w:space="0" w:color="000000"/>
              <w:end w:val="single" w:sz="1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r>
      <w:tr>
        <w:trPr>
          <w:trHeight w:val="203" w:hRule="atLeast"/>
          <w:cantSplit w:val="true"/>
        </w:trPr>
        <w:tc>
          <w:tcPr>
            <w:tcW w:w="642"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49" w:type="dxa"/>
            <w:tcBorders>
              <w:top w:val="single" w:sz="6" w:space="0" w:color="000000"/>
              <w:start w:val="single" w:sz="6" w:space="0" w:color="000000"/>
              <w:bottom w:val="single" w:sz="4" w:space="0" w:color="000000"/>
              <w:end w:val="single" w:sz="2" w:space="0" w:color="000000"/>
            </w:tcBorders>
            <w:vAlign w:val="center"/>
          </w:tcPr>
          <w:p>
            <w:pPr>
              <w:pStyle w:val="Normal"/>
              <w:jc w:val="center"/>
              <w:rPr>
                <w:rFonts w:ascii="宋体;SimSun" w:hAnsi="宋体;SimSun" w:cs="宋体;SimSun"/>
              </w:rPr>
            </w:pPr>
            <w:r>
              <w:rPr>
                <w:rFonts w:ascii="宋体;SimSun" w:hAnsi="宋体;SimSun" w:cs="宋体;SimSun"/>
              </w:rPr>
              <w:t>签字</w:t>
            </w:r>
          </w:p>
        </w:tc>
        <w:tc>
          <w:tcPr>
            <w:tcW w:w="11897" w:type="dxa"/>
            <w:gridSpan w:val="12"/>
            <w:tcBorders>
              <w:top w:val="single" w:sz="6" w:space="0" w:color="000000"/>
              <w:start w:val="single" w:sz="2" w:space="0" w:color="000000"/>
              <w:bottom w:val="single" w:sz="4" w:space="0" w:color="000000"/>
              <w:end w:val="single" w:sz="12" w:space="0" w:color="000000"/>
            </w:tcBorders>
            <w:vAlign w:val="center"/>
          </w:tcPr>
          <w:p>
            <w:pPr>
              <w:pStyle w:val="Normal"/>
              <w:jc w:val="center"/>
              <w:rPr>
                <w:rFonts w:ascii="宋体;SimSun" w:hAnsi="宋体;SimSun" w:cs="宋体;SimSun"/>
              </w:rPr>
            </w:pPr>
            <w:r>
              <w:rPr>
                <w:rFonts w:ascii="宋体;SimSun" w:hAnsi="宋体;SimSun" w:cs="宋体;SimSun"/>
              </w:rPr>
              <w:t>受约人：</w:t>
            </w:r>
            <w:r>
              <w:rPr>
                <w:rFonts w:ascii="宋体;SimSun" w:hAnsi="宋体;SimSun" w:cs="宋体;SimSun"/>
                <w:u w:val="single"/>
              </w:rPr>
              <w:t xml:space="preserve">        </w:t>
            </w:r>
            <w:r>
              <w:rPr>
                <w:rFonts w:ascii="宋体;SimSun" w:hAnsi="宋体;SimSun" w:cs="宋体;SimSun"/>
              </w:rPr>
              <w:t xml:space="preserve">        发约人（</w:t>
            </w:r>
            <w:r>
              <w:rPr>
                <w:rFonts w:cs="宋体;SimSun" w:ascii="宋体;SimSun" w:hAnsi="宋体;SimSun"/>
              </w:rPr>
              <w:t>1</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发约人（</w:t>
            </w:r>
            <w:r>
              <w:rPr>
                <w:rFonts w:cs="宋体;SimSun" w:ascii="宋体;SimSun" w:hAnsi="宋体;SimSun"/>
              </w:rPr>
              <w:t>2</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人力资源部经办人：</w:t>
            </w:r>
            <w:r>
              <w:rPr>
                <w:rFonts w:ascii="宋体;SimSun" w:hAnsi="宋体;SimSun" w:cs="宋体;SimSun"/>
                <w:u w:val="single"/>
              </w:rPr>
              <w:t xml:space="preserve">         </w:t>
            </w:r>
          </w:p>
        </w:tc>
      </w:tr>
      <w:tr>
        <w:trPr>
          <w:trHeight w:val="235" w:hRule="atLeast"/>
          <w:cantSplit w:val="true"/>
        </w:trPr>
        <w:tc>
          <w:tcPr>
            <w:tcW w:w="13788" w:type="dxa"/>
            <w:gridSpan w:val="14"/>
            <w:tcBorders>
              <w:top w:val="single" w:sz="4" w:space="0" w:color="000000"/>
              <w:start w:val="single" w:sz="12" w:space="0" w:color="000000"/>
              <w:bottom w:val="single" w:sz="12" w:space="0" w:color="000000"/>
              <w:end w:val="single" w:sz="12" w:space="0" w:color="000000"/>
            </w:tcBorders>
            <w:vAlign w:val="center"/>
          </w:tcPr>
          <w:p>
            <w:pPr>
              <w:pStyle w:val="Normal"/>
              <w:rPr>
                <w:rFonts w:ascii="宋体;SimSun" w:hAnsi="宋体;SimSun" w:cs="宋体;SimSun"/>
              </w:rPr>
            </w:pPr>
            <w:r>
              <w:rPr>
                <w:rFonts w:ascii="宋体;SimSun" w:hAnsi="宋体;SimSun" w:cs="宋体;SimSun"/>
              </w:rPr>
              <w:t>说明：</w:t>
            </w:r>
            <w:r>
              <w:rPr>
                <w:rFonts w:cs="宋体;SimSun" w:ascii="宋体;SimSun" w:hAnsi="宋体;SimSun"/>
              </w:rPr>
              <w:t>KPI</w:t>
            </w:r>
            <w:r>
              <w:rPr>
                <w:rFonts w:cs="宋体;SimSun" w:ascii="宋体;SimSun" w:hAnsi="宋体;SimSun"/>
              </w:rPr>
              <w:t>i</w:t>
            </w:r>
            <w:r>
              <w:rPr>
                <w:rFonts w:ascii="宋体;SimSun" w:hAnsi="宋体;SimSun" w:cs="宋体;SimSun"/>
              </w:rPr>
              <w:t>完成分值＝</w:t>
            </w:r>
            <w:r>
              <w:rPr>
                <w:rFonts w:cs="宋体;SimSun" w:ascii="宋体;SimSun" w:hAnsi="宋体;SimSun"/>
              </w:rPr>
              <w:t>100+[</w:t>
            </w:r>
            <w:r>
              <w:rPr>
                <w:rFonts w:ascii="宋体;SimSun" w:hAnsi="宋体;SimSun" w:cs="宋体;SimSun"/>
              </w:rPr>
              <w:t>（</w:t>
            </w:r>
            <w:r>
              <w:rPr>
                <w:rFonts w:cs="宋体;SimSun" w:ascii="宋体;SimSun" w:hAnsi="宋体;SimSun"/>
              </w:rPr>
              <w:t>KPIi</w:t>
            </w:r>
            <w:r>
              <w:rPr>
                <w:rFonts w:ascii="宋体;SimSun" w:hAnsi="宋体;SimSun" w:cs="宋体;SimSun"/>
              </w:rPr>
              <w:t>完成值</w:t>
            </w:r>
            <w:r>
              <w:rPr>
                <w:rFonts w:cs="宋体;SimSun" w:ascii="宋体;SimSun" w:hAnsi="宋体;SimSun"/>
              </w:rPr>
              <w:t>- KPIi</w:t>
            </w:r>
            <w:r>
              <w:rPr>
                <w:rFonts w:ascii="宋体;SimSun" w:hAnsi="宋体;SimSun" w:cs="宋体;SimSun"/>
              </w:rPr>
              <w:t>基本目标值）</w:t>
            </w:r>
            <w:r>
              <w:rPr>
                <w:rFonts w:cs="宋体;SimSun" w:ascii="宋体;SimSun" w:hAnsi="宋体;SimSun"/>
              </w:rPr>
              <w:t>÷</w:t>
            </w:r>
            <w:r>
              <w:rPr>
                <w:rFonts w:ascii="宋体;SimSun" w:hAnsi="宋体;SimSun" w:cs="宋体;SimSun"/>
              </w:rPr>
              <w:t>（</w:t>
            </w:r>
            <w:r>
              <w:rPr>
                <w:rFonts w:cs="宋体;SimSun" w:ascii="宋体;SimSun" w:hAnsi="宋体;SimSun"/>
              </w:rPr>
              <w:t>KPIi</w:t>
            </w:r>
            <w:r>
              <w:rPr>
                <w:rFonts w:ascii="宋体;SimSun" w:hAnsi="宋体;SimSun" w:cs="宋体;SimSun"/>
              </w:rPr>
              <w:t>挑战值</w:t>
            </w:r>
            <w:r>
              <w:rPr>
                <w:rFonts w:cs="宋体;SimSun" w:ascii="宋体;SimSun" w:hAnsi="宋体;SimSun"/>
              </w:rPr>
              <w:t>- KPIi</w:t>
            </w:r>
            <w:r>
              <w:rPr>
                <w:rFonts w:ascii="宋体;SimSun" w:hAnsi="宋体;SimSun" w:cs="宋体;SimSun"/>
              </w:rPr>
              <w:t>基本目标值）</w:t>
            </w:r>
            <w:r>
              <w:rPr>
                <w:rFonts w:cs="宋体;SimSun" w:ascii="宋体;SimSun" w:hAnsi="宋体;SimSun"/>
              </w:rPr>
              <w:t>]</w:t>
            </w:r>
            <w:r>
              <w:rPr>
                <w:rFonts w:cs="宋体;SimSun" w:ascii="宋体;SimSun" w:hAnsi="宋体;SimSun"/>
              </w:rPr>
              <w:t>×</w:t>
            </w:r>
            <w:r>
              <w:rPr>
                <w:rFonts w:cs="宋体;SimSun" w:ascii="宋体;SimSun" w:hAnsi="宋体;SimSun"/>
              </w:rPr>
              <w:t>100</w:t>
            </w:r>
            <w:r>
              <w:rPr>
                <w:rFonts w:cs="宋体;SimSun" w:ascii="宋体;SimSun" w:hAnsi="宋体;SimSun"/>
              </w:rPr>
              <w:t>×</w:t>
            </w:r>
            <w:r>
              <w:rPr>
                <w:rFonts w:cs="宋体;SimSun" w:ascii="宋体;SimSun" w:hAnsi="宋体;SimSun"/>
              </w:rPr>
              <w:t>30%</w:t>
            </w:r>
          </w:p>
          <w:p>
            <w:pPr>
              <w:pStyle w:val="Normal"/>
              <w:ind w:firstLine="630"/>
              <w:rPr/>
            </w:pPr>
            <w:r>
              <w:rPr>
                <w:rFonts w:cs="宋体;SimSun" w:ascii="宋体;SimSun" w:hAnsi="宋体;SimSun"/>
              </w:rPr>
              <w:t>GS</w:t>
            </w:r>
            <w:r>
              <w:rPr>
                <w:rFonts w:cs="宋体;SimSun" w:ascii="宋体;SimSun" w:hAnsi="宋体;SimSun"/>
              </w:rPr>
              <w:t>j</w:t>
            </w:r>
            <w:r>
              <w:rPr>
                <w:rFonts w:ascii="宋体;SimSun" w:hAnsi="宋体;SimSun" w:cs="宋体;SimSun"/>
              </w:rPr>
              <w:t>实际评分：</w:t>
            </w:r>
            <w:r>
              <w:rPr>
                <w:rFonts w:cs="宋体;SimSun" w:ascii="宋体;SimSun" w:hAnsi="宋体;SimSun"/>
              </w:rPr>
              <w:t>3</w:t>
            </w:r>
            <w:r>
              <w:rPr>
                <w:rFonts w:ascii="宋体;SimSun" w:hAnsi="宋体;SimSun" w:cs="宋体;SimSun"/>
              </w:rPr>
              <w:t>分为超过目标，</w:t>
            </w:r>
            <w:r>
              <w:rPr>
                <w:rFonts w:cs="宋体;SimSun" w:ascii="宋体;SimSun" w:hAnsi="宋体;SimSun"/>
              </w:rPr>
              <w:t>2</w:t>
            </w:r>
            <w:r>
              <w:rPr>
                <w:rFonts w:ascii="宋体;SimSun" w:hAnsi="宋体;SimSun" w:cs="宋体;SimSun"/>
              </w:rPr>
              <w:t>分为实现目标，</w:t>
            </w:r>
            <w:r>
              <w:rPr>
                <w:rFonts w:cs="宋体;SimSun" w:ascii="宋体;SimSun" w:hAnsi="宋体;SimSun"/>
              </w:rPr>
              <w:t>1</w:t>
            </w:r>
            <w:r>
              <w:rPr>
                <w:rFonts w:ascii="宋体;SimSun" w:hAnsi="宋体;SimSun" w:cs="宋体;SimSun"/>
              </w:rPr>
              <w:t>分为未达目标</w:t>
            </w:r>
          </w:p>
          <w:p>
            <w:pPr>
              <w:pStyle w:val="Normal"/>
              <w:ind w:firstLine="630"/>
              <w:rPr>
                <w:rFonts w:ascii="宋体;SimSun" w:hAnsi="宋体;SimSun" w:cs="宋体;SimSun"/>
              </w:rPr>
            </w:pPr>
            <w:r>
              <w:rPr>
                <w:rFonts w:cs="宋体;SimSun" w:ascii="宋体;SimSun" w:hAnsi="宋体;SimSun"/>
              </w:rPr>
              <w:t>GS</w:t>
            </w:r>
            <w:r>
              <w:rPr>
                <w:rFonts w:cs="宋体;SimSun" w:ascii="宋体;SimSun" w:hAnsi="宋体;SimSun"/>
              </w:rPr>
              <w:t>j</w:t>
            </w:r>
            <w:r>
              <w:rPr>
                <w:rFonts w:ascii="宋体;SimSun" w:hAnsi="宋体;SimSun" w:cs="宋体;SimSun"/>
              </w:rPr>
              <w:t>完成分值</w:t>
            </w:r>
            <w:r>
              <w:rPr>
                <w:rFonts w:ascii="宋体;SimSun" w:hAnsi="宋体;SimSun" w:cs="宋体;SimSun"/>
              </w:rPr>
              <w:t>＝</w:t>
            </w:r>
            <w:r>
              <w:rPr>
                <w:rFonts w:cs="宋体;SimSun" w:ascii="宋体;SimSun" w:hAnsi="宋体;SimSun"/>
              </w:rPr>
              <w:t>100+(Gs</w:t>
            </w:r>
            <w:r>
              <w:rPr>
                <w:rFonts w:cs="宋体;SimSun" w:ascii="宋体;SimSun" w:hAnsi="宋体;SimSun"/>
              </w:rPr>
              <w:t>j</w:t>
            </w:r>
            <w:r>
              <w:rPr>
                <w:rFonts w:ascii="宋体;SimSun" w:hAnsi="宋体;SimSun" w:cs="宋体;SimSun"/>
              </w:rPr>
              <w:t>实际评分</w:t>
            </w:r>
            <w:r>
              <w:rPr>
                <w:rFonts w:ascii="宋体;SimSun" w:hAnsi="宋体;SimSun" w:cs="宋体;SimSun"/>
              </w:rPr>
              <w:t>值－</w:t>
            </w:r>
            <w:r>
              <w:rPr>
                <w:rFonts w:cs="宋体;SimSun" w:ascii="宋体;SimSun" w:hAnsi="宋体;SimSun"/>
              </w:rPr>
              <w:t>2</w:t>
            </w:r>
            <w:r>
              <w:rPr>
                <w:rFonts w:cs="宋体;SimSun" w:ascii="宋体;SimSun" w:hAnsi="宋体;SimSun"/>
              </w:rPr>
              <w:t>)×100×30%</w:t>
            </w:r>
          </w:p>
          <w:p>
            <w:pPr>
              <w:pStyle w:val="Normal"/>
              <w:ind w:firstLine="630"/>
              <w:rPr/>
            </w:pPr>
            <w:r>
              <w:rPr>
                <w:rFonts w:ascii="宋体;SimSun" w:hAnsi="宋体;SimSun" w:cs="宋体;SimSun"/>
              </w:rPr>
              <w:t>业绩分值＝∑</w:t>
            </w:r>
            <w:r>
              <w:rPr>
                <w:rFonts w:cs="宋体;SimSun" w:ascii="宋体;SimSun" w:hAnsi="宋体;SimSun"/>
              </w:rPr>
              <w:t>KPI</w:t>
            </w:r>
            <w:r>
              <w:rPr>
                <w:rFonts w:cs="宋体;SimSun" w:ascii="宋体;SimSun" w:hAnsi="宋体;SimSun"/>
              </w:rPr>
              <w:t>i×</w:t>
            </w:r>
            <w:r>
              <w:rPr>
                <w:rFonts w:ascii="宋体;SimSun" w:hAnsi="宋体;SimSun" w:cs="宋体;SimSun"/>
              </w:rPr>
              <w:t>权重</w:t>
            </w:r>
            <w:r>
              <w:rPr>
                <w:rFonts w:cs="宋体;SimSun" w:ascii="宋体;SimSun" w:hAnsi="宋体;SimSun"/>
              </w:rPr>
              <w:t>i</w:t>
            </w:r>
            <w:r>
              <w:rPr>
                <w:rFonts w:ascii="宋体;SimSun" w:hAnsi="宋体;SimSun" w:cs="宋体;SimSun"/>
              </w:rPr>
              <w:t>＋∑</w:t>
            </w:r>
            <w:r>
              <w:rPr>
                <w:rFonts w:cs="宋体;SimSun" w:ascii="宋体;SimSun" w:hAnsi="宋体;SimSun"/>
              </w:rPr>
              <w:t>GS</w:t>
            </w:r>
            <w:r>
              <w:rPr>
                <w:rFonts w:cs="宋体;SimSun" w:ascii="宋体;SimSun" w:hAnsi="宋体;SimSun"/>
              </w:rPr>
              <w:t>j×</w:t>
            </w:r>
            <w:r>
              <w:rPr>
                <w:rFonts w:ascii="宋体;SimSun" w:hAnsi="宋体;SimSun" w:cs="宋体;SimSun"/>
              </w:rPr>
              <w:t>权重</w:t>
            </w:r>
            <w:r>
              <w:rPr>
                <w:rFonts w:cs="宋体;SimSun" w:ascii="宋体;SimSun" w:hAnsi="宋体;SimSun"/>
              </w:rPr>
              <w:t>j</w:t>
            </w:r>
          </w:p>
          <w:p>
            <w:pPr>
              <w:pStyle w:val="Normal"/>
              <w:ind w:firstLine="630"/>
              <w:rPr/>
            </w:pPr>
            <w:r>
              <w:rPr>
                <w:rFonts w:ascii="宋体;SimSun" w:hAnsi="宋体;SimSun" w:cs="宋体;SimSun"/>
              </w:rPr>
              <w:t>一票否决类指标完成情况为不合格或不合格，如不合格，则最终考核总分（年度考核包括</w:t>
            </w:r>
            <w:r>
              <w:rPr>
                <w:rFonts w:ascii="宋体;SimSun" w:hAnsi="宋体;SimSun" w:cs="宋体;SimSun"/>
                <w:u w:val="single"/>
              </w:rPr>
              <w:t>周边绩效</w:t>
            </w:r>
            <w:r>
              <w:rPr>
                <w:rFonts w:ascii="宋体;SimSun" w:hAnsi="宋体;SimSun" w:cs="宋体;SimSun"/>
              </w:rPr>
              <w:t>或</w:t>
            </w:r>
            <w:r>
              <w:rPr>
                <w:rFonts w:ascii="宋体;SimSun" w:hAnsi="宋体;SimSun" w:cs="宋体;SimSun"/>
                <w:u w:val="single"/>
              </w:rPr>
              <w:t>能力考核</w:t>
            </w:r>
            <w:r>
              <w:rPr>
                <w:rFonts w:ascii="宋体;SimSun" w:hAnsi="宋体;SimSun" w:cs="宋体;SimSun"/>
              </w:rPr>
              <w:t>项的总分）按照</w:t>
            </w:r>
            <w:r>
              <w:rPr>
                <w:rFonts w:cs="宋体;SimSun" w:ascii="宋体;SimSun" w:hAnsi="宋体;SimSun"/>
              </w:rPr>
              <w:t>0</w:t>
            </w:r>
            <w:r>
              <w:rPr>
                <w:rFonts w:ascii="宋体;SimSun" w:hAnsi="宋体;SimSun" w:cs="宋体;SimSun"/>
              </w:rPr>
              <w:t>分计</w:t>
            </w:r>
          </w:p>
        </w:tc>
      </w:tr>
    </w:tbl>
    <w:p>
      <w:pPr>
        <w:pStyle w:val="Normal"/>
        <w:rPr/>
      </w:pPr>
      <w:r>
        <w:rPr/>
      </w:r>
    </w:p>
    <w:p>
      <w:pPr>
        <w:pStyle w:val="Normal"/>
        <w:rPr/>
      </w:pPr>
      <w:r>
        <w:rPr/>
      </w:r>
    </w:p>
    <w:p>
      <w:pPr>
        <w:sectPr>
          <w:headerReference w:type="default" r:id="rId44"/>
          <w:footerReference w:type="default" r:id="rId45"/>
          <w:type w:val="nextPage"/>
          <w:pgSz w:orient="landscape" w:w="16838" w:h="11906"/>
          <w:pgMar w:left="1440" w:right="1440" w:header="851" w:top="907" w:footer="992" w:bottom="1048" w:gutter="0"/>
          <w:pgNumType w:fmt="decimal"/>
          <w:formProt w:val="false"/>
          <w:textDirection w:val="lrTb"/>
          <w:docGrid w:type="lines" w:linePitch="312" w:charSpace="0"/>
        </w:sectPr>
        <w:pStyle w:val="Normal"/>
        <w:rPr/>
      </w:pPr>
      <w:r>
        <w:rPr/>
      </w:r>
    </w:p>
    <w:p>
      <w:pPr>
        <w:pStyle w:val="Heading1"/>
        <w:spacing w:lineRule="auto" w:line="300" w:before="468" w:after="312"/>
        <w:rPr/>
      </w:pPr>
      <w:bookmarkStart w:id="146" w:name="__RefHeading___Toc61085856"/>
      <w:bookmarkStart w:id="147" w:name="_附表3__能力考核指标定义表"/>
      <w:bookmarkEnd w:id="146"/>
      <w:bookmarkEnd w:id="147"/>
      <w:r>
        <w:rPr>
          <w:sz w:val="24"/>
        </w:rPr>
        <w:t>附表</w:t>
      </w:r>
      <w:r>
        <w:rPr>
          <w:sz w:val="24"/>
        </w:rPr>
        <w:t>3</w:t>
      </w:r>
      <w:r>
        <w:rPr/>
        <w:t xml:space="preserve">  </w:t>
      </w:r>
      <w:r>
        <w:rPr/>
        <w:t>能力考核指标定义表</w:t>
      </w:r>
    </w:p>
    <w:tbl>
      <w:tblPr>
        <w:tblW w:w="8321" w:type="dxa"/>
        <w:jc w:val="start"/>
        <w:tblInd w:w="108" w:type="dxa"/>
        <w:tblLayout w:type="fixed"/>
        <w:tblCellMar>
          <w:top w:w="0" w:type="dxa"/>
          <w:start w:w="108" w:type="dxa"/>
          <w:bottom w:w="0" w:type="dxa"/>
          <w:end w:w="108" w:type="dxa"/>
        </w:tblCellMar>
      </w:tblPr>
      <w:tblGrid>
        <w:gridCol w:w="1577"/>
        <w:gridCol w:w="1686"/>
        <w:gridCol w:w="1686"/>
        <w:gridCol w:w="1686"/>
        <w:gridCol w:w="1686"/>
      </w:tblGrid>
      <w:tr>
        <w:trPr>
          <w:cantSplit w:val="true"/>
        </w:trPr>
        <w:tc>
          <w:tcPr>
            <w:tcW w:w="1577" w:type="dxa"/>
            <w:vMerge w:val="restart"/>
            <w:tcBorders>
              <w:top w:val="single" w:sz="12" w:space="0" w:color="000000"/>
              <w:start w:val="single" w:sz="12" w:space="0" w:color="000000"/>
              <w:bottom w:val="single" w:sz="4" w:space="0" w:color="000000"/>
            </w:tcBorders>
            <w:vAlign w:val="center"/>
          </w:tcPr>
          <w:p>
            <w:pPr>
              <w:pStyle w:val="Normal"/>
              <w:spacing w:lineRule="atLeast" w:line="300"/>
              <w:jc w:val="center"/>
              <w:rPr>
                <w:szCs w:val="21"/>
              </w:rPr>
            </w:pPr>
            <w:r>
              <w:rPr>
                <w:szCs w:val="21"/>
              </w:rPr>
              <w:t>评价等级</w:t>
            </w:r>
          </w:p>
        </w:tc>
        <w:tc>
          <w:tcPr>
            <w:tcW w:w="1686" w:type="dxa"/>
            <w:tcBorders>
              <w:top w:val="single" w:sz="12" w:space="0" w:color="000000"/>
              <w:start w:val="single" w:sz="4" w:space="0" w:color="000000"/>
              <w:bottom w:val="single" w:sz="6" w:space="0" w:color="000000"/>
            </w:tcBorders>
          </w:tcPr>
          <w:p>
            <w:pPr>
              <w:pStyle w:val="Normal"/>
              <w:spacing w:lineRule="atLeast" w:line="300"/>
              <w:jc w:val="center"/>
              <w:rPr>
                <w:szCs w:val="21"/>
              </w:rPr>
            </w:pPr>
            <w:r>
              <w:rPr>
                <w:szCs w:val="21"/>
              </w:rPr>
              <w:t>A</w:t>
            </w:r>
          </w:p>
        </w:tc>
        <w:tc>
          <w:tcPr>
            <w:tcW w:w="1686" w:type="dxa"/>
            <w:tcBorders>
              <w:top w:val="single" w:sz="12" w:space="0" w:color="000000"/>
              <w:start w:val="single" w:sz="4" w:space="0" w:color="000000"/>
              <w:bottom w:val="single" w:sz="6" w:space="0" w:color="000000"/>
              <w:end w:val="single" w:sz="4" w:space="0" w:color="000000"/>
            </w:tcBorders>
            <w:shd w:fill="F2F2F2" w:val="clear"/>
          </w:tcPr>
          <w:p>
            <w:pPr>
              <w:pStyle w:val="Normal"/>
              <w:spacing w:lineRule="atLeast" w:line="300"/>
              <w:jc w:val="center"/>
              <w:rPr>
                <w:szCs w:val="21"/>
              </w:rPr>
            </w:pPr>
            <w:r>
              <w:rPr>
                <w:szCs w:val="21"/>
              </w:rPr>
              <w:t>B</w:t>
            </w:r>
          </w:p>
        </w:tc>
        <w:tc>
          <w:tcPr>
            <w:tcW w:w="1686" w:type="dxa"/>
            <w:tcBorders>
              <w:top w:val="single" w:sz="12" w:space="0" w:color="000000"/>
              <w:start w:val="single" w:sz="4" w:space="0" w:color="000000"/>
              <w:bottom w:val="single" w:sz="6" w:space="0" w:color="000000"/>
              <w:end w:val="single" w:sz="4" w:space="0" w:color="000000"/>
            </w:tcBorders>
            <w:shd w:fill="FFFFFF" w:val="clear"/>
          </w:tcPr>
          <w:p>
            <w:pPr>
              <w:pStyle w:val="Normal"/>
              <w:spacing w:lineRule="atLeast" w:line="300"/>
              <w:jc w:val="center"/>
              <w:rPr>
                <w:szCs w:val="21"/>
              </w:rPr>
            </w:pPr>
            <w:r>
              <w:rPr>
                <w:szCs w:val="21"/>
              </w:rPr>
              <w:t>C</w:t>
            </w:r>
          </w:p>
        </w:tc>
        <w:tc>
          <w:tcPr>
            <w:tcW w:w="1686" w:type="dxa"/>
            <w:tcBorders>
              <w:top w:val="single" w:sz="12" w:space="0" w:color="000000"/>
              <w:start w:val="single" w:sz="4" w:space="0" w:color="000000"/>
              <w:bottom w:val="single" w:sz="6" w:space="0" w:color="000000"/>
              <w:end w:val="single" w:sz="12" w:space="0" w:color="000000"/>
            </w:tcBorders>
            <w:shd w:fill="F3F3F3" w:val="clear"/>
          </w:tcPr>
          <w:p>
            <w:pPr>
              <w:pStyle w:val="Normal"/>
              <w:spacing w:lineRule="atLeast" w:line="300"/>
              <w:jc w:val="center"/>
              <w:rPr>
                <w:szCs w:val="21"/>
              </w:rPr>
            </w:pPr>
            <w:r>
              <w:rPr>
                <w:szCs w:val="21"/>
              </w:rPr>
              <w:t>D</w:t>
            </w:r>
          </w:p>
        </w:tc>
      </w:tr>
      <w:tr>
        <w:trPr>
          <w:cantSplit w:val="true"/>
        </w:trPr>
        <w:tc>
          <w:tcPr>
            <w:tcW w:w="1577" w:type="dxa"/>
            <w:vMerge w:val="continue"/>
            <w:tcBorders>
              <w:top w:val="single" w:sz="12" w:space="0" w:color="000000"/>
              <w:start w:val="single" w:sz="12" w:space="0" w:color="000000"/>
              <w:bottom w:val="single" w:sz="4" w:space="0" w:color="000000"/>
            </w:tcBorders>
            <w:vAlign w:val="center"/>
          </w:tcPr>
          <w:p>
            <w:pPr>
              <w:pStyle w:val="Normal"/>
              <w:snapToGrid w:val="false"/>
              <w:spacing w:lineRule="atLeast" w:line="300"/>
              <w:rPr>
                <w:szCs w:val="21"/>
              </w:rPr>
            </w:pPr>
            <w:r>
              <w:rPr>
                <w:szCs w:val="21"/>
              </w:rPr>
            </w:r>
          </w:p>
        </w:tc>
        <w:tc>
          <w:tcPr>
            <w:tcW w:w="1686" w:type="dxa"/>
            <w:tcBorders>
              <w:top w:val="single" w:sz="12" w:space="0" w:color="000000"/>
              <w:start w:val="single" w:sz="4" w:space="0" w:color="000000"/>
              <w:bottom w:val="single" w:sz="6" w:space="0" w:color="000000"/>
            </w:tcBorders>
          </w:tcPr>
          <w:p>
            <w:pPr>
              <w:pStyle w:val="Normal"/>
              <w:widowControl/>
              <w:tabs>
                <w:tab w:val="clear" w:pos="420"/>
                <w:tab w:val="left" w:pos="720" w:leader="none"/>
              </w:tabs>
              <w:spacing w:lineRule="auto" w:line="360"/>
              <w:jc w:val="center"/>
              <w:rPr>
                <w:szCs w:val="21"/>
              </w:rPr>
            </w:pPr>
            <w:r>
              <w:rPr>
                <w:szCs w:val="21"/>
              </w:rPr>
              <w:t>超出目标</w:t>
            </w:r>
          </w:p>
        </w:tc>
        <w:tc>
          <w:tcPr>
            <w:tcW w:w="1686" w:type="dxa"/>
            <w:tcBorders>
              <w:top w:val="single" w:sz="12" w:space="0" w:color="000000"/>
              <w:start w:val="single" w:sz="4" w:space="0" w:color="000000"/>
              <w:bottom w:val="single" w:sz="6" w:space="0" w:color="000000"/>
              <w:end w:val="single" w:sz="4" w:space="0" w:color="000000"/>
            </w:tcBorders>
            <w:shd w:fill="F2F2F2" w:val="clear"/>
          </w:tcPr>
          <w:p>
            <w:pPr>
              <w:pStyle w:val="Normal"/>
              <w:widowControl/>
              <w:tabs>
                <w:tab w:val="clear" w:pos="420"/>
                <w:tab w:val="left" w:pos="720" w:leader="none"/>
              </w:tabs>
              <w:spacing w:lineRule="auto" w:line="360"/>
              <w:jc w:val="center"/>
              <w:rPr>
                <w:szCs w:val="21"/>
              </w:rPr>
            </w:pPr>
            <w:r>
              <w:rPr>
                <w:szCs w:val="21"/>
              </w:rPr>
              <w:t>达到目标</w:t>
            </w:r>
          </w:p>
        </w:tc>
        <w:tc>
          <w:tcPr>
            <w:tcW w:w="1686" w:type="dxa"/>
            <w:tcBorders>
              <w:top w:val="single" w:sz="12" w:space="0" w:color="000000"/>
              <w:start w:val="single" w:sz="4" w:space="0" w:color="000000"/>
              <w:bottom w:val="single" w:sz="6" w:space="0" w:color="000000"/>
              <w:end w:val="single" w:sz="4" w:space="0" w:color="000000"/>
            </w:tcBorders>
            <w:shd w:fill="FFFFFF" w:val="clear"/>
          </w:tcPr>
          <w:p>
            <w:pPr>
              <w:pStyle w:val="Normal"/>
              <w:widowControl/>
              <w:tabs>
                <w:tab w:val="clear" w:pos="420"/>
                <w:tab w:val="left" w:pos="720" w:leader="none"/>
              </w:tabs>
              <w:spacing w:lineRule="auto" w:line="360"/>
              <w:jc w:val="center"/>
              <w:rPr>
                <w:szCs w:val="21"/>
              </w:rPr>
            </w:pPr>
            <w:r>
              <w:rPr>
                <w:szCs w:val="21"/>
              </w:rPr>
              <w:t>接近目标</w:t>
            </w:r>
          </w:p>
        </w:tc>
        <w:tc>
          <w:tcPr>
            <w:tcW w:w="1686" w:type="dxa"/>
            <w:tcBorders>
              <w:top w:val="single" w:sz="12" w:space="0" w:color="000000"/>
              <w:start w:val="single" w:sz="4" w:space="0" w:color="000000"/>
              <w:bottom w:val="single" w:sz="6" w:space="0" w:color="000000"/>
              <w:end w:val="single" w:sz="12" w:space="0" w:color="000000"/>
            </w:tcBorders>
            <w:shd w:fill="F3F3F3" w:val="clear"/>
          </w:tcPr>
          <w:p>
            <w:pPr>
              <w:pStyle w:val="Normal"/>
              <w:widowControl/>
              <w:tabs>
                <w:tab w:val="clear" w:pos="420"/>
                <w:tab w:val="left" w:pos="720" w:leader="none"/>
              </w:tabs>
              <w:spacing w:lineRule="auto" w:line="360"/>
              <w:jc w:val="center"/>
              <w:rPr>
                <w:szCs w:val="21"/>
              </w:rPr>
            </w:pPr>
            <w:r>
              <w:rPr>
                <w:szCs w:val="21"/>
              </w:rPr>
              <w:t>远低于目标</w:t>
            </w:r>
          </w:p>
        </w:tc>
      </w:tr>
      <w:tr>
        <w:trPr>
          <w:cantSplit w:val="true"/>
        </w:trPr>
        <w:tc>
          <w:tcPr>
            <w:tcW w:w="1577" w:type="dxa"/>
            <w:tcBorders>
              <w:top w:val="single" w:sz="4" w:space="0" w:color="000000"/>
              <w:start w:val="single" w:sz="12" w:space="0" w:color="000000"/>
              <w:bottom w:val="single" w:sz="12" w:space="0" w:color="000000"/>
            </w:tcBorders>
            <w:vAlign w:val="center"/>
          </w:tcPr>
          <w:p>
            <w:pPr>
              <w:pStyle w:val="Normal"/>
              <w:spacing w:lineRule="atLeast" w:line="300"/>
              <w:jc w:val="center"/>
              <w:rPr>
                <w:szCs w:val="21"/>
              </w:rPr>
            </w:pPr>
            <w:r>
              <w:rPr>
                <w:szCs w:val="21"/>
              </w:rPr>
              <w:t>分值区间</w:t>
            </w:r>
          </w:p>
        </w:tc>
        <w:tc>
          <w:tcPr>
            <w:tcW w:w="1686" w:type="dxa"/>
            <w:tcBorders>
              <w:top w:val="single" w:sz="6" w:space="0" w:color="000000"/>
              <w:start w:val="single" w:sz="4" w:space="0" w:color="000000"/>
              <w:bottom w:val="single" w:sz="12" w:space="0" w:color="000000"/>
            </w:tcBorders>
            <w:vAlign w:val="center"/>
          </w:tcPr>
          <w:p>
            <w:pPr>
              <w:pStyle w:val="Normal"/>
              <w:widowControl/>
              <w:tabs>
                <w:tab w:val="clear" w:pos="420"/>
                <w:tab w:val="left" w:pos="720" w:leader="none"/>
              </w:tabs>
              <w:spacing w:lineRule="auto" w:line="360"/>
              <w:jc w:val="center"/>
              <w:rPr>
                <w:szCs w:val="21"/>
              </w:rPr>
            </w:pPr>
            <w:r>
              <w:rPr>
                <w:szCs w:val="21"/>
              </w:rPr>
              <w:t>101</w:t>
            </w:r>
            <w:r>
              <w:rPr>
                <w:rFonts w:cs="宋体;SimSun" w:ascii="宋体;SimSun" w:hAnsi="宋体;SimSun"/>
                <w:szCs w:val="21"/>
              </w:rPr>
              <w:t>—</w:t>
            </w:r>
            <w:r>
              <w:rPr>
                <w:szCs w:val="21"/>
              </w:rPr>
              <w:t>120</w:t>
            </w:r>
          </w:p>
        </w:tc>
        <w:tc>
          <w:tcPr>
            <w:tcW w:w="1686" w:type="dxa"/>
            <w:tcBorders>
              <w:top w:val="single" w:sz="6" w:space="0" w:color="000000"/>
              <w:start w:val="single" w:sz="4" w:space="0" w:color="000000"/>
              <w:bottom w:val="single" w:sz="12" w:space="0" w:color="000000"/>
              <w:end w:val="single" w:sz="4" w:space="0" w:color="000000"/>
            </w:tcBorders>
            <w:shd w:fill="F2F2F2" w:val="clear"/>
            <w:vAlign w:val="center"/>
          </w:tcPr>
          <w:p>
            <w:pPr>
              <w:pStyle w:val="Normal"/>
              <w:widowControl/>
              <w:tabs>
                <w:tab w:val="clear" w:pos="420"/>
                <w:tab w:val="left" w:pos="720" w:leader="none"/>
              </w:tabs>
              <w:spacing w:lineRule="auto" w:line="360"/>
              <w:jc w:val="center"/>
              <w:rPr>
                <w:szCs w:val="21"/>
              </w:rPr>
            </w:pPr>
            <w:r>
              <w:rPr>
                <w:szCs w:val="21"/>
              </w:rPr>
              <w:t>85</w:t>
            </w:r>
            <w:r>
              <w:rPr>
                <w:rFonts w:cs="宋体;SimSun" w:ascii="宋体;SimSun" w:hAnsi="宋体;SimSun"/>
                <w:szCs w:val="21"/>
              </w:rPr>
              <w:t>—</w:t>
            </w:r>
            <w:r>
              <w:rPr>
                <w:szCs w:val="21"/>
              </w:rPr>
              <w:t>100</w:t>
            </w:r>
          </w:p>
        </w:tc>
        <w:tc>
          <w:tcPr>
            <w:tcW w:w="1686" w:type="dxa"/>
            <w:tcBorders>
              <w:top w:val="single" w:sz="6" w:space="0" w:color="000000"/>
              <w:start w:val="single" w:sz="4" w:space="0" w:color="000000"/>
              <w:bottom w:val="single" w:sz="12" w:space="0" w:color="000000"/>
              <w:end w:val="single" w:sz="4" w:space="0" w:color="000000"/>
            </w:tcBorders>
            <w:shd w:fill="FFFFFF" w:val="clear"/>
            <w:vAlign w:val="center"/>
          </w:tcPr>
          <w:p>
            <w:pPr>
              <w:pStyle w:val="Normal"/>
              <w:widowControl/>
              <w:tabs>
                <w:tab w:val="clear" w:pos="420"/>
                <w:tab w:val="left" w:pos="720" w:leader="none"/>
              </w:tabs>
              <w:spacing w:lineRule="auto" w:line="360"/>
              <w:jc w:val="center"/>
              <w:rPr>
                <w:szCs w:val="21"/>
              </w:rPr>
            </w:pPr>
            <w:r>
              <w:rPr>
                <w:szCs w:val="21"/>
              </w:rPr>
              <w:t>70</w:t>
            </w:r>
            <w:r>
              <w:rPr>
                <w:rFonts w:cs="宋体;SimSun" w:ascii="宋体;SimSun" w:hAnsi="宋体;SimSun"/>
                <w:szCs w:val="21"/>
              </w:rPr>
              <w:t>—</w:t>
            </w:r>
            <w:r>
              <w:rPr>
                <w:szCs w:val="21"/>
              </w:rPr>
              <w:t>84</w:t>
            </w:r>
          </w:p>
        </w:tc>
        <w:tc>
          <w:tcPr>
            <w:tcW w:w="1686" w:type="dxa"/>
            <w:tcBorders>
              <w:top w:val="single" w:sz="6" w:space="0" w:color="000000"/>
              <w:start w:val="single" w:sz="4" w:space="0" w:color="000000"/>
              <w:bottom w:val="single" w:sz="12" w:space="0" w:color="000000"/>
              <w:end w:val="single" w:sz="12" w:space="0" w:color="000000"/>
            </w:tcBorders>
            <w:shd w:fill="F3F3F3" w:val="clear"/>
            <w:vAlign w:val="center"/>
          </w:tcPr>
          <w:p>
            <w:pPr>
              <w:pStyle w:val="Normal"/>
              <w:widowControl/>
              <w:tabs>
                <w:tab w:val="clear" w:pos="420"/>
                <w:tab w:val="left" w:pos="720" w:leader="none"/>
              </w:tabs>
              <w:spacing w:lineRule="auto" w:line="360"/>
              <w:jc w:val="center"/>
              <w:rPr>
                <w:szCs w:val="21"/>
              </w:rPr>
            </w:pPr>
            <w:r>
              <w:rPr>
                <w:szCs w:val="21"/>
              </w:rPr>
              <w:t>70</w:t>
            </w:r>
            <w:r>
              <w:rPr>
                <w:szCs w:val="21"/>
              </w:rPr>
              <w:t>以下</w:t>
            </w:r>
          </w:p>
        </w:tc>
      </w:tr>
      <w:tr>
        <w:trPr>
          <w:cantSplit w:val="true"/>
        </w:trPr>
        <w:tc>
          <w:tcPr>
            <w:tcW w:w="8321" w:type="dxa"/>
            <w:gridSpan w:val="5"/>
            <w:tcBorders>
              <w:top w:val="single" w:sz="12" w:space="0" w:color="000000"/>
              <w:start w:val="single" w:sz="12" w:space="0" w:color="000000"/>
              <w:bottom w:val="single" w:sz="12" w:space="0" w:color="000000"/>
              <w:end w:val="single" w:sz="12" w:space="0" w:color="000000"/>
            </w:tcBorders>
            <w:shd w:fill="F3F3F3" w:val="clear"/>
            <w:vAlign w:val="center"/>
          </w:tcPr>
          <w:p>
            <w:pPr>
              <w:pStyle w:val="Normal"/>
              <w:spacing w:lineRule="atLeast" w:line="300"/>
              <w:rPr>
                <w:imprint/>
                <w:szCs w:val="21"/>
              </w:rPr>
            </w:pPr>
            <w:r>
              <w:rPr>
                <w:b/>
                <w:szCs w:val="21"/>
              </w:rPr>
              <w:t>人际交往能力</w:t>
            </w:r>
          </w:p>
        </w:tc>
      </w:tr>
      <w:tr>
        <w:trPr>
          <w:trHeight w:val="1183" w:hRule="atLeast"/>
          <w:cantSplit w:val="true"/>
        </w:trPr>
        <w:tc>
          <w:tcPr>
            <w:tcW w:w="1577" w:type="dxa"/>
            <w:tcBorders>
              <w:top w:val="single" w:sz="12" w:space="0" w:color="000000"/>
              <w:start w:val="single" w:sz="12" w:space="0" w:color="000000"/>
            </w:tcBorders>
            <w:vAlign w:val="center"/>
          </w:tcPr>
          <w:p>
            <w:pPr>
              <w:pStyle w:val="Normal"/>
              <w:spacing w:lineRule="atLeast" w:line="300"/>
              <w:jc w:val="center"/>
              <w:rPr>
                <w:szCs w:val="21"/>
              </w:rPr>
            </w:pPr>
            <w:r>
              <w:rPr>
                <w:szCs w:val="21"/>
              </w:rPr>
              <w:t>关系建立</w:t>
            </w:r>
          </w:p>
        </w:tc>
        <w:tc>
          <w:tcPr>
            <w:tcW w:w="1686" w:type="dxa"/>
            <w:tcBorders>
              <w:top w:val="single" w:sz="12" w:space="0" w:color="000000"/>
              <w:start w:val="single" w:sz="4" w:space="0" w:color="000000"/>
              <w:bottom w:val="single" w:sz="4" w:space="0" w:color="000000"/>
              <w:end w:val="single" w:sz="4" w:space="0" w:color="000000"/>
            </w:tcBorders>
          </w:tcPr>
          <w:p>
            <w:pPr>
              <w:pStyle w:val="Normal"/>
              <w:spacing w:lineRule="atLeast" w:line="300"/>
              <w:rPr>
                <w:szCs w:val="21"/>
              </w:rPr>
            </w:pPr>
            <w:r>
              <w:rPr>
                <w:szCs w:val="21"/>
              </w:rPr>
              <w:t>容易与他人建立可信赖的积极发展的长期关系</w:t>
            </w:r>
          </w:p>
        </w:tc>
        <w:tc>
          <w:tcPr>
            <w:tcW w:w="1686" w:type="dxa"/>
            <w:tcBorders>
              <w:top w:val="single" w:sz="12" w:space="0" w:color="000000"/>
              <w:start w:val="single" w:sz="4" w:space="0" w:color="000000"/>
              <w:bottom w:val="single" w:sz="4" w:space="0" w:color="000000"/>
              <w:end w:val="single" w:sz="4" w:space="0" w:color="000000"/>
            </w:tcBorders>
            <w:shd w:fill="F2F2F2" w:val="clear"/>
          </w:tcPr>
          <w:p>
            <w:pPr>
              <w:pStyle w:val="Normal"/>
              <w:spacing w:lineRule="atLeast" w:line="300"/>
              <w:rPr>
                <w:szCs w:val="21"/>
              </w:rPr>
            </w:pPr>
            <w:r>
              <w:rPr>
                <w:szCs w:val="21"/>
              </w:rPr>
              <w:t>能够与他人建立可信赖的长期关系</w:t>
            </w:r>
          </w:p>
        </w:tc>
        <w:tc>
          <w:tcPr>
            <w:tcW w:w="1686" w:type="dxa"/>
            <w:tcBorders>
              <w:top w:val="single" w:sz="12" w:space="0" w:color="000000"/>
              <w:start w:val="single" w:sz="4" w:space="0" w:color="000000"/>
              <w:bottom w:val="single" w:sz="4" w:space="0" w:color="000000"/>
              <w:end w:val="single" w:sz="4" w:space="0" w:color="000000"/>
            </w:tcBorders>
            <w:shd w:fill="FFFFFF" w:val="clear"/>
          </w:tcPr>
          <w:p>
            <w:pPr>
              <w:pStyle w:val="Normal"/>
              <w:spacing w:lineRule="atLeast" w:line="300"/>
              <w:rPr>
                <w:szCs w:val="21"/>
              </w:rPr>
            </w:pPr>
            <w:r>
              <w:rPr>
                <w:szCs w:val="21"/>
              </w:rPr>
              <w:t>较为自我，不易与他人建立长期关系</w:t>
            </w:r>
          </w:p>
        </w:tc>
        <w:tc>
          <w:tcPr>
            <w:tcW w:w="1686" w:type="dxa"/>
            <w:tcBorders>
              <w:top w:val="single" w:sz="12" w:space="0" w:color="000000"/>
              <w:start w:val="single" w:sz="4" w:space="0" w:color="000000"/>
              <w:bottom w:val="single" w:sz="4" w:space="0" w:color="000000"/>
              <w:end w:val="single" w:sz="12" w:space="0" w:color="000000"/>
            </w:tcBorders>
            <w:shd w:fill="F3F3F3" w:val="clear"/>
          </w:tcPr>
          <w:p>
            <w:pPr>
              <w:pStyle w:val="Normal"/>
              <w:spacing w:lineRule="atLeast" w:line="300"/>
              <w:rPr>
                <w:szCs w:val="21"/>
              </w:rPr>
            </w:pPr>
            <w:r>
              <w:rPr>
                <w:szCs w:val="21"/>
              </w:rPr>
              <w:t>刚愎自用</w:t>
            </w:r>
            <w:r>
              <w:rPr>
                <w:szCs w:val="21"/>
              </w:rPr>
              <w:t>,</w:t>
            </w:r>
            <w:r>
              <w:rPr>
                <w:szCs w:val="21"/>
              </w:rPr>
              <w:t>不易与他人相处，自我封闭</w:t>
            </w:r>
          </w:p>
        </w:tc>
      </w:tr>
      <w:tr>
        <w:trPr>
          <w:trHeight w:val="1580" w:hRule="atLeast"/>
          <w:cantSplit w:val="true"/>
        </w:trPr>
        <w:tc>
          <w:tcPr>
            <w:tcW w:w="1577" w:type="dxa"/>
            <w:tcBorders>
              <w:top w:val="single" w:sz="4" w:space="0" w:color="000000"/>
              <w:start w:val="single" w:sz="12" w:space="0" w:color="000000"/>
              <w:bottom w:val="single" w:sz="4" w:space="0" w:color="000000"/>
            </w:tcBorders>
            <w:vAlign w:val="center"/>
          </w:tcPr>
          <w:p>
            <w:pPr>
              <w:pStyle w:val="Normal"/>
              <w:spacing w:lineRule="atLeast" w:line="300"/>
              <w:jc w:val="center"/>
              <w:rPr>
                <w:szCs w:val="21"/>
              </w:rPr>
            </w:pPr>
            <w:r>
              <w:rPr>
                <w:szCs w:val="21"/>
              </w:rPr>
              <w:t>团队合作</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szCs w:val="21"/>
              </w:rPr>
            </w:pPr>
            <w:r>
              <w:rPr>
                <w:szCs w:val="21"/>
              </w:rPr>
              <w:t>善于与他人合作共事，相互支持，充分发挥各自的优势，保持良好的团队工作氛围</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szCs w:val="21"/>
              </w:rPr>
            </w:pPr>
            <w:r>
              <w:rPr>
                <w:szCs w:val="21"/>
              </w:rPr>
              <w:t>能够与他人合作共事，相互支持，保证团队任务的完成</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szCs w:val="21"/>
              </w:rPr>
            </w:pPr>
            <w:r>
              <w:rPr>
                <w:szCs w:val="21"/>
              </w:rPr>
              <w:t>团队合作精神不强，对工作有影响</w:t>
            </w:r>
          </w:p>
        </w:tc>
        <w:tc>
          <w:tcPr>
            <w:tcW w:w="1686" w:type="dxa"/>
            <w:tcBorders>
              <w:top w:val="single" w:sz="4" w:space="0" w:color="000000"/>
              <w:start w:val="single" w:sz="4" w:space="0" w:color="000000"/>
              <w:bottom w:val="single" w:sz="4" w:space="0" w:color="000000"/>
              <w:end w:val="single" w:sz="12" w:space="0" w:color="000000"/>
            </w:tcBorders>
            <w:shd w:fill="F3F3F3" w:val="clear"/>
          </w:tcPr>
          <w:p>
            <w:pPr>
              <w:pStyle w:val="Normal"/>
              <w:spacing w:lineRule="atLeast" w:line="300"/>
              <w:rPr>
                <w:szCs w:val="21"/>
              </w:rPr>
            </w:pPr>
            <w:r>
              <w:rPr>
                <w:szCs w:val="21"/>
              </w:rPr>
              <w:t>不能与他人很好合作，独断专行</w:t>
            </w:r>
          </w:p>
        </w:tc>
      </w:tr>
      <w:tr>
        <w:trPr>
          <w:trHeight w:val="1382" w:hRule="atLeast"/>
          <w:cantSplit w:val="true"/>
        </w:trPr>
        <w:tc>
          <w:tcPr>
            <w:tcW w:w="1577" w:type="dxa"/>
            <w:tcBorders>
              <w:top w:val="single" w:sz="4" w:space="0" w:color="000000"/>
              <w:start w:val="single" w:sz="12" w:space="0" w:color="000000"/>
            </w:tcBorders>
            <w:vAlign w:val="center"/>
          </w:tcPr>
          <w:p>
            <w:pPr>
              <w:pStyle w:val="Normal"/>
              <w:spacing w:lineRule="atLeast" w:line="300"/>
              <w:jc w:val="center"/>
              <w:rPr>
                <w:szCs w:val="21"/>
              </w:rPr>
            </w:pPr>
            <w:r>
              <w:rPr>
                <w:szCs w:val="21"/>
              </w:rPr>
              <w:t>解决矛盾</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szCs w:val="21"/>
              </w:rPr>
            </w:pPr>
            <w:r>
              <w:rPr>
                <w:szCs w:val="21"/>
              </w:rPr>
              <w:t>巧妙地和建设性地解决不同矛盾</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szCs w:val="21"/>
              </w:rPr>
            </w:pPr>
            <w:r>
              <w:rPr>
                <w:szCs w:val="21"/>
              </w:rPr>
              <w:t>能够解决已发生的矛盾，不致对工作产生大的负面影响</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szCs w:val="21"/>
              </w:rPr>
            </w:pPr>
            <w:r>
              <w:rPr>
                <w:szCs w:val="21"/>
              </w:rPr>
              <w:t>解决矛盾手法生硬，影响工作顺利进行</w:t>
            </w:r>
          </w:p>
        </w:tc>
        <w:tc>
          <w:tcPr>
            <w:tcW w:w="1686" w:type="dxa"/>
            <w:tcBorders>
              <w:top w:val="single" w:sz="4" w:space="0" w:color="000000"/>
              <w:start w:val="single" w:sz="4" w:space="0" w:color="000000"/>
              <w:bottom w:val="single" w:sz="4" w:space="0" w:color="000000"/>
              <w:end w:val="single" w:sz="12" w:space="0" w:color="000000"/>
            </w:tcBorders>
            <w:shd w:fill="F3F3F3" w:val="clear"/>
          </w:tcPr>
          <w:p>
            <w:pPr>
              <w:pStyle w:val="Normal"/>
              <w:spacing w:lineRule="atLeast" w:line="300"/>
              <w:rPr>
                <w:szCs w:val="21"/>
              </w:rPr>
            </w:pPr>
            <w:r>
              <w:rPr>
                <w:szCs w:val="21"/>
              </w:rPr>
              <w:t>遇到矛盾不知如何解决</w:t>
            </w:r>
          </w:p>
        </w:tc>
      </w:tr>
      <w:tr>
        <w:trPr>
          <w:trHeight w:val="1868" w:hRule="atLeast"/>
          <w:cantSplit w:val="true"/>
        </w:trPr>
        <w:tc>
          <w:tcPr>
            <w:tcW w:w="1577" w:type="dxa"/>
            <w:tcBorders>
              <w:top w:val="single" w:sz="4" w:space="0" w:color="000000"/>
              <w:start w:val="single" w:sz="12" w:space="0" w:color="000000"/>
              <w:bottom w:val="single" w:sz="12" w:space="0" w:color="000000"/>
            </w:tcBorders>
            <w:vAlign w:val="center"/>
          </w:tcPr>
          <w:p>
            <w:pPr>
              <w:pStyle w:val="Normal"/>
              <w:spacing w:lineRule="atLeast" w:line="300"/>
              <w:jc w:val="center"/>
              <w:rPr>
                <w:b/>
                <w:b/>
                <w:szCs w:val="21"/>
              </w:rPr>
            </w:pPr>
            <w:r>
              <w:rPr>
                <w:szCs w:val="21"/>
              </w:rPr>
              <w:t>敏感性</w:t>
            </w:r>
          </w:p>
        </w:tc>
        <w:tc>
          <w:tcPr>
            <w:tcW w:w="1686" w:type="dxa"/>
            <w:tcBorders>
              <w:top w:val="single" w:sz="4" w:space="0" w:color="000000"/>
              <w:start w:val="single" w:sz="4" w:space="0" w:color="000000"/>
              <w:bottom w:val="single" w:sz="12" w:space="0" w:color="000000"/>
              <w:end w:val="single" w:sz="4" w:space="0" w:color="000000"/>
            </w:tcBorders>
          </w:tcPr>
          <w:p>
            <w:pPr>
              <w:pStyle w:val="Normal"/>
              <w:spacing w:lineRule="atLeast" w:line="300"/>
              <w:rPr>
                <w:szCs w:val="21"/>
              </w:rPr>
            </w:pPr>
            <w:r>
              <w:rPr>
                <w:szCs w:val="21"/>
              </w:rPr>
              <w:t>对他人较关心，容易感知别人的想法，体谅他人，善于领会他人的请求，并付之于适当的言行</w:t>
            </w:r>
          </w:p>
        </w:tc>
        <w:tc>
          <w:tcPr>
            <w:tcW w:w="1686" w:type="dxa"/>
            <w:tcBorders>
              <w:top w:val="single" w:sz="4" w:space="0" w:color="000000"/>
              <w:start w:val="single" w:sz="4" w:space="0" w:color="000000"/>
              <w:bottom w:val="single" w:sz="12" w:space="0" w:color="000000"/>
              <w:end w:val="single" w:sz="4" w:space="0" w:color="000000"/>
            </w:tcBorders>
            <w:shd w:fill="F2F2F2" w:val="clear"/>
          </w:tcPr>
          <w:p>
            <w:pPr>
              <w:pStyle w:val="Normal"/>
              <w:spacing w:lineRule="atLeast" w:line="300"/>
              <w:rPr>
                <w:szCs w:val="21"/>
              </w:rPr>
            </w:pPr>
            <w:r>
              <w:rPr>
                <w:szCs w:val="21"/>
              </w:rPr>
              <w:t>能关心他人，体谅他人，领会他人的请求，有时帮助想办法解决</w:t>
            </w:r>
          </w:p>
        </w:tc>
        <w:tc>
          <w:tcPr>
            <w:tcW w:w="1686" w:type="dxa"/>
            <w:tcBorders>
              <w:top w:val="single" w:sz="4" w:space="0" w:color="000000"/>
              <w:start w:val="single" w:sz="4" w:space="0" w:color="000000"/>
              <w:bottom w:val="single" w:sz="12" w:space="0" w:color="000000"/>
              <w:end w:val="single" w:sz="4" w:space="0" w:color="000000"/>
            </w:tcBorders>
            <w:shd w:fill="FFFFFF" w:val="clear"/>
          </w:tcPr>
          <w:p>
            <w:pPr>
              <w:pStyle w:val="Normal"/>
              <w:spacing w:lineRule="atLeast" w:line="300"/>
              <w:rPr>
                <w:szCs w:val="21"/>
              </w:rPr>
            </w:pPr>
            <w:r>
              <w:rPr>
                <w:szCs w:val="21"/>
              </w:rPr>
              <w:t>有时能关心他人，体会他人的苦衷</w:t>
            </w:r>
          </w:p>
        </w:tc>
        <w:tc>
          <w:tcPr>
            <w:tcW w:w="1686" w:type="dxa"/>
            <w:tcBorders>
              <w:top w:val="single" w:sz="4" w:space="0" w:color="000000"/>
              <w:start w:val="single" w:sz="4" w:space="0" w:color="000000"/>
              <w:bottom w:val="single" w:sz="12" w:space="0" w:color="000000"/>
              <w:end w:val="single" w:sz="12" w:space="0" w:color="000000"/>
            </w:tcBorders>
            <w:shd w:fill="F3F3F3" w:val="clear"/>
          </w:tcPr>
          <w:p>
            <w:pPr>
              <w:pStyle w:val="Normal"/>
              <w:spacing w:lineRule="atLeast" w:line="300"/>
              <w:rPr>
                <w:szCs w:val="21"/>
              </w:rPr>
            </w:pPr>
            <w:r>
              <w:rPr>
                <w:szCs w:val="21"/>
              </w:rPr>
              <w:t>不太关心他人，对他人的需求毫无感觉</w:t>
            </w:r>
          </w:p>
        </w:tc>
      </w:tr>
      <w:tr>
        <w:trPr>
          <w:cantSplit w:val="true"/>
        </w:trPr>
        <w:tc>
          <w:tcPr>
            <w:tcW w:w="8321" w:type="dxa"/>
            <w:gridSpan w:val="5"/>
            <w:tcBorders>
              <w:top w:val="single" w:sz="12" w:space="0" w:color="000000"/>
              <w:start w:val="single" w:sz="12" w:space="0" w:color="000000"/>
              <w:bottom w:val="single" w:sz="12" w:space="0" w:color="000000"/>
              <w:end w:val="single" w:sz="12" w:space="0" w:color="000000"/>
            </w:tcBorders>
            <w:shd w:fill="F3F3F3" w:val="clear"/>
            <w:vAlign w:val="center"/>
          </w:tcPr>
          <w:p>
            <w:pPr>
              <w:pStyle w:val="Normal"/>
              <w:spacing w:lineRule="atLeast" w:line="300"/>
              <w:rPr>
                <w:szCs w:val="21"/>
              </w:rPr>
            </w:pPr>
            <w:r>
              <w:rPr>
                <w:b/>
                <w:szCs w:val="21"/>
              </w:rPr>
              <w:t>影响力</w:t>
            </w:r>
          </w:p>
        </w:tc>
      </w:tr>
      <w:tr>
        <w:trPr>
          <w:trHeight w:val="2274" w:hRule="atLeast"/>
          <w:cantSplit w:val="true"/>
        </w:trPr>
        <w:tc>
          <w:tcPr>
            <w:tcW w:w="1577" w:type="dxa"/>
            <w:tcBorders>
              <w:top w:val="single" w:sz="12" w:space="0" w:color="000000"/>
              <w:start w:val="single" w:sz="12" w:space="0" w:color="000000"/>
              <w:bottom w:val="single" w:sz="4" w:space="0" w:color="000000"/>
            </w:tcBorders>
            <w:vAlign w:val="center"/>
          </w:tcPr>
          <w:p>
            <w:pPr>
              <w:pStyle w:val="Normal"/>
              <w:spacing w:lineRule="atLeast" w:line="300"/>
              <w:jc w:val="center"/>
              <w:rPr>
                <w:b/>
                <w:b/>
                <w:szCs w:val="21"/>
              </w:rPr>
            </w:pPr>
            <w:r>
              <w:rPr>
                <w:szCs w:val="21"/>
              </w:rPr>
              <w:t>团队发展</w:t>
            </w:r>
          </w:p>
        </w:tc>
        <w:tc>
          <w:tcPr>
            <w:tcW w:w="1686" w:type="dxa"/>
            <w:tcBorders>
              <w:top w:val="single" w:sz="12" w:space="0" w:color="000000"/>
              <w:start w:val="single" w:sz="4" w:space="0" w:color="000000"/>
              <w:bottom w:val="single" w:sz="4" w:space="0" w:color="000000"/>
              <w:end w:val="single" w:sz="4" w:space="0" w:color="000000"/>
            </w:tcBorders>
          </w:tcPr>
          <w:p>
            <w:pPr>
              <w:pStyle w:val="Normal"/>
              <w:spacing w:lineRule="atLeast" w:line="300"/>
              <w:rPr>
                <w:szCs w:val="21"/>
              </w:rPr>
            </w:pPr>
            <w:r>
              <w:rPr>
                <w:szCs w:val="21"/>
              </w:rPr>
              <w:t>易于与他人沟通，积极促进团队协作，在团队中是自然的核心人物，并能引导团队达到组织目标</w:t>
            </w:r>
          </w:p>
        </w:tc>
        <w:tc>
          <w:tcPr>
            <w:tcW w:w="1686" w:type="dxa"/>
            <w:tcBorders>
              <w:top w:val="single" w:sz="12" w:space="0" w:color="000000"/>
              <w:start w:val="single" w:sz="4" w:space="0" w:color="000000"/>
              <w:bottom w:val="single" w:sz="4" w:space="0" w:color="000000"/>
              <w:end w:val="single" w:sz="4" w:space="0" w:color="000000"/>
            </w:tcBorders>
            <w:shd w:fill="F2F2F2" w:val="clear"/>
          </w:tcPr>
          <w:p>
            <w:pPr>
              <w:pStyle w:val="Normal"/>
              <w:spacing w:lineRule="atLeast" w:line="300"/>
              <w:rPr>
                <w:szCs w:val="21"/>
              </w:rPr>
            </w:pPr>
            <w:r>
              <w:rPr>
                <w:szCs w:val="21"/>
              </w:rPr>
              <w:t>能够根据公司要求努力促进团队的协作和沟通，使工作顺利开展</w:t>
            </w:r>
          </w:p>
        </w:tc>
        <w:tc>
          <w:tcPr>
            <w:tcW w:w="1686" w:type="dxa"/>
            <w:tcBorders>
              <w:top w:val="single" w:sz="12" w:space="0" w:color="000000"/>
              <w:start w:val="single" w:sz="4" w:space="0" w:color="000000"/>
              <w:bottom w:val="single" w:sz="4" w:space="0" w:color="000000"/>
              <w:end w:val="single" w:sz="4" w:space="0" w:color="000000"/>
            </w:tcBorders>
            <w:shd w:fill="FFFFFF" w:val="clear"/>
          </w:tcPr>
          <w:p>
            <w:pPr>
              <w:pStyle w:val="Normal"/>
              <w:spacing w:lineRule="atLeast" w:line="300"/>
              <w:rPr>
                <w:szCs w:val="21"/>
              </w:rPr>
            </w:pPr>
            <w:r>
              <w:rPr>
                <w:szCs w:val="21"/>
              </w:rPr>
              <w:t>尚能与他人合作，但协调不善，影响工作</w:t>
            </w:r>
          </w:p>
        </w:tc>
        <w:tc>
          <w:tcPr>
            <w:tcW w:w="1686" w:type="dxa"/>
            <w:tcBorders>
              <w:top w:val="single" w:sz="12" w:space="0" w:color="000000"/>
              <w:start w:val="single" w:sz="4" w:space="0" w:color="000000"/>
              <w:bottom w:val="single" w:sz="4" w:space="0" w:color="000000"/>
              <w:end w:val="single" w:sz="12" w:space="0" w:color="000000"/>
            </w:tcBorders>
            <w:shd w:fill="F3F3F3" w:val="clear"/>
          </w:tcPr>
          <w:p>
            <w:pPr>
              <w:pStyle w:val="Normal"/>
              <w:spacing w:lineRule="atLeast" w:line="300"/>
              <w:rPr>
                <w:szCs w:val="21"/>
              </w:rPr>
            </w:pPr>
            <w:r>
              <w:rPr>
                <w:szCs w:val="21"/>
              </w:rPr>
              <w:t>无法与人协调</w:t>
            </w:r>
          </w:p>
        </w:tc>
      </w:tr>
      <w:tr>
        <w:trPr>
          <w:trHeight w:val="1686" w:hRule="atLeast"/>
          <w:cantSplit w:val="true"/>
        </w:trPr>
        <w:tc>
          <w:tcPr>
            <w:tcW w:w="1577" w:type="dxa"/>
            <w:tcBorders>
              <w:top w:val="single" w:sz="4" w:space="0" w:color="000000"/>
              <w:start w:val="single" w:sz="12" w:space="0" w:color="000000"/>
              <w:bottom w:val="single" w:sz="4" w:space="0" w:color="000000"/>
            </w:tcBorders>
            <w:vAlign w:val="center"/>
          </w:tcPr>
          <w:p>
            <w:pPr>
              <w:pStyle w:val="Normal"/>
              <w:spacing w:lineRule="atLeast" w:line="300"/>
              <w:jc w:val="center"/>
              <w:rPr>
                <w:b/>
                <w:b/>
                <w:szCs w:val="21"/>
              </w:rPr>
            </w:pPr>
            <w:r>
              <w:rPr>
                <w:szCs w:val="21"/>
              </w:rPr>
              <w:t>说服力</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szCs w:val="21"/>
              </w:rPr>
            </w:pPr>
            <w:r>
              <w:rPr>
                <w:szCs w:val="21"/>
              </w:rPr>
              <w:t>能够表述自己的主张、论点及理由，比较容易的说服他人接受某一看法与意见</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szCs w:val="21"/>
              </w:rPr>
            </w:pPr>
            <w:r>
              <w:rPr>
                <w:szCs w:val="21"/>
              </w:rPr>
              <w:t>能说服下级、同事、上级接受某一看法与意见</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szCs w:val="21"/>
              </w:rPr>
            </w:pPr>
            <w:r>
              <w:rPr>
                <w:szCs w:val="21"/>
              </w:rPr>
              <w:t>说服别人比较困难</w:t>
            </w:r>
          </w:p>
        </w:tc>
        <w:tc>
          <w:tcPr>
            <w:tcW w:w="1686" w:type="dxa"/>
            <w:tcBorders>
              <w:top w:val="single" w:sz="4" w:space="0" w:color="000000"/>
              <w:start w:val="single" w:sz="4" w:space="0" w:color="000000"/>
              <w:bottom w:val="single" w:sz="4" w:space="0" w:color="000000"/>
              <w:end w:val="single" w:sz="12" w:space="0" w:color="000000"/>
            </w:tcBorders>
            <w:shd w:fill="F3F3F3" w:val="clear"/>
          </w:tcPr>
          <w:p>
            <w:pPr>
              <w:pStyle w:val="Normal"/>
              <w:spacing w:lineRule="atLeast" w:line="300"/>
              <w:rPr>
                <w:szCs w:val="21"/>
              </w:rPr>
            </w:pPr>
            <w:r>
              <w:rPr>
                <w:szCs w:val="21"/>
              </w:rPr>
              <w:t>无法说服别人，或咄咄逼人，或逃避退让</w:t>
            </w:r>
          </w:p>
        </w:tc>
      </w:tr>
      <w:tr>
        <w:trPr>
          <w:trHeight w:val="2949" w:hRule="atLeast"/>
          <w:cantSplit w:val="true"/>
        </w:trPr>
        <w:tc>
          <w:tcPr>
            <w:tcW w:w="1577" w:type="dxa"/>
            <w:tcBorders>
              <w:top w:val="single" w:sz="4" w:space="0" w:color="000000"/>
              <w:start w:val="single" w:sz="12" w:space="0" w:color="000000"/>
              <w:bottom w:val="single" w:sz="4" w:space="0" w:color="000000"/>
              <w:end w:val="single" w:sz="4" w:space="0" w:color="000000"/>
            </w:tcBorders>
            <w:vAlign w:val="center"/>
          </w:tcPr>
          <w:p>
            <w:pPr>
              <w:pStyle w:val="Normal"/>
              <w:spacing w:lineRule="atLeast" w:line="300"/>
              <w:jc w:val="center"/>
              <w:rPr>
                <w:b/>
                <w:b/>
                <w:szCs w:val="21"/>
              </w:rPr>
            </w:pPr>
            <w:r>
              <w:rPr>
                <w:szCs w:val="21"/>
              </w:rPr>
              <w:t>应变能力</w:t>
            </w:r>
          </w:p>
        </w:tc>
        <w:tc>
          <w:tcPr>
            <w:tcW w:w="1686" w:type="dxa"/>
            <w:tcBorders>
              <w:top w:val="single" w:sz="4" w:space="0" w:color="000000"/>
              <w:start w:val="single" w:sz="4" w:space="0" w:color="000000"/>
              <w:bottom w:val="single" w:sz="12" w:space="0" w:color="000000"/>
              <w:end w:val="single" w:sz="4" w:space="0" w:color="000000"/>
            </w:tcBorders>
          </w:tcPr>
          <w:p>
            <w:pPr>
              <w:pStyle w:val="Normal"/>
              <w:spacing w:lineRule="atLeast" w:line="300"/>
              <w:rPr>
                <w:szCs w:val="21"/>
              </w:rPr>
            </w:pPr>
            <w:r>
              <w:rPr>
                <w:szCs w:val="21"/>
              </w:rPr>
              <w:t>待人处世很灵活，善于审时度势，很容易适应岗位、职位或管理的变化所带来的冲击，并能顺应其变化很快适应环境，取得主动</w:t>
            </w:r>
          </w:p>
        </w:tc>
        <w:tc>
          <w:tcPr>
            <w:tcW w:w="1686" w:type="dxa"/>
            <w:tcBorders>
              <w:top w:val="single" w:sz="4" w:space="0" w:color="000000"/>
              <w:start w:val="single" w:sz="4" w:space="0" w:color="000000"/>
              <w:bottom w:val="single" w:sz="12" w:space="0" w:color="000000"/>
              <w:end w:val="single" w:sz="4" w:space="0" w:color="000000"/>
            </w:tcBorders>
            <w:shd w:fill="F2F2F2" w:val="clear"/>
          </w:tcPr>
          <w:p>
            <w:pPr>
              <w:pStyle w:val="Normal"/>
              <w:spacing w:lineRule="atLeast" w:line="300"/>
              <w:rPr>
                <w:szCs w:val="21"/>
              </w:rPr>
            </w:pPr>
            <w:r>
              <w:rPr>
                <w:szCs w:val="21"/>
              </w:rPr>
              <w:t>待人处世较灵活，能够根据公司要求，认可公司变化所带来的冲击，并能顺利的完成转变</w:t>
            </w:r>
          </w:p>
        </w:tc>
        <w:tc>
          <w:tcPr>
            <w:tcW w:w="1686" w:type="dxa"/>
            <w:tcBorders>
              <w:top w:val="single" w:sz="4" w:space="0" w:color="000000"/>
              <w:start w:val="single" w:sz="4" w:space="0" w:color="000000"/>
              <w:bottom w:val="single" w:sz="12" w:space="0" w:color="000000"/>
              <w:end w:val="single" w:sz="4" w:space="0" w:color="000000"/>
            </w:tcBorders>
            <w:shd w:fill="FFFFFF" w:val="clear"/>
          </w:tcPr>
          <w:p>
            <w:pPr>
              <w:pStyle w:val="Normal"/>
              <w:spacing w:lineRule="atLeast" w:line="300"/>
              <w:rPr>
                <w:szCs w:val="21"/>
              </w:rPr>
            </w:pPr>
            <w:r>
              <w:rPr>
                <w:szCs w:val="21"/>
              </w:rPr>
              <w:t>对公司的变化或角色的转变不太适应，工作开展有困难</w:t>
            </w:r>
          </w:p>
        </w:tc>
        <w:tc>
          <w:tcPr>
            <w:tcW w:w="1686" w:type="dxa"/>
            <w:tcBorders>
              <w:top w:val="single" w:sz="4" w:space="0" w:color="000000"/>
              <w:start w:val="single" w:sz="4" w:space="0" w:color="000000"/>
              <w:bottom w:val="single" w:sz="12" w:space="0" w:color="000000"/>
              <w:end w:val="single" w:sz="12" w:space="0" w:color="000000"/>
            </w:tcBorders>
            <w:shd w:fill="F3F3F3" w:val="clear"/>
          </w:tcPr>
          <w:p>
            <w:pPr>
              <w:pStyle w:val="Normal"/>
              <w:spacing w:lineRule="atLeast" w:line="300"/>
              <w:rPr>
                <w:szCs w:val="21"/>
              </w:rPr>
            </w:pPr>
            <w:r>
              <w:rPr>
                <w:szCs w:val="21"/>
              </w:rPr>
              <w:t>待人处世刻板，适应性差</w:t>
            </w:r>
          </w:p>
        </w:tc>
      </w:tr>
      <w:tr>
        <w:trPr>
          <w:trHeight w:val="1069" w:hRule="atLeast"/>
          <w:cantSplit w:val="true"/>
        </w:trPr>
        <w:tc>
          <w:tcPr>
            <w:tcW w:w="1577" w:type="dxa"/>
            <w:tcBorders>
              <w:top w:val="single" w:sz="4" w:space="0" w:color="000000"/>
              <w:start w:val="single" w:sz="12" w:space="0" w:color="000000"/>
              <w:bottom w:val="single" w:sz="12" w:space="0" w:color="000000"/>
              <w:end w:val="single" w:sz="4" w:space="0" w:color="000000"/>
            </w:tcBorders>
            <w:vAlign w:val="center"/>
          </w:tcPr>
          <w:p>
            <w:pPr>
              <w:pStyle w:val="Normal"/>
              <w:spacing w:lineRule="atLeast" w:line="300"/>
              <w:jc w:val="center"/>
              <w:rPr>
                <w:b/>
                <w:b/>
                <w:szCs w:val="21"/>
              </w:rPr>
            </w:pPr>
            <w:r>
              <w:rPr>
                <w:szCs w:val="21"/>
              </w:rPr>
              <w:t>影响能力</w:t>
            </w:r>
          </w:p>
        </w:tc>
        <w:tc>
          <w:tcPr>
            <w:tcW w:w="1686" w:type="dxa"/>
            <w:tcBorders>
              <w:start w:val="single" w:sz="4" w:space="0" w:color="000000"/>
              <w:bottom w:val="single" w:sz="12" w:space="0" w:color="000000"/>
              <w:end w:val="single" w:sz="4" w:space="0" w:color="000000"/>
            </w:tcBorders>
          </w:tcPr>
          <w:p>
            <w:pPr>
              <w:pStyle w:val="Normal"/>
              <w:spacing w:lineRule="atLeast" w:line="300"/>
              <w:rPr>
                <w:szCs w:val="21"/>
              </w:rPr>
            </w:pPr>
            <w:r>
              <w:rPr>
                <w:szCs w:val="21"/>
              </w:rPr>
              <w:t>能积极影响他人的思维方式和努力方向</w:t>
            </w:r>
          </w:p>
        </w:tc>
        <w:tc>
          <w:tcPr>
            <w:tcW w:w="1686" w:type="dxa"/>
            <w:tcBorders>
              <w:start w:val="single" w:sz="4" w:space="0" w:color="000000"/>
              <w:bottom w:val="single" w:sz="12" w:space="0" w:color="000000"/>
              <w:end w:val="single" w:sz="4" w:space="0" w:color="000000"/>
            </w:tcBorders>
            <w:shd w:fill="F2F2F2" w:val="clear"/>
          </w:tcPr>
          <w:p>
            <w:pPr>
              <w:pStyle w:val="Normal"/>
              <w:spacing w:lineRule="atLeast" w:line="300"/>
              <w:rPr>
                <w:szCs w:val="21"/>
              </w:rPr>
            </w:pPr>
            <w:r>
              <w:rPr>
                <w:szCs w:val="21"/>
              </w:rPr>
              <w:t>能以自己积极的言行带领大家努力工作</w:t>
            </w:r>
          </w:p>
        </w:tc>
        <w:tc>
          <w:tcPr>
            <w:tcW w:w="1686" w:type="dxa"/>
            <w:tcBorders>
              <w:start w:val="single" w:sz="4" w:space="0" w:color="000000"/>
              <w:bottom w:val="single" w:sz="12" w:space="0" w:color="000000"/>
              <w:end w:val="single" w:sz="4" w:space="0" w:color="000000"/>
            </w:tcBorders>
            <w:shd w:fill="FFFFFF" w:val="clear"/>
          </w:tcPr>
          <w:p>
            <w:pPr>
              <w:pStyle w:val="Normal"/>
              <w:spacing w:lineRule="atLeast" w:line="300"/>
              <w:rPr>
                <w:szCs w:val="21"/>
              </w:rPr>
            </w:pPr>
            <w:r>
              <w:rPr>
                <w:szCs w:val="21"/>
              </w:rPr>
              <w:t>有时能影响他人</w:t>
            </w:r>
          </w:p>
        </w:tc>
        <w:tc>
          <w:tcPr>
            <w:tcW w:w="1686" w:type="dxa"/>
            <w:tcBorders>
              <w:start w:val="single" w:sz="4" w:space="0" w:color="000000"/>
              <w:bottom w:val="single" w:sz="12" w:space="0" w:color="000000"/>
              <w:end w:val="single" w:sz="12" w:space="0" w:color="000000"/>
            </w:tcBorders>
            <w:shd w:fill="F3F3F3" w:val="clear"/>
          </w:tcPr>
          <w:p>
            <w:pPr>
              <w:pStyle w:val="Normal"/>
              <w:spacing w:lineRule="atLeast" w:line="300"/>
              <w:rPr>
                <w:szCs w:val="21"/>
              </w:rPr>
            </w:pPr>
            <w:r>
              <w:rPr>
                <w:szCs w:val="21"/>
              </w:rPr>
              <w:t>对他人几乎无影响力</w:t>
            </w:r>
          </w:p>
        </w:tc>
      </w:tr>
      <w:tr>
        <w:trPr>
          <w:cantSplit w:val="true"/>
        </w:trPr>
        <w:tc>
          <w:tcPr>
            <w:tcW w:w="8321" w:type="dxa"/>
            <w:gridSpan w:val="5"/>
            <w:tcBorders>
              <w:top w:val="single" w:sz="12" w:space="0" w:color="000000"/>
              <w:start w:val="single" w:sz="12" w:space="0" w:color="000000"/>
              <w:bottom w:val="single" w:sz="12" w:space="0" w:color="000000"/>
              <w:end w:val="single" w:sz="12" w:space="0" w:color="000000"/>
            </w:tcBorders>
            <w:shd w:fill="F3F3F3" w:val="clear"/>
          </w:tcPr>
          <w:p>
            <w:pPr>
              <w:pStyle w:val="Normal"/>
              <w:spacing w:lineRule="atLeast" w:line="300"/>
              <w:rPr>
                <w:szCs w:val="21"/>
              </w:rPr>
            </w:pPr>
            <w:r>
              <w:rPr>
                <w:b/>
                <w:szCs w:val="21"/>
              </w:rPr>
              <w:t>领导能力</w:t>
            </w:r>
          </w:p>
        </w:tc>
      </w:tr>
      <w:tr>
        <w:trPr>
          <w:trHeight w:val="1655" w:hRule="atLeast"/>
          <w:cantSplit w:val="true"/>
        </w:trPr>
        <w:tc>
          <w:tcPr>
            <w:tcW w:w="1577" w:type="dxa"/>
            <w:tcBorders>
              <w:top w:val="single" w:sz="12" w:space="0" w:color="000000"/>
              <w:start w:val="single" w:sz="12" w:space="0" w:color="000000"/>
              <w:bottom w:val="single" w:sz="12" w:space="0" w:color="000000"/>
              <w:end w:val="single" w:sz="4" w:space="0" w:color="000000"/>
            </w:tcBorders>
            <w:vAlign w:val="center"/>
          </w:tcPr>
          <w:p>
            <w:pPr>
              <w:pStyle w:val="Normal"/>
              <w:spacing w:lineRule="atLeast" w:line="300"/>
              <w:jc w:val="center"/>
              <w:rPr>
                <w:b/>
                <w:b/>
                <w:szCs w:val="21"/>
              </w:rPr>
            </w:pPr>
            <w:r>
              <w:rPr>
                <w:szCs w:val="21"/>
              </w:rPr>
              <w:t>评估</w:t>
            </w:r>
          </w:p>
        </w:tc>
        <w:tc>
          <w:tcPr>
            <w:tcW w:w="1686" w:type="dxa"/>
            <w:tcBorders>
              <w:top w:val="single" w:sz="12" w:space="0" w:color="000000"/>
              <w:start w:val="single" w:sz="4" w:space="0" w:color="000000"/>
              <w:bottom w:val="single" w:sz="12" w:space="0" w:color="000000"/>
              <w:end w:val="single" w:sz="4" w:space="0" w:color="000000"/>
            </w:tcBorders>
          </w:tcPr>
          <w:p>
            <w:pPr>
              <w:pStyle w:val="Normal"/>
              <w:spacing w:lineRule="atLeast" w:line="300"/>
              <w:rPr>
                <w:szCs w:val="21"/>
              </w:rPr>
            </w:pPr>
            <w:r>
              <w:rPr>
                <w:szCs w:val="21"/>
              </w:rPr>
              <w:t>能合理评价他人的技能和绩效，使下属心服口服，并能使下属明确努力方向</w:t>
            </w:r>
          </w:p>
        </w:tc>
        <w:tc>
          <w:tcPr>
            <w:tcW w:w="1686" w:type="dxa"/>
            <w:tcBorders>
              <w:top w:val="single" w:sz="12" w:space="0" w:color="000000"/>
              <w:start w:val="single" w:sz="4" w:space="0" w:color="000000"/>
              <w:bottom w:val="single" w:sz="12" w:space="0" w:color="000000"/>
              <w:end w:val="single" w:sz="4" w:space="0" w:color="000000"/>
            </w:tcBorders>
            <w:shd w:fill="F2F2F2" w:val="clear"/>
          </w:tcPr>
          <w:p>
            <w:pPr>
              <w:pStyle w:val="Normal"/>
              <w:spacing w:lineRule="atLeast" w:line="300"/>
              <w:rPr>
                <w:szCs w:val="21"/>
              </w:rPr>
            </w:pPr>
            <w:r>
              <w:rPr>
                <w:szCs w:val="21"/>
              </w:rPr>
              <w:t>能较为合理的评价他人的技能和绩效，指出其不足</w:t>
            </w:r>
          </w:p>
        </w:tc>
        <w:tc>
          <w:tcPr>
            <w:tcW w:w="1686" w:type="dxa"/>
            <w:tcBorders>
              <w:top w:val="single" w:sz="12" w:space="0" w:color="000000"/>
              <w:start w:val="single" w:sz="4" w:space="0" w:color="000000"/>
              <w:bottom w:val="single" w:sz="12" w:space="0" w:color="000000"/>
              <w:end w:val="single" w:sz="4" w:space="0" w:color="000000"/>
            </w:tcBorders>
            <w:shd w:fill="FFFFFF" w:val="clear"/>
          </w:tcPr>
          <w:p>
            <w:pPr>
              <w:pStyle w:val="Normal"/>
              <w:spacing w:lineRule="atLeast" w:line="300"/>
              <w:rPr>
                <w:szCs w:val="21"/>
              </w:rPr>
            </w:pPr>
            <w:r>
              <w:rPr>
                <w:szCs w:val="21"/>
              </w:rPr>
              <w:t>能够按公司要求对他人作评估</w:t>
            </w:r>
          </w:p>
        </w:tc>
        <w:tc>
          <w:tcPr>
            <w:tcW w:w="1686" w:type="dxa"/>
            <w:tcBorders>
              <w:top w:val="single" w:sz="12" w:space="0" w:color="000000"/>
              <w:start w:val="single" w:sz="4" w:space="0" w:color="000000"/>
              <w:bottom w:val="single" w:sz="12" w:space="0" w:color="000000"/>
              <w:end w:val="single" w:sz="12" w:space="0" w:color="000000"/>
            </w:tcBorders>
            <w:shd w:fill="F3F3F3" w:val="clear"/>
          </w:tcPr>
          <w:p>
            <w:pPr>
              <w:pStyle w:val="Normal"/>
              <w:spacing w:lineRule="atLeast" w:line="300"/>
              <w:rPr>
                <w:szCs w:val="21"/>
              </w:rPr>
            </w:pPr>
            <w:r>
              <w:rPr>
                <w:szCs w:val="21"/>
              </w:rPr>
              <w:t>无法正确评估他人</w:t>
            </w:r>
          </w:p>
        </w:tc>
      </w:tr>
      <w:tr>
        <w:trPr>
          <w:trHeight w:val="1663" w:hRule="atLeast"/>
          <w:cantSplit w:val="true"/>
        </w:trPr>
        <w:tc>
          <w:tcPr>
            <w:tcW w:w="1577" w:type="dxa"/>
            <w:tcBorders>
              <w:top w:val="single" w:sz="4" w:space="0" w:color="000000"/>
              <w:start w:val="single" w:sz="12" w:space="0" w:color="000000"/>
              <w:bottom w:val="single" w:sz="4" w:space="0" w:color="000000"/>
              <w:end w:val="single" w:sz="4" w:space="0" w:color="000000"/>
            </w:tcBorders>
            <w:vAlign w:val="center"/>
          </w:tcPr>
          <w:p>
            <w:pPr>
              <w:pStyle w:val="Normal"/>
              <w:spacing w:lineRule="atLeast" w:line="300"/>
              <w:jc w:val="center"/>
              <w:rPr>
                <w:b/>
                <w:b/>
                <w:szCs w:val="21"/>
              </w:rPr>
            </w:pPr>
            <w:r>
              <w:rPr>
                <w:szCs w:val="21"/>
              </w:rPr>
              <w:t>反馈和培训</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szCs w:val="21"/>
              </w:rPr>
            </w:pPr>
            <w:r>
              <w:rPr>
                <w:szCs w:val="21"/>
              </w:rPr>
              <w:t>善于了解下属需要，通过一对一的反馈和培训以帮助他人成长和发展</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szCs w:val="21"/>
              </w:rPr>
            </w:pPr>
            <w:r>
              <w:rPr>
                <w:szCs w:val="21"/>
              </w:rPr>
              <w:t>能够根据实际情况，通过培训和反馈帮助他人成长和发展</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szCs w:val="21"/>
              </w:rPr>
            </w:pPr>
            <w:r>
              <w:rPr>
                <w:szCs w:val="21"/>
              </w:rPr>
              <w:t>不能很好的利用反馈和培训的手段</w:t>
            </w:r>
          </w:p>
        </w:tc>
        <w:tc>
          <w:tcPr>
            <w:tcW w:w="1686" w:type="dxa"/>
            <w:tcBorders>
              <w:top w:val="single" w:sz="4" w:space="0" w:color="000000"/>
              <w:start w:val="single" w:sz="4" w:space="0" w:color="000000"/>
              <w:bottom w:val="single" w:sz="4" w:space="0" w:color="000000"/>
              <w:end w:val="single" w:sz="12" w:space="0" w:color="000000"/>
            </w:tcBorders>
            <w:shd w:fill="F3F3F3" w:val="clear"/>
          </w:tcPr>
          <w:p>
            <w:pPr>
              <w:pStyle w:val="Normal"/>
              <w:spacing w:lineRule="atLeast" w:line="300"/>
              <w:rPr>
                <w:szCs w:val="21"/>
              </w:rPr>
            </w:pPr>
            <w:r>
              <w:rPr>
                <w:szCs w:val="21"/>
              </w:rPr>
              <w:t>对下属的工作无反馈和培训</w:t>
            </w:r>
          </w:p>
        </w:tc>
      </w:tr>
      <w:tr>
        <w:trPr>
          <w:trHeight w:val="1549" w:hRule="atLeast"/>
          <w:cantSplit w:val="true"/>
        </w:trPr>
        <w:tc>
          <w:tcPr>
            <w:tcW w:w="1577" w:type="dxa"/>
            <w:tcBorders>
              <w:top w:val="single" w:sz="4" w:space="0" w:color="000000"/>
              <w:start w:val="single" w:sz="12" w:space="0" w:color="000000"/>
              <w:bottom w:val="single" w:sz="4" w:space="0" w:color="000000"/>
              <w:end w:val="single" w:sz="4" w:space="0" w:color="000000"/>
            </w:tcBorders>
            <w:vAlign w:val="center"/>
          </w:tcPr>
          <w:p>
            <w:pPr>
              <w:pStyle w:val="Normal"/>
              <w:spacing w:lineRule="atLeast" w:line="300"/>
              <w:jc w:val="center"/>
              <w:rPr>
                <w:b/>
                <w:b/>
                <w:szCs w:val="21"/>
              </w:rPr>
            </w:pPr>
            <w:r>
              <w:rPr>
                <w:szCs w:val="21"/>
              </w:rPr>
              <w:t>授权</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szCs w:val="21"/>
              </w:rPr>
            </w:pPr>
            <w:r>
              <w:rPr>
                <w:szCs w:val="21"/>
              </w:rPr>
              <w:t>善于分配工作与权力，并能积极传授工作知识，引导部属完成任务</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szCs w:val="21"/>
              </w:rPr>
            </w:pPr>
            <w:r>
              <w:rPr>
                <w:szCs w:val="21"/>
              </w:rPr>
              <w:t>能够顺利分配工作与权力，有效传授工作知识，完成任务</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szCs w:val="21"/>
              </w:rPr>
            </w:pPr>
            <w:r>
              <w:rPr>
                <w:szCs w:val="21"/>
              </w:rPr>
              <w:t>欠缺分配工作、权力及指导部属之方法，任务进行偶有困难</w:t>
            </w:r>
          </w:p>
        </w:tc>
        <w:tc>
          <w:tcPr>
            <w:tcW w:w="1686" w:type="dxa"/>
            <w:tcBorders>
              <w:top w:val="single" w:sz="4" w:space="0" w:color="000000"/>
              <w:start w:val="single" w:sz="4" w:space="0" w:color="000000"/>
              <w:bottom w:val="single" w:sz="4" w:space="0" w:color="000000"/>
              <w:end w:val="single" w:sz="12" w:space="0" w:color="000000"/>
            </w:tcBorders>
            <w:shd w:fill="F3F3F3" w:val="clear"/>
          </w:tcPr>
          <w:p>
            <w:pPr>
              <w:pStyle w:val="Normal"/>
              <w:spacing w:lineRule="atLeast" w:line="300"/>
              <w:rPr>
                <w:szCs w:val="21"/>
              </w:rPr>
            </w:pPr>
            <w:r>
              <w:rPr>
                <w:szCs w:val="21"/>
              </w:rPr>
              <w:t>不善分配工作与权力，缺乏指导员工的方法，内部时有不服怨言</w:t>
            </w:r>
          </w:p>
        </w:tc>
      </w:tr>
      <w:tr>
        <w:trPr>
          <w:trHeight w:val="2185" w:hRule="atLeast"/>
          <w:cantSplit w:val="true"/>
        </w:trPr>
        <w:tc>
          <w:tcPr>
            <w:tcW w:w="1577" w:type="dxa"/>
            <w:tcBorders>
              <w:top w:val="single" w:sz="4" w:space="0" w:color="000000"/>
              <w:start w:val="single" w:sz="12" w:space="0" w:color="000000"/>
              <w:bottom w:val="single" w:sz="4" w:space="0" w:color="000000"/>
              <w:end w:val="single" w:sz="4" w:space="0" w:color="000000"/>
            </w:tcBorders>
            <w:vAlign w:val="center"/>
          </w:tcPr>
          <w:p>
            <w:pPr>
              <w:pStyle w:val="Normal"/>
              <w:spacing w:lineRule="atLeast" w:line="300"/>
              <w:jc w:val="center"/>
              <w:rPr>
                <w:b/>
                <w:b/>
                <w:szCs w:val="21"/>
              </w:rPr>
            </w:pPr>
            <w:r>
              <w:rPr>
                <w:szCs w:val="21"/>
              </w:rPr>
              <w:t>激励</w:t>
            </w:r>
          </w:p>
        </w:tc>
        <w:tc>
          <w:tcPr>
            <w:tcW w:w="1686" w:type="dxa"/>
            <w:tcBorders>
              <w:top w:val="single" w:sz="4" w:space="0" w:color="000000"/>
              <w:start w:val="single" w:sz="4" w:space="0" w:color="000000"/>
              <w:bottom w:val="single" w:sz="12" w:space="0" w:color="000000"/>
              <w:end w:val="single" w:sz="4" w:space="0" w:color="000000"/>
            </w:tcBorders>
          </w:tcPr>
          <w:p>
            <w:pPr>
              <w:pStyle w:val="Normal"/>
              <w:spacing w:lineRule="atLeast" w:line="300"/>
              <w:rPr>
                <w:szCs w:val="21"/>
              </w:rPr>
            </w:pPr>
            <w:r>
              <w:rPr>
                <w:szCs w:val="21"/>
              </w:rPr>
              <w:t>了解他人的需求，善于引导下级积极主动地工作，用奖励和表彰等方式提高积极性，并使员工积极努力地工作</w:t>
            </w:r>
          </w:p>
        </w:tc>
        <w:tc>
          <w:tcPr>
            <w:tcW w:w="1686" w:type="dxa"/>
            <w:tcBorders>
              <w:top w:val="single" w:sz="4" w:space="0" w:color="000000"/>
              <w:start w:val="single" w:sz="4" w:space="0" w:color="000000"/>
              <w:bottom w:val="single" w:sz="12" w:space="0" w:color="000000"/>
              <w:end w:val="single" w:sz="4" w:space="0" w:color="000000"/>
            </w:tcBorders>
            <w:shd w:fill="F2F2F2" w:val="clear"/>
          </w:tcPr>
          <w:p>
            <w:pPr>
              <w:pStyle w:val="Normal"/>
              <w:spacing w:lineRule="atLeast" w:line="300"/>
              <w:rPr>
                <w:szCs w:val="21"/>
              </w:rPr>
            </w:pPr>
            <w:r>
              <w:rPr>
                <w:szCs w:val="21"/>
              </w:rPr>
              <w:t>有制度，能够利用奖励和表彰等方式提高员工积极性</w:t>
            </w:r>
          </w:p>
        </w:tc>
        <w:tc>
          <w:tcPr>
            <w:tcW w:w="1686" w:type="dxa"/>
            <w:tcBorders>
              <w:top w:val="single" w:sz="4" w:space="0" w:color="000000"/>
              <w:start w:val="single" w:sz="4" w:space="0" w:color="000000"/>
              <w:bottom w:val="single" w:sz="12" w:space="0" w:color="000000"/>
              <w:end w:val="single" w:sz="4" w:space="0" w:color="000000"/>
            </w:tcBorders>
            <w:shd w:fill="FFFFFF" w:val="clear"/>
          </w:tcPr>
          <w:p>
            <w:pPr>
              <w:pStyle w:val="Normal"/>
              <w:spacing w:lineRule="atLeast" w:line="300"/>
              <w:rPr>
                <w:szCs w:val="21"/>
              </w:rPr>
            </w:pPr>
            <w:r>
              <w:rPr>
                <w:szCs w:val="21"/>
              </w:rPr>
              <w:t>有一定的制度，但不能充分发挥作用，无改进措施，员工积极性不高</w:t>
            </w:r>
          </w:p>
        </w:tc>
        <w:tc>
          <w:tcPr>
            <w:tcW w:w="1686" w:type="dxa"/>
            <w:tcBorders>
              <w:top w:val="single" w:sz="4" w:space="0" w:color="000000"/>
              <w:start w:val="single" w:sz="4" w:space="0" w:color="000000"/>
              <w:bottom w:val="single" w:sz="12" w:space="0" w:color="000000"/>
              <w:end w:val="single" w:sz="12" w:space="0" w:color="000000"/>
            </w:tcBorders>
            <w:shd w:fill="F3F3F3" w:val="clear"/>
          </w:tcPr>
          <w:p>
            <w:pPr>
              <w:pStyle w:val="Normal"/>
              <w:spacing w:lineRule="atLeast" w:line="300"/>
              <w:rPr>
                <w:szCs w:val="21"/>
              </w:rPr>
            </w:pPr>
            <w:r>
              <w:rPr>
                <w:szCs w:val="21"/>
              </w:rPr>
              <w:t>工作主要靠命令与指示</w:t>
            </w:r>
          </w:p>
        </w:tc>
      </w:tr>
      <w:tr>
        <w:trPr>
          <w:trHeight w:val="1870" w:hRule="atLeast"/>
          <w:cantSplit w:val="true"/>
        </w:trPr>
        <w:tc>
          <w:tcPr>
            <w:tcW w:w="1577" w:type="dxa"/>
            <w:tcBorders>
              <w:top w:val="single" w:sz="4" w:space="0" w:color="000000"/>
              <w:start w:val="single" w:sz="12" w:space="0" w:color="000000"/>
              <w:bottom w:val="single" w:sz="12" w:space="0" w:color="000000"/>
              <w:end w:val="single" w:sz="4" w:space="0" w:color="000000"/>
            </w:tcBorders>
            <w:vAlign w:val="center"/>
          </w:tcPr>
          <w:p>
            <w:pPr>
              <w:pStyle w:val="Normal"/>
              <w:spacing w:lineRule="atLeast" w:line="300"/>
              <w:jc w:val="center"/>
              <w:rPr>
                <w:b/>
                <w:b/>
                <w:szCs w:val="21"/>
              </w:rPr>
            </w:pPr>
            <w:r>
              <w:rPr>
                <w:szCs w:val="21"/>
              </w:rPr>
              <w:t>建立期望</w:t>
            </w:r>
          </w:p>
        </w:tc>
        <w:tc>
          <w:tcPr>
            <w:tcW w:w="1686" w:type="dxa"/>
            <w:tcBorders>
              <w:top w:val="single" w:sz="4" w:space="0" w:color="000000"/>
              <w:start w:val="single" w:sz="4" w:space="0" w:color="000000"/>
              <w:bottom w:val="single" w:sz="12" w:space="0" w:color="000000"/>
              <w:end w:val="single" w:sz="4" w:space="0" w:color="000000"/>
            </w:tcBorders>
          </w:tcPr>
          <w:p>
            <w:pPr>
              <w:pStyle w:val="Normal"/>
              <w:spacing w:lineRule="atLeast" w:line="300"/>
              <w:rPr>
                <w:szCs w:val="21"/>
              </w:rPr>
            </w:pPr>
            <w:r>
              <w:rPr>
                <w:szCs w:val="21"/>
              </w:rPr>
              <w:t>善于与员工沟通，给下属订立明确合理的工作目标和标准并建立合理的期望</w:t>
            </w:r>
          </w:p>
        </w:tc>
        <w:tc>
          <w:tcPr>
            <w:tcW w:w="1686" w:type="dxa"/>
            <w:tcBorders>
              <w:top w:val="single" w:sz="4" w:space="0" w:color="000000"/>
              <w:start w:val="single" w:sz="4" w:space="0" w:color="000000"/>
              <w:bottom w:val="single" w:sz="12" w:space="0" w:color="000000"/>
              <w:end w:val="single" w:sz="4" w:space="0" w:color="000000"/>
            </w:tcBorders>
            <w:shd w:fill="F2F2F2" w:val="clear"/>
          </w:tcPr>
          <w:p>
            <w:pPr>
              <w:pStyle w:val="Normal"/>
              <w:spacing w:lineRule="atLeast" w:line="300"/>
              <w:rPr>
                <w:szCs w:val="21"/>
              </w:rPr>
            </w:pPr>
            <w:r>
              <w:rPr>
                <w:szCs w:val="21"/>
              </w:rPr>
              <w:t>能够与员工沟通，给下属订立明确的期望目标和标准</w:t>
            </w:r>
          </w:p>
          <w:p>
            <w:pPr>
              <w:pStyle w:val="Normal"/>
              <w:spacing w:lineRule="atLeast" w:line="300"/>
              <w:rPr>
                <w:szCs w:val="21"/>
              </w:rPr>
            </w:pPr>
            <w:r>
              <w:rPr>
                <w:szCs w:val="21"/>
              </w:rPr>
            </w:r>
          </w:p>
        </w:tc>
        <w:tc>
          <w:tcPr>
            <w:tcW w:w="1686" w:type="dxa"/>
            <w:tcBorders>
              <w:top w:val="single" w:sz="4" w:space="0" w:color="000000"/>
              <w:start w:val="single" w:sz="4" w:space="0" w:color="000000"/>
              <w:bottom w:val="single" w:sz="12" w:space="0" w:color="000000"/>
              <w:end w:val="single" w:sz="4" w:space="0" w:color="000000"/>
            </w:tcBorders>
            <w:shd w:fill="FFFFFF" w:val="clear"/>
          </w:tcPr>
          <w:p>
            <w:pPr>
              <w:pStyle w:val="Normal"/>
              <w:spacing w:lineRule="atLeast" w:line="300"/>
              <w:rPr>
                <w:szCs w:val="21"/>
              </w:rPr>
            </w:pPr>
            <w:r>
              <w:rPr>
                <w:szCs w:val="21"/>
              </w:rPr>
              <w:t>能够给下属订立工作标准和分配任务</w:t>
            </w:r>
          </w:p>
          <w:p>
            <w:pPr>
              <w:pStyle w:val="Normal"/>
              <w:spacing w:lineRule="atLeast" w:line="300"/>
              <w:rPr>
                <w:szCs w:val="21"/>
              </w:rPr>
            </w:pPr>
            <w:r>
              <w:rPr>
                <w:szCs w:val="21"/>
              </w:rPr>
            </w:r>
          </w:p>
          <w:p>
            <w:pPr>
              <w:pStyle w:val="Normal"/>
              <w:spacing w:lineRule="atLeast" w:line="300"/>
              <w:rPr>
                <w:szCs w:val="21"/>
              </w:rPr>
            </w:pPr>
            <w:r>
              <w:rPr>
                <w:szCs w:val="21"/>
              </w:rPr>
            </w:r>
          </w:p>
          <w:p>
            <w:pPr>
              <w:pStyle w:val="Normal"/>
              <w:spacing w:lineRule="atLeast" w:line="300"/>
              <w:rPr>
                <w:szCs w:val="21"/>
              </w:rPr>
            </w:pPr>
            <w:r>
              <w:rPr>
                <w:szCs w:val="21"/>
              </w:rPr>
            </w:r>
          </w:p>
        </w:tc>
        <w:tc>
          <w:tcPr>
            <w:tcW w:w="1686" w:type="dxa"/>
            <w:tcBorders>
              <w:top w:val="single" w:sz="4" w:space="0" w:color="000000"/>
              <w:start w:val="single" w:sz="4" w:space="0" w:color="000000"/>
              <w:bottom w:val="single" w:sz="12" w:space="0" w:color="000000"/>
              <w:end w:val="single" w:sz="12" w:space="0" w:color="000000"/>
            </w:tcBorders>
            <w:shd w:fill="F3F3F3" w:val="clear"/>
          </w:tcPr>
          <w:p>
            <w:pPr>
              <w:pStyle w:val="Normal"/>
              <w:spacing w:lineRule="atLeast" w:line="300"/>
              <w:rPr>
                <w:szCs w:val="21"/>
              </w:rPr>
            </w:pPr>
            <w:r>
              <w:rPr>
                <w:szCs w:val="21"/>
              </w:rPr>
              <w:t>无法给员工建立期望</w:t>
            </w:r>
          </w:p>
        </w:tc>
      </w:tr>
      <w:tr>
        <w:trPr>
          <w:trHeight w:val="1870" w:hRule="atLeast"/>
          <w:cantSplit w:val="true"/>
        </w:trPr>
        <w:tc>
          <w:tcPr>
            <w:tcW w:w="1577" w:type="dxa"/>
            <w:tcBorders>
              <w:top w:val="single" w:sz="4" w:space="0" w:color="000000"/>
              <w:start w:val="single" w:sz="12" w:space="0" w:color="000000"/>
              <w:end w:val="single" w:sz="4" w:space="0" w:color="000000"/>
            </w:tcBorders>
            <w:vAlign w:val="center"/>
          </w:tcPr>
          <w:p>
            <w:pPr>
              <w:pStyle w:val="Normal"/>
              <w:spacing w:lineRule="atLeast" w:line="300"/>
              <w:jc w:val="center"/>
              <w:rPr>
                <w:b/>
                <w:b/>
                <w:szCs w:val="21"/>
              </w:rPr>
            </w:pPr>
            <w:r>
              <w:rPr>
                <w:szCs w:val="21"/>
              </w:rPr>
              <w:t>责任管理</w:t>
            </w:r>
          </w:p>
        </w:tc>
        <w:tc>
          <w:tcPr>
            <w:tcW w:w="1686" w:type="dxa"/>
            <w:tcBorders>
              <w:top w:val="single" w:sz="4" w:space="0" w:color="000000"/>
              <w:start w:val="single" w:sz="4" w:space="0" w:color="000000"/>
              <w:bottom w:val="single" w:sz="12" w:space="0" w:color="000000"/>
              <w:end w:val="single" w:sz="4" w:space="0" w:color="000000"/>
            </w:tcBorders>
          </w:tcPr>
          <w:p>
            <w:pPr>
              <w:pStyle w:val="Normal"/>
              <w:spacing w:lineRule="atLeast" w:line="300"/>
              <w:rPr>
                <w:szCs w:val="21"/>
              </w:rPr>
            </w:pPr>
            <w:r>
              <w:rPr>
                <w:szCs w:val="21"/>
              </w:rPr>
              <w:t>能够充分与下属沟通，督导员工的工作进展及时反馈和培训，让下属对自己的工作担负责任</w:t>
            </w:r>
          </w:p>
        </w:tc>
        <w:tc>
          <w:tcPr>
            <w:tcW w:w="1686" w:type="dxa"/>
            <w:tcBorders>
              <w:top w:val="single" w:sz="4" w:space="0" w:color="000000"/>
              <w:start w:val="single" w:sz="4" w:space="0" w:color="000000"/>
              <w:bottom w:val="single" w:sz="12" w:space="0" w:color="000000"/>
              <w:end w:val="single" w:sz="4" w:space="0" w:color="000000"/>
            </w:tcBorders>
            <w:shd w:fill="F2F2F2" w:val="clear"/>
          </w:tcPr>
          <w:p>
            <w:pPr>
              <w:pStyle w:val="Normal"/>
              <w:spacing w:lineRule="atLeast" w:line="300"/>
              <w:rPr>
                <w:szCs w:val="21"/>
              </w:rPr>
            </w:pPr>
            <w:r>
              <w:rPr>
                <w:szCs w:val="21"/>
              </w:rPr>
              <w:t>能够与下属沟通，注重过程管理，指导和协助员工完成任务</w:t>
            </w:r>
          </w:p>
        </w:tc>
        <w:tc>
          <w:tcPr>
            <w:tcW w:w="1686" w:type="dxa"/>
            <w:tcBorders>
              <w:top w:val="single" w:sz="4" w:space="0" w:color="000000"/>
              <w:start w:val="single" w:sz="4" w:space="0" w:color="000000"/>
              <w:bottom w:val="single" w:sz="12" w:space="0" w:color="000000"/>
              <w:end w:val="single" w:sz="4" w:space="0" w:color="000000"/>
            </w:tcBorders>
            <w:shd w:fill="FFFFFF" w:val="clear"/>
          </w:tcPr>
          <w:p>
            <w:pPr>
              <w:pStyle w:val="Normal"/>
              <w:spacing w:lineRule="atLeast" w:line="300"/>
              <w:rPr>
                <w:szCs w:val="21"/>
              </w:rPr>
            </w:pPr>
            <w:r>
              <w:rPr>
                <w:szCs w:val="21"/>
              </w:rPr>
              <w:t>虽能与员工沟通但缺乏对员工的指导和协助</w:t>
            </w:r>
          </w:p>
        </w:tc>
        <w:tc>
          <w:tcPr>
            <w:tcW w:w="1686" w:type="dxa"/>
            <w:tcBorders>
              <w:top w:val="single" w:sz="4" w:space="0" w:color="000000"/>
              <w:start w:val="single" w:sz="4" w:space="0" w:color="000000"/>
              <w:bottom w:val="single" w:sz="12" w:space="0" w:color="000000"/>
              <w:end w:val="single" w:sz="12" w:space="0" w:color="000000"/>
            </w:tcBorders>
            <w:shd w:fill="F3F3F3" w:val="clear"/>
          </w:tcPr>
          <w:p>
            <w:pPr>
              <w:pStyle w:val="Normal"/>
              <w:spacing w:lineRule="atLeast" w:line="300"/>
              <w:rPr>
                <w:szCs w:val="21"/>
              </w:rPr>
            </w:pPr>
            <w:r>
              <w:rPr>
                <w:szCs w:val="21"/>
              </w:rPr>
              <w:t>放任自流</w:t>
            </w:r>
          </w:p>
        </w:tc>
      </w:tr>
      <w:tr>
        <w:trPr>
          <w:cantSplit w:val="true"/>
        </w:trPr>
        <w:tc>
          <w:tcPr>
            <w:tcW w:w="8321" w:type="dxa"/>
            <w:gridSpan w:val="5"/>
            <w:tcBorders>
              <w:top w:val="single" w:sz="12" w:space="0" w:color="000000"/>
              <w:start w:val="single" w:sz="12" w:space="0" w:color="000000"/>
              <w:bottom w:val="single" w:sz="12" w:space="0" w:color="000000"/>
              <w:end w:val="single" w:sz="12" w:space="0" w:color="000000"/>
            </w:tcBorders>
            <w:shd w:fill="F3F3F3" w:val="clear"/>
          </w:tcPr>
          <w:p>
            <w:pPr>
              <w:pStyle w:val="Normal"/>
              <w:spacing w:lineRule="atLeast" w:line="300"/>
              <w:rPr>
                <w:b/>
                <w:b/>
                <w:szCs w:val="21"/>
              </w:rPr>
            </w:pPr>
            <w:r>
              <w:rPr>
                <w:b/>
                <w:szCs w:val="21"/>
              </w:rPr>
              <w:t>沟通能力</w:t>
            </w:r>
          </w:p>
        </w:tc>
      </w:tr>
      <w:tr>
        <w:trPr>
          <w:trHeight w:val="1260" w:hRule="atLeast"/>
          <w:cantSplit w:val="true"/>
        </w:trPr>
        <w:tc>
          <w:tcPr>
            <w:tcW w:w="1577" w:type="dxa"/>
            <w:tcBorders>
              <w:top w:val="single" w:sz="12" w:space="0" w:color="000000"/>
              <w:start w:val="single" w:sz="12" w:space="0" w:color="000000"/>
              <w:bottom w:val="single" w:sz="12" w:space="0" w:color="000000"/>
              <w:end w:val="single" w:sz="4" w:space="0" w:color="000000"/>
            </w:tcBorders>
            <w:vAlign w:val="center"/>
          </w:tcPr>
          <w:p>
            <w:pPr>
              <w:pStyle w:val="Normal"/>
              <w:spacing w:lineRule="atLeast" w:line="300"/>
              <w:jc w:val="center"/>
              <w:rPr>
                <w:b/>
                <w:b/>
                <w:szCs w:val="21"/>
              </w:rPr>
            </w:pPr>
            <w:r>
              <w:rPr>
                <w:szCs w:val="21"/>
              </w:rPr>
              <w:t>口头沟通</w:t>
            </w:r>
          </w:p>
        </w:tc>
        <w:tc>
          <w:tcPr>
            <w:tcW w:w="1686" w:type="dxa"/>
            <w:tcBorders>
              <w:top w:val="single" w:sz="12" w:space="0" w:color="000000"/>
              <w:start w:val="single" w:sz="4" w:space="0" w:color="000000"/>
              <w:bottom w:val="single" w:sz="12" w:space="0" w:color="000000"/>
              <w:end w:val="single" w:sz="4" w:space="0" w:color="000000"/>
            </w:tcBorders>
          </w:tcPr>
          <w:p>
            <w:pPr>
              <w:pStyle w:val="Normal"/>
              <w:spacing w:lineRule="atLeast" w:line="300"/>
              <w:rPr>
                <w:szCs w:val="21"/>
              </w:rPr>
            </w:pPr>
            <w:r>
              <w:rPr>
                <w:szCs w:val="21"/>
              </w:rPr>
              <w:t>简明扼要，具有出色的谈话技巧，易于理解</w:t>
            </w:r>
          </w:p>
        </w:tc>
        <w:tc>
          <w:tcPr>
            <w:tcW w:w="1686" w:type="dxa"/>
            <w:tcBorders>
              <w:top w:val="single" w:sz="12" w:space="0" w:color="000000"/>
              <w:start w:val="single" w:sz="4" w:space="0" w:color="000000"/>
              <w:bottom w:val="single" w:sz="12" w:space="0" w:color="000000"/>
              <w:end w:val="single" w:sz="4" w:space="0" w:color="000000"/>
            </w:tcBorders>
            <w:shd w:fill="F2F2F2" w:val="clear"/>
          </w:tcPr>
          <w:p>
            <w:pPr>
              <w:pStyle w:val="Normal"/>
              <w:spacing w:lineRule="atLeast" w:line="300"/>
              <w:rPr>
                <w:szCs w:val="21"/>
              </w:rPr>
            </w:pPr>
            <w:r>
              <w:rPr>
                <w:szCs w:val="21"/>
              </w:rPr>
              <w:t>抓住要点，表达意图，陈述意见，不太需要重复说明</w:t>
            </w:r>
          </w:p>
        </w:tc>
        <w:tc>
          <w:tcPr>
            <w:tcW w:w="1686" w:type="dxa"/>
            <w:tcBorders>
              <w:top w:val="single" w:sz="12" w:space="0" w:color="000000"/>
              <w:start w:val="single" w:sz="4" w:space="0" w:color="000000"/>
              <w:bottom w:val="single" w:sz="12" w:space="0" w:color="000000"/>
              <w:end w:val="single" w:sz="4" w:space="0" w:color="000000"/>
            </w:tcBorders>
            <w:shd w:fill="FFFFFF" w:val="clear"/>
          </w:tcPr>
          <w:p>
            <w:pPr>
              <w:pStyle w:val="Normal"/>
              <w:spacing w:lineRule="atLeast" w:line="300"/>
              <w:rPr>
                <w:szCs w:val="21"/>
              </w:rPr>
            </w:pPr>
            <w:r>
              <w:rPr>
                <w:szCs w:val="21"/>
              </w:rPr>
              <w:t>语言欠清晰，但尚能表达意图，有时需反复解释</w:t>
            </w:r>
          </w:p>
        </w:tc>
        <w:tc>
          <w:tcPr>
            <w:tcW w:w="1686" w:type="dxa"/>
            <w:tcBorders>
              <w:top w:val="single" w:sz="12" w:space="0" w:color="000000"/>
              <w:start w:val="single" w:sz="4" w:space="0" w:color="000000"/>
              <w:bottom w:val="single" w:sz="12" w:space="0" w:color="000000"/>
              <w:end w:val="single" w:sz="12" w:space="0" w:color="000000"/>
            </w:tcBorders>
            <w:shd w:fill="F3F3F3" w:val="clear"/>
          </w:tcPr>
          <w:p>
            <w:pPr>
              <w:pStyle w:val="Normal"/>
              <w:spacing w:lineRule="atLeast" w:line="300"/>
              <w:rPr>
                <w:szCs w:val="21"/>
              </w:rPr>
            </w:pPr>
            <w:r>
              <w:rPr>
                <w:szCs w:val="21"/>
              </w:rPr>
              <w:t>含糊其词，意图不明</w:t>
            </w:r>
          </w:p>
        </w:tc>
      </w:tr>
      <w:tr>
        <w:trPr>
          <w:trHeight w:val="1240" w:hRule="atLeast"/>
          <w:cantSplit w:val="true"/>
        </w:trPr>
        <w:tc>
          <w:tcPr>
            <w:tcW w:w="1577" w:type="dxa"/>
            <w:tcBorders>
              <w:top w:val="single" w:sz="4" w:space="0" w:color="000000"/>
              <w:start w:val="single" w:sz="12" w:space="0" w:color="000000"/>
              <w:bottom w:val="single" w:sz="12" w:space="0" w:color="000000"/>
              <w:end w:val="single" w:sz="4" w:space="0" w:color="000000"/>
            </w:tcBorders>
            <w:vAlign w:val="center"/>
          </w:tcPr>
          <w:p>
            <w:pPr>
              <w:pStyle w:val="Normal"/>
              <w:spacing w:lineRule="atLeast" w:line="300"/>
              <w:jc w:val="center"/>
              <w:rPr>
                <w:b/>
                <w:b/>
                <w:szCs w:val="21"/>
              </w:rPr>
            </w:pPr>
            <w:r>
              <w:rPr>
                <w:szCs w:val="21"/>
              </w:rPr>
              <w:t>倾听</w:t>
            </w:r>
          </w:p>
        </w:tc>
        <w:tc>
          <w:tcPr>
            <w:tcW w:w="1686" w:type="dxa"/>
            <w:tcBorders>
              <w:top w:val="single" w:sz="4" w:space="0" w:color="000000"/>
              <w:start w:val="single" w:sz="4" w:space="0" w:color="000000"/>
              <w:bottom w:val="single" w:sz="12" w:space="0" w:color="000000"/>
              <w:end w:val="single" w:sz="4" w:space="0" w:color="000000"/>
            </w:tcBorders>
          </w:tcPr>
          <w:p>
            <w:pPr>
              <w:pStyle w:val="Normal"/>
              <w:spacing w:lineRule="atLeast" w:line="300"/>
              <w:rPr>
                <w:szCs w:val="21"/>
              </w:rPr>
            </w:pPr>
            <w:r>
              <w:rPr>
                <w:szCs w:val="21"/>
              </w:rPr>
              <w:t>能够很好的倾听别人的倾述，很快明白倾述人的想法和要求</w:t>
            </w:r>
          </w:p>
        </w:tc>
        <w:tc>
          <w:tcPr>
            <w:tcW w:w="1686" w:type="dxa"/>
            <w:tcBorders>
              <w:top w:val="single" w:sz="4" w:space="0" w:color="000000"/>
              <w:start w:val="single" w:sz="4" w:space="0" w:color="000000"/>
              <w:bottom w:val="single" w:sz="12" w:space="0" w:color="000000"/>
              <w:end w:val="single" w:sz="4" w:space="0" w:color="000000"/>
            </w:tcBorders>
            <w:shd w:fill="F2F2F2" w:val="clear"/>
          </w:tcPr>
          <w:p>
            <w:pPr>
              <w:pStyle w:val="Normal"/>
              <w:spacing w:lineRule="atLeast" w:line="300"/>
              <w:rPr>
                <w:szCs w:val="21"/>
              </w:rPr>
            </w:pPr>
            <w:r>
              <w:rPr>
                <w:szCs w:val="21"/>
              </w:rPr>
              <w:t>能够注意倾听，力求明白</w:t>
            </w:r>
          </w:p>
        </w:tc>
        <w:tc>
          <w:tcPr>
            <w:tcW w:w="1686" w:type="dxa"/>
            <w:tcBorders>
              <w:top w:val="single" w:sz="4" w:space="0" w:color="000000"/>
              <w:start w:val="single" w:sz="4" w:space="0" w:color="000000"/>
              <w:bottom w:val="single" w:sz="12" w:space="0" w:color="000000"/>
              <w:end w:val="single" w:sz="4" w:space="0" w:color="000000"/>
            </w:tcBorders>
            <w:shd w:fill="FFFFFF" w:val="clear"/>
          </w:tcPr>
          <w:p>
            <w:pPr>
              <w:pStyle w:val="Normal"/>
              <w:spacing w:lineRule="atLeast" w:line="300"/>
              <w:rPr>
                <w:szCs w:val="21"/>
              </w:rPr>
            </w:pPr>
            <w:r>
              <w:rPr>
                <w:szCs w:val="21"/>
              </w:rPr>
              <w:t>能够倾听，有时一知半解</w:t>
            </w:r>
          </w:p>
        </w:tc>
        <w:tc>
          <w:tcPr>
            <w:tcW w:w="1686" w:type="dxa"/>
            <w:tcBorders>
              <w:top w:val="single" w:sz="4" w:space="0" w:color="000000"/>
              <w:start w:val="single" w:sz="4" w:space="0" w:color="000000"/>
              <w:bottom w:val="single" w:sz="12" w:space="0" w:color="000000"/>
              <w:end w:val="single" w:sz="12" w:space="0" w:color="000000"/>
            </w:tcBorders>
            <w:shd w:fill="F3F3F3" w:val="clear"/>
          </w:tcPr>
          <w:p>
            <w:pPr>
              <w:pStyle w:val="Normal"/>
              <w:spacing w:lineRule="atLeast" w:line="300"/>
              <w:rPr>
                <w:szCs w:val="21"/>
              </w:rPr>
            </w:pPr>
            <w:r>
              <w:rPr>
                <w:szCs w:val="21"/>
              </w:rPr>
              <w:t>不注意倾听，常常不知对方所云</w:t>
            </w:r>
          </w:p>
        </w:tc>
      </w:tr>
      <w:tr>
        <w:trPr>
          <w:trHeight w:val="860" w:hRule="atLeast"/>
          <w:cantSplit w:val="true"/>
        </w:trPr>
        <w:tc>
          <w:tcPr>
            <w:tcW w:w="1577" w:type="dxa"/>
            <w:tcBorders>
              <w:top w:val="single" w:sz="4" w:space="0" w:color="000000"/>
              <w:start w:val="single" w:sz="12" w:space="0" w:color="000000"/>
              <w:bottom w:val="single" w:sz="4" w:space="0" w:color="000000"/>
              <w:end w:val="single" w:sz="4" w:space="0" w:color="000000"/>
            </w:tcBorders>
            <w:vAlign w:val="center"/>
          </w:tcPr>
          <w:p>
            <w:pPr>
              <w:pStyle w:val="Normal"/>
              <w:spacing w:lineRule="atLeast" w:line="300"/>
              <w:jc w:val="center"/>
              <w:rPr>
                <w:b/>
                <w:b/>
                <w:szCs w:val="21"/>
              </w:rPr>
            </w:pPr>
            <w:r>
              <w:rPr>
                <w:szCs w:val="21"/>
              </w:rPr>
              <w:t>书面沟通</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szCs w:val="21"/>
              </w:rPr>
            </w:pPr>
            <w:r>
              <w:rPr>
                <w:szCs w:val="21"/>
              </w:rPr>
              <w:t>表达清晰、简洁，易于理解，无可挑剔</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szCs w:val="21"/>
              </w:rPr>
            </w:pPr>
            <w:r>
              <w:rPr>
                <w:szCs w:val="21"/>
              </w:rPr>
              <w:t>几乎不需修改补充，比较准确的表达意见</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szCs w:val="21"/>
              </w:rPr>
            </w:pPr>
            <w:r>
              <w:rPr>
                <w:szCs w:val="21"/>
              </w:rPr>
              <w:t>文章不够通顺，但尚能表达清楚主要意图</w:t>
            </w:r>
          </w:p>
        </w:tc>
        <w:tc>
          <w:tcPr>
            <w:tcW w:w="1686" w:type="dxa"/>
            <w:tcBorders>
              <w:top w:val="single" w:sz="4" w:space="0" w:color="000000"/>
              <w:start w:val="single" w:sz="4" w:space="0" w:color="000000"/>
              <w:bottom w:val="single" w:sz="4" w:space="0" w:color="000000"/>
              <w:end w:val="single" w:sz="12" w:space="0" w:color="000000"/>
            </w:tcBorders>
            <w:shd w:fill="F3F3F3" w:val="clear"/>
          </w:tcPr>
          <w:p>
            <w:pPr>
              <w:pStyle w:val="Normal"/>
              <w:spacing w:lineRule="atLeast" w:line="300"/>
              <w:rPr>
                <w:szCs w:val="21"/>
              </w:rPr>
            </w:pPr>
            <w:r>
              <w:rPr>
                <w:szCs w:val="21"/>
              </w:rPr>
              <w:t>文理不通，意图不清，需作大修改</w:t>
            </w:r>
          </w:p>
        </w:tc>
      </w:tr>
      <w:tr>
        <w:trPr>
          <w:trHeight w:val="380" w:hRule="atLeast"/>
          <w:cantSplit w:val="true"/>
        </w:trPr>
        <w:tc>
          <w:tcPr>
            <w:tcW w:w="1577" w:type="dxa"/>
            <w:tcBorders>
              <w:top w:val="single" w:sz="4" w:space="0" w:color="000000"/>
              <w:start w:val="single" w:sz="12" w:space="0" w:color="000000"/>
              <w:bottom w:val="single" w:sz="12" w:space="0" w:color="000000"/>
              <w:end w:val="single" w:sz="4" w:space="0" w:color="000000"/>
            </w:tcBorders>
            <w:vAlign w:val="center"/>
          </w:tcPr>
          <w:p>
            <w:pPr>
              <w:pStyle w:val="Normal"/>
              <w:spacing w:lineRule="atLeast" w:line="300"/>
              <w:jc w:val="center"/>
              <w:rPr>
                <w:b/>
                <w:b/>
                <w:szCs w:val="21"/>
              </w:rPr>
            </w:pPr>
            <w:r>
              <w:rPr>
                <w:szCs w:val="21"/>
              </w:rPr>
              <w:t>沟通理解能力</w:t>
            </w:r>
          </w:p>
        </w:tc>
        <w:tc>
          <w:tcPr>
            <w:tcW w:w="1686" w:type="dxa"/>
            <w:tcBorders>
              <w:top w:val="single" w:sz="4" w:space="0" w:color="000000"/>
              <w:start w:val="single" w:sz="4" w:space="0" w:color="000000"/>
              <w:bottom w:val="single" w:sz="12" w:space="0" w:color="000000"/>
              <w:end w:val="single" w:sz="4" w:space="0" w:color="000000"/>
            </w:tcBorders>
          </w:tcPr>
          <w:p>
            <w:pPr>
              <w:pStyle w:val="Normal"/>
              <w:spacing w:lineRule="atLeast" w:line="300"/>
              <w:rPr>
                <w:szCs w:val="21"/>
              </w:rPr>
            </w:pPr>
            <w:r>
              <w:rPr>
                <w:szCs w:val="21"/>
              </w:rPr>
              <w:t>表达能力出色，工作中和领导及同事沟通顺畅；能完全理解领导的意图；能完全理解岗位的职责和分配的任务</w:t>
            </w:r>
          </w:p>
        </w:tc>
        <w:tc>
          <w:tcPr>
            <w:tcW w:w="1686" w:type="dxa"/>
            <w:tcBorders>
              <w:top w:val="single" w:sz="4" w:space="0" w:color="000000"/>
              <w:start w:val="single" w:sz="4" w:space="0" w:color="000000"/>
              <w:bottom w:val="single" w:sz="12" w:space="0" w:color="000000"/>
              <w:end w:val="single" w:sz="4" w:space="0" w:color="000000"/>
            </w:tcBorders>
            <w:shd w:fill="F2F2F2" w:val="clear"/>
          </w:tcPr>
          <w:p>
            <w:pPr>
              <w:pStyle w:val="Normal"/>
              <w:spacing w:lineRule="atLeast" w:line="300"/>
              <w:rPr>
                <w:szCs w:val="21"/>
              </w:rPr>
            </w:pPr>
            <w:r>
              <w:rPr>
                <w:szCs w:val="21"/>
              </w:rPr>
              <w:t>表达能力一般但工作中和领导及同事沟通没有问题；工作中能理解领导的意图和岗位的职责和分配的任务</w:t>
            </w:r>
          </w:p>
        </w:tc>
        <w:tc>
          <w:tcPr>
            <w:tcW w:w="1686" w:type="dxa"/>
            <w:tcBorders>
              <w:top w:val="single" w:sz="4" w:space="0" w:color="000000"/>
              <w:start w:val="single" w:sz="4" w:space="0" w:color="000000"/>
              <w:bottom w:val="single" w:sz="12" w:space="0" w:color="000000"/>
              <w:end w:val="single" w:sz="4" w:space="0" w:color="000000"/>
            </w:tcBorders>
            <w:shd w:fill="FFFFFF" w:val="clear"/>
          </w:tcPr>
          <w:p>
            <w:pPr>
              <w:pStyle w:val="Normal"/>
              <w:spacing w:lineRule="atLeast" w:line="300"/>
              <w:rPr>
                <w:szCs w:val="21"/>
              </w:rPr>
            </w:pPr>
            <w:r>
              <w:rPr>
                <w:szCs w:val="21"/>
              </w:rPr>
              <w:t>工作中和领导及同事沟通有时会出现问题；基本能理解领导的意图和岗位的职责和分配的任务</w:t>
            </w:r>
          </w:p>
        </w:tc>
        <w:tc>
          <w:tcPr>
            <w:tcW w:w="1686" w:type="dxa"/>
            <w:tcBorders>
              <w:top w:val="single" w:sz="4" w:space="0" w:color="000000"/>
              <w:start w:val="single" w:sz="4" w:space="0" w:color="000000"/>
              <w:bottom w:val="single" w:sz="12" w:space="0" w:color="000000"/>
              <w:end w:val="single" w:sz="12" w:space="0" w:color="000000"/>
            </w:tcBorders>
            <w:shd w:fill="F3F3F3" w:val="clear"/>
          </w:tcPr>
          <w:p>
            <w:pPr>
              <w:pStyle w:val="Normal"/>
              <w:spacing w:lineRule="atLeast" w:line="300"/>
              <w:rPr>
                <w:szCs w:val="21"/>
              </w:rPr>
            </w:pPr>
            <w:r>
              <w:rPr>
                <w:szCs w:val="21"/>
              </w:rPr>
              <w:t>工作中和领导及同事沟通困难不太能理解领导的意图和岗位的职责和分配的任务</w:t>
            </w:r>
          </w:p>
        </w:tc>
      </w:tr>
      <w:tr>
        <w:trPr>
          <w:cantSplit w:val="true"/>
        </w:trPr>
        <w:tc>
          <w:tcPr>
            <w:tcW w:w="8321" w:type="dxa"/>
            <w:gridSpan w:val="5"/>
            <w:tcBorders>
              <w:top w:val="single" w:sz="12" w:space="0" w:color="000000"/>
              <w:start w:val="single" w:sz="12" w:space="0" w:color="000000"/>
              <w:bottom w:val="single" w:sz="12" w:space="0" w:color="000000"/>
              <w:end w:val="single" w:sz="12" w:space="0" w:color="000000"/>
            </w:tcBorders>
            <w:shd w:fill="F3F3F3" w:val="clear"/>
          </w:tcPr>
          <w:p>
            <w:pPr>
              <w:pStyle w:val="Normal"/>
              <w:spacing w:lineRule="atLeast" w:line="300"/>
              <w:rPr>
                <w:szCs w:val="21"/>
              </w:rPr>
            </w:pPr>
            <w:r>
              <w:rPr>
                <w:b/>
                <w:szCs w:val="21"/>
              </w:rPr>
              <w:t>判断和决策能力</w:t>
            </w:r>
          </w:p>
        </w:tc>
      </w:tr>
      <w:tr>
        <w:trPr>
          <w:trHeight w:val="1920" w:hRule="atLeast"/>
          <w:cantSplit w:val="true"/>
        </w:trPr>
        <w:tc>
          <w:tcPr>
            <w:tcW w:w="1577" w:type="dxa"/>
            <w:tcBorders>
              <w:top w:val="single" w:sz="4" w:space="0" w:color="000000"/>
              <w:start w:val="single" w:sz="12" w:space="0" w:color="000000"/>
              <w:bottom w:val="single" w:sz="4" w:space="0" w:color="000000"/>
              <w:end w:val="single" w:sz="4" w:space="0" w:color="000000"/>
            </w:tcBorders>
            <w:vAlign w:val="center"/>
          </w:tcPr>
          <w:p>
            <w:pPr>
              <w:pStyle w:val="Normal"/>
              <w:spacing w:lineRule="atLeast" w:line="300"/>
              <w:jc w:val="center"/>
              <w:rPr>
                <w:b/>
                <w:b/>
                <w:szCs w:val="21"/>
              </w:rPr>
            </w:pPr>
            <w:r>
              <w:rPr>
                <w:szCs w:val="21"/>
              </w:rPr>
              <w:t>战略思考</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szCs w:val="21"/>
              </w:rPr>
            </w:pPr>
            <w:r>
              <w:rPr>
                <w:szCs w:val="21"/>
              </w:rPr>
              <w:t>能透过现象看本质，把握组织面临的挑战和机会，兼顾短期和长远目标</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szCs w:val="21"/>
              </w:rPr>
            </w:pPr>
            <w:r>
              <w:rPr>
                <w:szCs w:val="21"/>
              </w:rPr>
              <w:t>能够根据现状，了解组织面临的挑战和机会</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szCs w:val="21"/>
              </w:rPr>
            </w:pPr>
            <w:r>
              <w:rPr>
                <w:szCs w:val="21"/>
              </w:rPr>
              <w:t>主要忙于事务性工作，有时也会注意公司的前景和对策等问题</w:t>
            </w:r>
          </w:p>
        </w:tc>
        <w:tc>
          <w:tcPr>
            <w:tcW w:w="1686" w:type="dxa"/>
            <w:tcBorders>
              <w:top w:val="single" w:sz="4" w:space="0" w:color="000000"/>
              <w:start w:val="single" w:sz="4" w:space="0" w:color="000000"/>
              <w:bottom w:val="single" w:sz="4" w:space="0" w:color="000000"/>
              <w:end w:val="single" w:sz="12" w:space="0" w:color="000000"/>
            </w:tcBorders>
            <w:shd w:fill="F3F3F3" w:val="clear"/>
          </w:tcPr>
          <w:p>
            <w:pPr>
              <w:pStyle w:val="Normal"/>
              <w:spacing w:lineRule="atLeast" w:line="300"/>
              <w:rPr>
                <w:szCs w:val="21"/>
              </w:rPr>
            </w:pPr>
            <w:r>
              <w:rPr>
                <w:szCs w:val="21"/>
              </w:rPr>
              <w:t>对公司的将来不太关心，也不注意工作上可能出现的机会和挑战</w:t>
            </w:r>
          </w:p>
        </w:tc>
      </w:tr>
      <w:tr>
        <w:trPr>
          <w:trHeight w:val="2062" w:hRule="atLeast"/>
          <w:cantSplit w:val="true"/>
        </w:trPr>
        <w:tc>
          <w:tcPr>
            <w:tcW w:w="1577" w:type="dxa"/>
            <w:tcBorders>
              <w:top w:val="single" w:sz="4" w:space="0" w:color="000000"/>
              <w:start w:val="single" w:sz="12" w:space="0" w:color="000000"/>
              <w:end w:val="single" w:sz="4" w:space="0" w:color="000000"/>
            </w:tcBorders>
            <w:vAlign w:val="center"/>
          </w:tcPr>
          <w:p>
            <w:pPr>
              <w:pStyle w:val="Normal"/>
              <w:spacing w:lineRule="atLeast" w:line="300"/>
              <w:jc w:val="center"/>
              <w:rPr>
                <w:b/>
                <w:b/>
                <w:szCs w:val="21"/>
              </w:rPr>
            </w:pPr>
            <w:r>
              <w:rPr>
                <w:szCs w:val="21"/>
              </w:rPr>
              <w:t>创新能力</w:t>
            </w:r>
          </w:p>
        </w:tc>
        <w:tc>
          <w:tcPr>
            <w:tcW w:w="1686" w:type="dxa"/>
            <w:tcBorders>
              <w:top w:val="single" w:sz="4" w:space="0" w:color="000000"/>
              <w:start w:val="single" w:sz="4" w:space="0" w:color="000000"/>
              <w:bottom w:val="single" w:sz="12" w:space="0" w:color="000000"/>
              <w:end w:val="single" w:sz="4" w:space="0" w:color="000000"/>
            </w:tcBorders>
          </w:tcPr>
          <w:p>
            <w:pPr>
              <w:pStyle w:val="Normal"/>
              <w:spacing w:lineRule="atLeast" w:line="300"/>
              <w:rPr>
                <w:szCs w:val="21"/>
              </w:rPr>
            </w:pPr>
            <w:r>
              <w:rPr>
                <w:szCs w:val="21"/>
              </w:rPr>
              <w:t>工作中能不断提出新想法、新措施，善于学习，注意规避风险，锐意求新，在工作中有较大创新</w:t>
            </w:r>
          </w:p>
        </w:tc>
        <w:tc>
          <w:tcPr>
            <w:tcW w:w="1686" w:type="dxa"/>
            <w:tcBorders>
              <w:top w:val="single" w:sz="4" w:space="0" w:color="000000"/>
              <w:start w:val="single" w:sz="4" w:space="0" w:color="000000"/>
              <w:bottom w:val="single" w:sz="12" w:space="0" w:color="000000"/>
              <w:end w:val="single" w:sz="4" w:space="0" w:color="000000"/>
            </w:tcBorders>
            <w:shd w:fill="F2F2F2" w:val="clear"/>
          </w:tcPr>
          <w:p>
            <w:pPr>
              <w:pStyle w:val="Normal"/>
              <w:spacing w:lineRule="atLeast" w:line="300"/>
              <w:rPr>
                <w:szCs w:val="21"/>
              </w:rPr>
            </w:pPr>
            <w:r>
              <w:rPr>
                <w:szCs w:val="21"/>
              </w:rPr>
              <w:t>工作中能够努力学习，提出新想法、新措施与新的工作方法并有风险意识</w:t>
            </w:r>
          </w:p>
        </w:tc>
        <w:tc>
          <w:tcPr>
            <w:tcW w:w="1686" w:type="dxa"/>
            <w:tcBorders>
              <w:top w:val="single" w:sz="4" w:space="0" w:color="000000"/>
              <w:start w:val="single" w:sz="4" w:space="0" w:color="000000"/>
              <w:bottom w:val="single" w:sz="12" w:space="0" w:color="000000"/>
              <w:end w:val="single" w:sz="4" w:space="0" w:color="000000"/>
            </w:tcBorders>
            <w:shd w:fill="FFFFFF" w:val="clear"/>
          </w:tcPr>
          <w:p>
            <w:pPr>
              <w:pStyle w:val="Normal"/>
              <w:spacing w:lineRule="atLeast" w:line="300"/>
              <w:rPr>
                <w:szCs w:val="21"/>
              </w:rPr>
            </w:pPr>
            <w:r>
              <w:rPr>
                <w:szCs w:val="21"/>
              </w:rPr>
              <w:t>按步就班，很少提出新想法、新措施与新的工作方法</w:t>
            </w:r>
          </w:p>
        </w:tc>
        <w:tc>
          <w:tcPr>
            <w:tcW w:w="1686" w:type="dxa"/>
            <w:tcBorders>
              <w:top w:val="single" w:sz="4" w:space="0" w:color="000000"/>
              <w:start w:val="single" w:sz="4" w:space="0" w:color="000000"/>
              <w:bottom w:val="single" w:sz="12" w:space="0" w:color="000000"/>
              <w:end w:val="single" w:sz="12" w:space="0" w:color="000000"/>
            </w:tcBorders>
            <w:shd w:fill="F3F3F3" w:val="clear"/>
          </w:tcPr>
          <w:p>
            <w:pPr>
              <w:pStyle w:val="Normal"/>
              <w:spacing w:lineRule="atLeast" w:line="300"/>
              <w:rPr>
                <w:szCs w:val="21"/>
              </w:rPr>
            </w:pPr>
            <w:r>
              <w:rPr>
                <w:szCs w:val="21"/>
              </w:rPr>
              <w:t>因循守旧，墨守成规</w:t>
            </w:r>
          </w:p>
        </w:tc>
      </w:tr>
      <w:tr>
        <w:trPr>
          <w:trHeight w:val="1437" w:hRule="atLeast"/>
          <w:cantSplit w:val="true"/>
        </w:trPr>
        <w:tc>
          <w:tcPr>
            <w:tcW w:w="1577" w:type="dxa"/>
            <w:tcBorders>
              <w:top w:val="single" w:sz="4" w:space="0" w:color="000000"/>
              <w:start w:val="single" w:sz="12" w:space="0" w:color="000000"/>
              <w:bottom w:val="single" w:sz="12" w:space="0" w:color="000000"/>
              <w:end w:val="single" w:sz="4" w:space="0" w:color="000000"/>
            </w:tcBorders>
            <w:vAlign w:val="center"/>
          </w:tcPr>
          <w:p>
            <w:pPr>
              <w:pStyle w:val="Normal"/>
              <w:spacing w:lineRule="atLeast" w:line="300"/>
              <w:jc w:val="center"/>
              <w:rPr>
                <w:b/>
                <w:b/>
                <w:szCs w:val="21"/>
              </w:rPr>
            </w:pPr>
            <w:r>
              <w:rPr>
                <w:szCs w:val="21"/>
              </w:rPr>
              <w:t>解决问题的能力</w:t>
            </w:r>
          </w:p>
        </w:tc>
        <w:tc>
          <w:tcPr>
            <w:tcW w:w="1686" w:type="dxa"/>
            <w:tcBorders>
              <w:top w:val="single" w:sz="4" w:space="0" w:color="000000"/>
              <w:start w:val="single" w:sz="4" w:space="0" w:color="000000"/>
              <w:bottom w:val="single" w:sz="12" w:space="0" w:color="000000"/>
              <w:end w:val="single" w:sz="4" w:space="0" w:color="000000"/>
            </w:tcBorders>
          </w:tcPr>
          <w:p>
            <w:pPr>
              <w:pStyle w:val="Normal"/>
              <w:spacing w:lineRule="atLeast" w:line="300"/>
              <w:rPr>
                <w:szCs w:val="21"/>
              </w:rPr>
            </w:pPr>
            <w:r>
              <w:rPr>
                <w:szCs w:val="21"/>
              </w:rPr>
              <w:t>能迅速理解并把握复杂的事物，发现关键问题、找到解决办法</w:t>
            </w:r>
          </w:p>
          <w:p>
            <w:pPr>
              <w:pStyle w:val="Normal"/>
              <w:spacing w:lineRule="atLeast" w:line="300"/>
              <w:rPr>
                <w:szCs w:val="21"/>
              </w:rPr>
            </w:pPr>
            <w:r>
              <w:rPr>
                <w:szCs w:val="21"/>
              </w:rPr>
            </w:r>
          </w:p>
        </w:tc>
        <w:tc>
          <w:tcPr>
            <w:tcW w:w="1686" w:type="dxa"/>
            <w:tcBorders>
              <w:top w:val="single" w:sz="4" w:space="0" w:color="000000"/>
              <w:start w:val="single" w:sz="4" w:space="0" w:color="000000"/>
              <w:bottom w:val="single" w:sz="12" w:space="0" w:color="000000"/>
              <w:end w:val="single" w:sz="4" w:space="0" w:color="000000"/>
            </w:tcBorders>
            <w:shd w:fill="F2F2F2" w:val="clear"/>
          </w:tcPr>
          <w:p>
            <w:pPr>
              <w:pStyle w:val="Normal"/>
              <w:spacing w:lineRule="atLeast" w:line="300"/>
              <w:rPr>
                <w:szCs w:val="21"/>
              </w:rPr>
            </w:pPr>
            <w:r>
              <w:rPr>
                <w:szCs w:val="21"/>
              </w:rPr>
              <w:t>问题发生后，能够分辨关键问题，找到解决办法，并设法解决</w:t>
            </w:r>
          </w:p>
        </w:tc>
        <w:tc>
          <w:tcPr>
            <w:tcW w:w="1686" w:type="dxa"/>
            <w:tcBorders>
              <w:top w:val="single" w:sz="4" w:space="0" w:color="000000"/>
              <w:start w:val="single" w:sz="4" w:space="0" w:color="000000"/>
              <w:bottom w:val="single" w:sz="12" w:space="0" w:color="000000"/>
              <w:end w:val="single" w:sz="4" w:space="0" w:color="000000"/>
            </w:tcBorders>
            <w:shd w:fill="FFFFFF" w:val="clear"/>
          </w:tcPr>
          <w:p>
            <w:pPr>
              <w:pStyle w:val="Normal"/>
              <w:spacing w:lineRule="atLeast" w:line="300"/>
              <w:rPr>
                <w:szCs w:val="21"/>
              </w:rPr>
            </w:pPr>
            <w:r>
              <w:rPr>
                <w:szCs w:val="21"/>
              </w:rPr>
              <w:t>发现问题，能够想办法解决，但有时抓不注关键</w:t>
            </w:r>
          </w:p>
        </w:tc>
        <w:tc>
          <w:tcPr>
            <w:tcW w:w="1686" w:type="dxa"/>
            <w:tcBorders>
              <w:top w:val="single" w:sz="4" w:space="0" w:color="000000"/>
              <w:start w:val="single" w:sz="4" w:space="0" w:color="000000"/>
              <w:bottom w:val="single" w:sz="12" w:space="0" w:color="000000"/>
              <w:end w:val="single" w:sz="12" w:space="0" w:color="000000"/>
            </w:tcBorders>
            <w:shd w:fill="F3F3F3" w:val="clear"/>
          </w:tcPr>
          <w:p>
            <w:pPr>
              <w:pStyle w:val="Normal"/>
              <w:spacing w:lineRule="atLeast" w:line="300"/>
              <w:rPr>
                <w:szCs w:val="21"/>
              </w:rPr>
            </w:pPr>
            <w:r>
              <w:rPr>
                <w:szCs w:val="21"/>
              </w:rPr>
              <w:t>遇到问题，束手无策</w:t>
            </w:r>
          </w:p>
        </w:tc>
      </w:tr>
      <w:tr>
        <w:trPr>
          <w:trHeight w:val="1684" w:hRule="atLeast"/>
          <w:cantSplit w:val="true"/>
        </w:trPr>
        <w:tc>
          <w:tcPr>
            <w:tcW w:w="1577" w:type="dxa"/>
            <w:tcBorders>
              <w:top w:val="single" w:sz="4" w:space="0" w:color="000000"/>
              <w:start w:val="single" w:sz="12" w:space="0" w:color="000000"/>
              <w:bottom w:val="single" w:sz="12" w:space="0" w:color="000000"/>
              <w:end w:val="single" w:sz="4" w:space="0" w:color="000000"/>
            </w:tcBorders>
            <w:vAlign w:val="center"/>
          </w:tcPr>
          <w:p>
            <w:pPr>
              <w:pStyle w:val="Normal"/>
              <w:spacing w:lineRule="atLeast" w:line="300"/>
              <w:jc w:val="center"/>
              <w:rPr>
                <w:b/>
                <w:b/>
                <w:szCs w:val="21"/>
              </w:rPr>
            </w:pPr>
            <w:r>
              <w:rPr>
                <w:szCs w:val="21"/>
              </w:rPr>
              <w:t>推断评估能力</w:t>
            </w:r>
          </w:p>
        </w:tc>
        <w:tc>
          <w:tcPr>
            <w:tcW w:w="1686" w:type="dxa"/>
            <w:tcBorders>
              <w:top w:val="single" w:sz="4" w:space="0" w:color="000000"/>
              <w:start w:val="single" w:sz="4" w:space="0" w:color="000000"/>
              <w:bottom w:val="single" w:sz="12" w:space="0" w:color="000000"/>
              <w:end w:val="single" w:sz="4" w:space="0" w:color="000000"/>
            </w:tcBorders>
          </w:tcPr>
          <w:p>
            <w:pPr>
              <w:pStyle w:val="Normal"/>
              <w:spacing w:lineRule="atLeast" w:line="300"/>
              <w:rPr>
                <w:szCs w:val="21"/>
              </w:rPr>
            </w:pPr>
            <w:r>
              <w:rPr>
                <w:szCs w:val="21"/>
              </w:rPr>
              <w:t>对所做决策有良好的权衡和判断评估</w:t>
            </w:r>
          </w:p>
        </w:tc>
        <w:tc>
          <w:tcPr>
            <w:tcW w:w="1686" w:type="dxa"/>
            <w:tcBorders>
              <w:top w:val="single" w:sz="4" w:space="0" w:color="000000"/>
              <w:start w:val="single" w:sz="4" w:space="0" w:color="000000"/>
              <w:bottom w:val="single" w:sz="12" w:space="0" w:color="000000"/>
              <w:end w:val="single" w:sz="4" w:space="0" w:color="000000"/>
            </w:tcBorders>
            <w:shd w:fill="F2F2F2" w:val="clear"/>
          </w:tcPr>
          <w:p>
            <w:pPr>
              <w:pStyle w:val="Normal"/>
              <w:spacing w:lineRule="atLeast" w:line="300"/>
              <w:rPr>
                <w:szCs w:val="21"/>
              </w:rPr>
            </w:pPr>
            <w:r>
              <w:rPr>
                <w:szCs w:val="21"/>
              </w:rPr>
              <w:t>大致能作出正确的判断和评估</w:t>
            </w:r>
          </w:p>
        </w:tc>
        <w:tc>
          <w:tcPr>
            <w:tcW w:w="1686" w:type="dxa"/>
            <w:tcBorders>
              <w:top w:val="single" w:sz="4" w:space="0" w:color="000000"/>
              <w:start w:val="single" w:sz="4" w:space="0" w:color="000000"/>
              <w:bottom w:val="single" w:sz="12" w:space="0" w:color="000000"/>
              <w:end w:val="single" w:sz="4" w:space="0" w:color="000000"/>
            </w:tcBorders>
            <w:shd w:fill="FFFFFF" w:val="clear"/>
          </w:tcPr>
          <w:p>
            <w:pPr>
              <w:pStyle w:val="Normal"/>
              <w:spacing w:lineRule="atLeast" w:line="300"/>
              <w:rPr>
                <w:szCs w:val="21"/>
              </w:rPr>
            </w:pPr>
            <w:r>
              <w:rPr>
                <w:szCs w:val="21"/>
              </w:rPr>
              <w:t>对事物有大概的判断和评估，缺乏方法和手段，结果不能十分可信</w:t>
            </w:r>
          </w:p>
        </w:tc>
        <w:tc>
          <w:tcPr>
            <w:tcW w:w="1686" w:type="dxa"/>
            <w:tcBorders>
              <w:top w:val="single" w:sz="4" w:space="0" w:color="000000"/>
              <w:start w:val="single" w:sz="4" w:space="0" w:color="000000"/>
              <w:bottom w:val="single" w:sz="12" w:space="0" w:color="000000"/>
              <w:end w:val="single" w:sz="12" w:space="0" w:color="000000"/>
            </w:tcBorders>
            <w:shd w:fill="F3F3F3" w:val="clear"/>
          </w:tcPr>
          <w:p>
            <w:pPr>
              <w:pStyle w:val="Normal"/>
              <w:spacing w:lineRule="atLeast" w:line="300"/>
              <w:rPr>
                <w:szCs w:val="21"/>
              </w:rPr>
            </w:pPr>
            <w:r>
              <w:rPr>
                <w:szCs w:val="21"/>
              </w:rPr>
              <w:t>对日常工作经常判断失误，耽误工作进程</w:t>
            </w:r>
          </w:p>
        </w:tc>
      </w:tr>
      <w:tr>
        <w:trPr>
          <w:trHeight w:val="2185" w:hRule="atLeast"/>
          <w:cantSplit w:val="true"/>
        </w:trPr>
        <w:tc>
          <w:tcPr>
            <w:tcW w:w="1577" w:type="dxa"/>
            <w:tcBorders>
              <w:top w:val="single" w:sz="4" w:space="0" w:color="000000"/>
              <w:start w:val="single" w:sz="12" w:space="0" w:color="000000"/>
              <w:bottom w:val="single" w:sz="12" w:space="0" w:color="000000"/>
              <w:end w:val="single" w:sz="4" w:space="0" w:color="000000"/>
            </w:tcBorders>
            <w:vAlign w:val="center"/>
          </w:tcPr>
          <w:p>
            <w:pPr>
              <w:pStyle w:val="Normal"/>
              <w:spacing w:lineRule="atLeast" w:line="300"/>
              <w:jc w:val="center"/>
              <w:rPr>
                <w:b/>
                <w:b/>
                <w:szCs w:val="21"/>
              </w:rPr>
            </w:pPr>
            <w:r>
              <w:rPr>
                <w:szCs w:val="21"/>
              </w:rPr>
              <w:t>决策能力</w:t>
            </w:r>
          </w:p>
        </w:tc>
        <w:tc>
          <w:tcPr>
            <w:tcW w:w="1686" w:type="dxa"/>
            <w:tcBorders>
              <w:top w:val="single" w:sz="4" w:space="0" w:color="000000"/>
              <w:start w:val="single" w:sz="4" w:space="0" w:color="000000"/>
              <w:bottom w:val="single" w:sz="12" w:space="0" w:color="000000"/>
              <w:end w:val="single" w:sz="4" w:space="0" w:color="000000"/>
            </w:tcBorders>
          </w:tcPr>
          <w:p>
            <w:pPr>
              <w:pStyle w:val="Normal"/>
              <w:spacing w:lineRule="atLeast" w:line="300"/>
              <w:rPr>
                <w:szCs w:val="21"/>
              </w:rPr>
            </w:pPr>
            <w:r>
              <w:rPr>
                <w:szCs w:val="21"/>
              </w:rPr>
              <w:t>善于确定决策时机，提出可行方案，合理权衡，优化选择，对困难的事件处理果断得当</w:t>
            </w:r>
          </w:p>
        </w:tc>
        <w:tc>
          <w:tcPr>
            <w:tcW w:w="1686" w:type="dxa"/>
            <w:tcBorders>
              <w:top w:val="single" w:sz="4" w:space="0" w:color="000000"/>
              <w:start w:val="single" w:sz="4" w:space="0" w:color="000000"/>
              <w:bottom w:val="single" w:sz="12" w:space="0" w:color="000000"/>
              <w:end w:val="single" w:sz="4" w:space="0" w:color="000000"/>
            </w:tcBorders>
            <w:shd w:fill="F2F2F2" w:val="clear"/>
          </w:tcPr>
          <w:p>
            <w:pPr>
              <w:pStyle w:val="Normal"/>
              <w:spacing w:lineRule="atLeast" w:line="300"/>
              <w:rPr>
                <w:szCs w:val="21"/>
              </w:rPr>
            </w:pPr>
            <w:r>
              <w:rPr>
                <w:szCs w:val="21"/>
              </w:rPr>
              <w:t>善于确定决策时机，提出可行方案，但在权衡、选择时偶有适当，大多数日常事务处理果断得当</w:t>
            </w:r>
          </w:p>
        </w:tc>
        <w:tc>
          <w:tcPr>
            <w:tcW w:w="1686" w:type="dxa"/>
            <w:tcBorders>
              <w:top w:val="single" w:sz="4" w:space="0" w:color="000000"/>
              <w:start w:val="single" w:sz="4" w:space="0" w:color="000000"/>
              <w:bottom w:val="single" w:sz="12" w:space="0" w:color="000000"/>
              <w:end w:val="single" w:sz="4" w:space="0" w:color="000000"/>
            </w:tcBorders>
            <w:shd w:fill="FFFFFF" w:val="clear"/>
          </w:tcPr>
          <w:p>
            <w:pPr>
              <w:pStyle w:val="Normal"/>
              <w:spacing w:lineRule="atLeast" w:line="300"/>
              <w:rPr>
                <w:szCs w:val="21"/>
              </w:rPr>
            </w:pPr>
            <w:r>
              <w:rPr>
                <w:szCs w:val="21"/>
              </w:rPr>
              <w:t>能够确定决策时机，但很少提出可行方案，常求助于他人</w:t>
            </w:r>
          </w:p>
        </w:tc>
        <w:tc>
          <w:tcPr>
            <w:tcW w:w="1686" w:type="dxa"/>
            <w:tcBorders>
              <w:top w:val="single" w:sz="4" w:space="0" w:color="000000"/>
              <w:start w:val="single" w:sz="4" w:space="0" w:color="000000"/>
              <w:bottom w:val="single" w:sz="12" w:space="0" w:color="000000"/>
              <w:end w:val="single" w:sz="12" w:space="0" w:color="000000"/>
            </w:tcBorders>
            <w:shd w:fill="F3F3F3" w:val="clear"/>
          </w:tcPr>
          <w:p>
            <w:pPr>
              <w:pStyle w:val="Normal"/>
              <w:spacing w:lineRule="atLeast" w:line="300"/>
              <w:rPr>
                <w:szCs w:val="21"/>
              </w:rPr>
            </w:pPr>
            <w:r>
              <w:rPr>
                <w:szCs w:val="21"/>
              </w:rPr>
              <w:t>遇事优柔寡断，缺乏主见</w:t>
            </w:r>
          </w:p>
        </w:tc>
      </w:tr>
      <w:tr>
        <w:trPr>
          <w:cantSplit w:val="true"/>
        </w:trPr>
        <w:tc>
          <w:tcPr>
            <w:tcW w:w="8321" w:type="dxa"/>
            <w:gridSpan w:val="5"/>
            <w:tcBorders>
              <w:top w:val="single" w:sz="12" w:space="0" w:color="000000"/>
              <w:start w:val="single" w:sz="12" w:space="0" w:color="000000"/>
              <w:bottom w:val="single" w:sz="12" w:space="0" w:color="000000"/>
              <w:end w:val="single" w:sz="12" w:space="0" w:color="000000"/>
            </w:tcBorders>
            <w:shd w:fill="F3F3F3" w:val="clear"/>
          </w:tcPr>
          <w:p>
            <w:pPr>
              <w:pStyle w:val="Normal"/>
              <w:spacing w:lineRule="atLeast" w:line="300"/>
              <w:rPr>
                <w:szCs w:val="21"/>
              </w:rPr>
            </w:pPr>
            <w:r>
              <w:rPr>
                <w:b/>
                <w:szCs w:val="21"/>
              </w:rPr>
              <w:t>计划和执行能力</w:t>
            </w:r>
          </w:p>
        </w:tc>
      </w:tr>
      <w:tr>
        <w:trPr>
          <w:trHeight w:val="1446" w:hRule="atLeast"/>
          <w:cantSplit w:val="true"/>
        </w:trPr>
        <w:tc>
          <w:tcPr>
            <w:tcW w:w="1577" w:type="dxa"/>
            <w:tcBorders>
              <w:top w:val="single" w:sz="12" w:space="0" w:color="000000"/>
              <w:start w:val="single" w:sz="12" w:space="0" w:color="000000"/>
              <w:bottom w:val="single" w:sz="12" w:space="0" w:color="000000"/>
              <w:end w:val="single" w:sz="4" w:space="0" w:color="000000"/>
            </w:tcBorders>
            <w:vAlign w:val="center"/>
          </w:tcPr>
          <w:p>
            <w:pPr>
              <w:pStyle w:val="Normal"/>
              <w:spacing w:lineRule="atLeast" w:line="300"/>
              <w:jc w:val="center"/>
              <w:rPr>
                <w:b/>
                <w:b/>
                <w:szCs w:val="21"/>
              </w:rPr>
            </w:pPr>
            <w:r>
              <w:rPr>
                <w:szCs w:val="21"/>
              </w:rPr>
              <w:t>准确性</w:t>
            </w:r>
          </w:p>
        </w:tc>
        <w:tc>
          <w:tcPr>
            <w:tcW w:w="1686" w:type="dxa"/>
            <w:tcBorders>
              <w:top w:val="single" w:sz="12" w:space="0" w:color="000000"/>
              <w:start w:val="single" w:sz="4" w:space="0" w:color="000000"/>
              <w:bottom w:val="single" w:sz="12" w:space="0" w:color="000000"/>
              <w:end w:val="single" w:sz="4" w:space="0" w:color="000000"/>
            </w:tcBorders>
          </w:tcPr>
          <w:p>
            <w:pPr>
              <w:pStyle w:val="Normal"/>
              <w:spacing w:lineRule="atLeast" w:line="300"/>
              <w:rPr>
                <w:szCs w:val="21"/>
              </w:rPr>
            </w:pPr>
            <w:r>
              <w:rPr>
                <w:szCs w:val="21"/>
              </w:rPr>
              <w:t>能够按照计划严格执行，并确保在每个细节上减少差错</w:t>
            </w:r>
          </w:p>
        </w:tc>
        <w:tc>
          <w:tcPr>
            <w:tcW w:w="1686" w:type="dxa"/>
            <w:tcBorders>
              <w:top w:val="single" w:sz="12" w:space="0" w:color="000000"/>
              <w:start w:val="single" w:sz="4" w:space="0" w:color="000000"/>
              <w:bottom w:val="single" w:sz="12" w:space="0" w:color="000000"/>
              <w:end w:val="single" w:sz="4" w:space="0" w:color="000000"/>
            </w:tcBorders>
            <w:shd w:fill="F2F2F2" w:val="clear"/>
          </w:tcPr>
          <w:p>
            <w:pPr>
              <w:pStyle w:val="Normal"/>
              <w:spacing w:lineRule="atLeast" w:line="300"/>
              <w:rPr>
                <w:szCs w:val="21"/>
              </w:rPr>
            </w:pPr>
            <w:r>
              <w:rPr>
                <w:szCs w:val="21"/>
              </w:rPr>
              <w:t>能按照计划执行，比较注意细节，偶有差错发生并能迅速改正</w:t>
            </w:r>
          </w:p>
        </w:tc>
        <w:tc>
          <w:tcPr>
            <w:tcW w:w="1686" w:type="dxa"/>
            <w:tcBorders>
              <w:top w:val="single" w:sz="12" w:space="0" w:color="000000"/>
              <w:start w:val="single" w:sz="4" w:space="0" w:color="000000"/>
              <w:bottom w:val="single" w:sz="12" w:space="0" w:color="000000"/>
              <w:end w:val="single" w:sz="4" w:space="0" w:color="000000"/>
            </w:tcBorders>
            <w:shd w:fill="FFFFFF" w:val="clear"/>
          </w:tcPr>
          <w:p>
            <w:pPr>
              <w:pStyle w:val="Normal"/>
              <w:spacing w:lineRule="atLeast" w:line="300"/>
              <w:rPr>
                <w:szCs w:val="21"/>
              </w:rPr>
            </w:pPr>
            <w:r>
              <w:rPr>
                <w:szCs w:val="21"/>
              </w:rPr>
              <w:t>能大致按计划执行，不太注意细节，偶有差错发生</w:t>
            </w:r>
          </w:p>
        </w:tc>
        <w:tc>
          <w:tcPr>
            <w:tcW w:w="1686" w:type="dxa"/>
            <w:tcBorders>
              <w:top w:val="single" w:sz="12" w:space="0" w:color="000000"/>
              <w:start w:val="single" w:sz="4" w:space="0" w:color="000000"/>
              <w:bottom w:val="single" w:sz="12" w:space="0" w:color="000000"/>
              <w:end w:val="single" w:sz="12" w:space="0" w:color="000000"/>
            </w:tcBorders>
            <w:shd w:fill="F3F3F3" w:val="clear"/>
          </w:tcPr>
          <w:p>
            <w:pPr>
              <w:pStyle w:val="Normal"/>
              <w:spacing w:lineRule="atLeast" w:line="300"/>
              <w:rPr>
                <w:szCs w:val="21"/>
              </w:rPr>
            </w:pPr>
            <w:r>
              <w:rPr>
                <w:szCs w:val="21"/>
              </w:rPr>
              <w:t>工作无计划，随意，常出差错</w:t>
            </w:r>
          </w:p>
        </w:tc>
      </w:tr>
      <w:tr>
        <w:trPr>
          <w:trHeight w:val="1755" w:hRule="atLeast"/>
          <w:cantSplit w:val="true"/>
        </w:trPr>
        <w:tc>
          <w:tcPr>
            <w:tcW w:w="1577" w:type="dxa"/>
            <w:tcBorders>
              <w:top w:val="single" w:sz="4" w:space="0" w:color="000000"/>
              <w:start w:val="single" w:sz="12" w:space="0" w:color="000000"/>
              <w:bottom w:val="single" w:sz="6" w:space="0" w:color="000000"/>
              <w:end w:val="single" w:sz="4" w:space="0" w:color="000000"/>
            </w:tcBorders>
            <w:vAlign w:val="center"/>
          </w:tcPr>
          <w:p>
            <w:pPr>
              <w:pStyle w:val="Normal"/>
              <w:spacing w:lineRule="atLeast" w:line="300"/>
              <w:jc w:val="center"/>
              <w:rPr>
                <w:b/>
                <w:b/>
                <w:szCs w:val="21"/>
              </w:rPr>
            </w:pPr>
            <w:r>
              <w:rPr>
                <w:szCs w:val="21"/>
              </w:rPr>
              <w:t>效率</w:t>
            </w:r>
          </w:p>
        </w:tc>
        <w:tc>
          <w:tcPr>
            <w:tcW w:w="1686" w:type="dxa"/>
            <w:tcBorders>
              <w:top w:val="single" w:sz="4" w:space="0" w:color="000000"/>
              <w:start w:val="single" w:sz="4" w:space="0" w:color="000000"/>
              <w:bottom w:val="single" w:sz="6" w:space="0" w:color="000000"/>
              <w:end w:val="single" w:sz="4" w:space="0" w:color="000000"/>
            </w:tcBorders>
          </w:tcPr>
          <w:p>
            <w:pPr>
              <w:pStyle w:val="Normal"/>
              <w:spacing w:lineRule="atLeast" w:line="300"/>
              <w:rPr>
                <w:szCs w:val="21"/>
              </w:rPr>
            </w:pPr>
            <w:r>
              <w:rPr>
                <w:szCs w:val="21"/>
              </w:rPr>
              <w:t>时间和资源的利用达到最佳，工作效率高，完成任务速度快，质量高，效益好</w:t>
            </w:r>
          </w:p>
        </w:tc>
        <w:tc>
          <w:tcPr>
            <w:tcW w:w="1686" w:type="dxa"/>
            <w:tcBorders>
              <w:top w:val="single" w:sz="4" w:space="0" w:color="000000"/>
              <w:start w:val="single" w:sz="4" w:space="0" w:color="000000"/>
              <w:bottom w:val="single" w:sz="6" w:space="0" w:color="000000"/>
              <w:end w:val="single" w:sz="4" w:space="0" w:color="000000"/>
            </w:tcBorders>
            <w:shd w:fill="F2F2F2" w:val="clear"/>
          </w:tcPr>
          <w:p>
            <w:pPr>
              <w:pStyle w:val="Normal"/>
              <w:spacing w:lineRule="atLeast" w:line="300"/>
              <w:rPr>
                <w:szCs w:val="21"/>
              </w:rPr>
            </w:pPr>
            <w:r>
              <w:rPr>
                <w:szCs w:val="21"/>
              </w:rPr>
              <w:t>工作效率尚可，能分清主次，能够按时完成工作，基本保证质量</w:t>
            </w:r>
          </w:p>
        </w:tc>
        <w:tc>
          <w:tcPr>
            <w:tcW w:w="1686" w:type="dxa"/>
            <w:tcBorders>
              <w:top w:val="single" w:sz="4" w:space="0" w:color="000000"/>
              <w:start w:val="single" w:sz="4" w:space="0" w:color="000000"/>
              <w:bottom w:val="single" w:sz="6" w:space="0" w:color="000000"/>
              <w:end w:val="single" w:sz="4" w:space="0" w:color="000000"/>
            </w:tcBorders>
            <w:shd w:fill="FFFFFF" w:val="clear"/>
          </w:tcPr>
          <w:p>
            <w:pPr>
              <w:pStyle w:val="Normal"/>
              <w:spacing w:lineRule="atLeast" w:line="300"/>
              <w:rPr>
                <w:szCs w:val="21"/>
              </w:rPr>
            </w:pPr>
            <w:r>
              <w:rPr>
                <w:szCs w:val="21"/>
              </w:rPr>
              <w:t>工作效率较低，需要别人帮助才能完成任务</w:t>
            </w:r>
          </w:p>
        </w:tc>
        <w:tc>
          <w:tcPr>
            <w:tcW w:w="1686" w:type="dxa"/>
            <w:tcBorders>
              <w:top w:val="single" w:sz="4" w:space="0" w:color="000000"/>
              <w:start w:val="single" w:sz="4" w:space="0" w:color="000000"/>
              <w:bottom w:val="single" w:sz="6" w:space="0" w:color="000000"/>
              <w:end w:val="single" w:sz="12" w:space="0" w:color="000000"/>
            </w:tcBorders>
            <w:shd w:fill="F3F3F3" w:val="clear"/>
          </w:tcPr>
          <w:p>
            <w:pPr>
              <w:pStyle w:val="Normal"/>
              <w:spacing w:lineRule="atLeast" w:line="300"/>
              <w:rPr>
                <w:szCs w:val="21"/>
              </w:rPr>
            </w:pPr>
            <w:r>
              <w:rPr>
                <w:szCs w:val="21"/>
              </w:rPr>
              <w:t>工作不分主次、效率低，经常完不成任务</w:t>
            </w:r>
          </w:p>
        </w:tc>
      </w:tr>
      <w:tr>
        <w:trPr>
          <w:trHeight w:val="2540" w:hRule="atLeast"/>
          <w:cantSplit w:val="true"/>
        </w:trPr>
        <w:tc>
          <w:tcPr>
            <w:tcW w:w="1577" w:type="dxa"/>
            <w:tcBorders>
              <w:top w:val="single" w:sz="6" w:space="0" w:color="000000"/>
              <w:start w:val="single" w:sz="12" w:space="0" w:color="000000"/>
              <w:bottom w:val="single" w:sz="4" w:space="0" w:color="000000"/>
              <w:end w:val="single" w:sz="4" w:space="0" w:color="000000"/>
            </w:tcBorders>
            <w:vAlign w:val="center"/>
          </w:tcPr>
          <w:p>
            <w:pPr>
              <w:pStyle w:val="Normal"/>
              <w:spacing w:lineRule="atLeast" w:line="300"/>
              <w:jc w:val="center"/>
              <w:rPr>
                <w:b/>
                <w:b/>
                <w:szCs w:val="21"/>
              </w:rPr>
            </w:pPr>
            <w:r>
              <w:rPr>
                <w:szCs w:val="21"/>
              </w:rPr>
              <w:t>计划和组织</w:t>
            </w:r>
          </w:p>
        </w:tc>
        <w:tc>
          <w:tcPr>
            <w:tcW w:w="1686" w:type="dxa"/>
            <w:tcBorders>
              <w:top w:val="single" w:sz="6" w:space="0" w:color="000000"/>
              <w:start w:val="single" w:sz="4" w:space="0" w:color="000000"/>
              <w:bottom w:val="single" w:sz="4" w:space="0" w:color="000000"/>
              <w:end w:val="single" w:sz="4" w:space="0" w:color="000000"/>
            </w:tcBorders>
          </w:tcPr>
          <w:p>
            <w:pPr>
              <w:pStyle w:val="Normal"/>
              <w:spacing w:lineRule="atLeast" w:line="300"/>
              <w:rPr>
                <w:szCs w:val="21"/>
              </w:rPr>
            </w:pPr>
            <w:r>
              <w:rPr>
                <w:szCs w:val="21"/>
              </w:rPr>
              <w:t>具有极强的制定计划的能力，能自如的指挥调度下属，通过有效的计划提高工作效率，以最佳的结果为目的</w:t>
            </w:r>
          </w:p>
        </w:tc>
        <w:tc>
          <w:tcPr>
            <w:tcW w:w="1686" w:type="dxa"/>
            <w:tcBorders>
              <w:top w:val="single" w:sz="6" w:space="0" w:color="000000"/>
              <w:start w:val="single" w:sz="4" w:space="0" w:color="000000"/>
              <w:bottom w:val="single" w:sz="4" w:space="0" w:color="000000"/>
              <w:end w:val="single" w:sz="4" w:space="0" w:color="000000"/>
            </w:tcBorders>
            <w:shd w:fill="F2F2F2" w:val="clear"/>
          </w:tcPr>
          <w:p>
            <w:pPr>
              <w:pStyle w:val="Normal"/>
              <w:spacing w:lineRule="atLeast" w:line="300"/>
              <w:rPr>
                <w:szCs w:val="21"/>
              </w:rPr>
            </w:pPr>
            <w:r>
              <w:rPr>
                <w:szCs w:val="21"/>
              </w:rPr>
              <w:t>能根据公司的要求，制定相应程序和计划，在权限范围内配置资源，明确目标和方针，以及确保供应的保障</w:t>
            </w:r>
          </w:p>
        </w:tc>
        <w:tc>
          <w:tcPr>
            <w:tcW w:w="1686" w:type="dxa"/>
            <w:tcBorders>
              <w:top w:val="single" w:sz="6" w:space="0" w:color="000000"/>
              <w:start w:val="single" w:sz="4" w:space="0" w:color="000000"/>
              <w:bottom w:val="single" w:sz="4" w:space="0" w:color="000000"/>
              <w:end w:val="single" w:sz="4" w:space="0" w:color="000000"/>
            </w:tcBorders>
            <w:shd w:fill="FFFFFF" w:val="clear"/>
          </w:tcPr>
          <w:p>
            <w:pPr>
              <w:pStyle w:val="Normal"/>
              <w:spacing w:lineRule="atLeast" w:line="300"/>
              <w:rPr>
                <w:szCs w:val="21"/>
              </w:rPr>
            </w:pPr>
            <w:r>
              <w:rPr>
                <w:szCs w:val="21"/>
              </w:rPr>
              <w:t>制定计划和组织实施有难度，需要别人帮助方能进行</w:t>
            </w:r>
          </w:p>
        </w:tc>
        <w:tc>
          <w:tcPr>
            <w:tcW w:w="1686" w:type="dxa"/>
            <w:tcBorders>
              <w:top w:val="single" w:sz="6" w:space="0" w:color="000000"/>
              <w:start w:val="single" w:sz="4" w:space="0" w:color="000000"/>
              <w:bottom w:val="single" w:sz="4" w:space="0" w:color="000000"/>
              <w:end w:val="single" w:sz="12" w:space="0" w:color="000000"/>
            </w:tcBorders>
            <w:shd w:fill="F3F3F3" w:val="clear"/>
          </w:tcPr>
          <w:p>
            <w:pPr>
              <w:pStyle w:val="Normal"/>
              <w:spacing w:lineRule="atLeast" w:line="300"/>
              <w:rPr>
                <w:szCs w:val="21"/>
              </w:rPr>
            </w:pPr>
            <w:r>
              <w:rPr>
                <w:szCs w:val="21"/>
              </w:rPr>
              <w:t>做事无计划，缺乏组织能力</w:t>
            </w:r>
          </w:p>
        </w:tc>
      </w:tr>
      <w:tr>
        <w:trPr>
          <w:trHeight w:val="367" w:hRule="atLeast"/>
          <w:cantSplit w:val="true"/>
        </w:trPr>
        <w:tc>
          <w:tcPr>
            <w:tcW w:w="8321" w:type="dxa"/>
            <w:gridSpan w:val="5"/>
            <w:tcBorders>
              <w:top w:val="single" w:sz="12" w:space="0" w:color="000000"/>
              <w:start w:val="single" w:sz="12" w:space="0" w:color="000000"/>
              <w:bottom w:val="single" w:sz="12" w:space="0" w:color="000000"/>
              <w:end w:val="single" w:sz="12" w:space="0" w:color="000000"/>
            </w:tcBorders>
            <w:shd w:fill="F3F3F3" w:val="clear"/>
            <w:vAlign w:val="center"/>
          </w:tcPr>
          <w:p>
            <w:pPr>
              <w:pStyle w:val="Normal"/>
              <w:spacing w:lineRule="atLeast" w:line="300"/>
              <w:rPr>
                <w:bCs/>
                <w:szCs w:val="21"/>
              </w:rPr>
            </w:pPr>
            <w:r>
              <w:rPr>
                <w:b/>
                <w:szCs w:val="21"/>
              </w:rPr>
              <w:t>知识能力</w:t>
            </w:r>
          </w:p>
        </w:tc>
      </w:tr>
      <w:tr>
        <w:trPr>
          <w:trHeight w:val="1683" w:hRule="atLeast"/>
          <w:cantSplit w:val="true"/>
        </w:trPr>
        <w:tc>
          <w:tcPr>
            <w:tcW w:w="1577" w:type="dxa"/>
            <w:tcBorders>
              <w:top w:val="single" w:sz="12" w:space="0" w:color="000000"/>
              <w:start w:val="single" w:sz="12" w:space="0" w:color="000000"/>
              <w:bottom w:val="single" w:sz="4" w:space="0" w:color="000000"/>
              <w:end w:val="single" w:sz="4" w:space="0" w:color="000000"/>
            </w:tcBorders>
            <w:vAlign w:val="center"/>
          </w:tcPr>
          <w:p>
            <w:pPr>
              <w:pStyle w:val="Normal"/>
              <w:spacing w:lineRule="atLeast" w:line="300"/>
              <w:jc w:val="center"/>
              <w:rPr>
                <w:szCs w:val="21"/>
              </w:rPr>
            </w:pPr>
            <w:r>
              <w:rPr>
                <w:szCs w:val="21"/>
              </w:rPr>
              <w:t>基础知识</w:t>
            </w:r>
          </w:p>
        </w:tc>
        <w:tc>
          <w:tcPr>
            <w:tcW w:w="1686" w:type="dxa"/>
            <w:tcBorders>
              <w:top w:val="single" w:sz="12" w:space="0" w:color="000000"/>
              <w:start w:val="single" w:sz="4" w:space="0" w:color="000000"/>
              <w:bottom w:val="single" w:sz="4" w:space="0" w:color="000000"/>
              <w:end w:val="single" w:sz="4" w:space="0" w:color="000000"/>
            </w:tcBorders>
          </w:tcPr>
          <w:p>
            <w:pPr>
              <w:pStyle w:val="Normal"/>
              <w:spacing w:lineRule="atLeast" w:line="300"/>
              <w:rPr>
                <w:szCs w:val="21"/>
              </w:rPr>
            </w:pPr>
            <w:r>
              <w:rPr>
                <w:szCs w:val="21"/>
              </w:rPr>
              <w:t>知识面广博，自然科学和社会科学知识都很丰富，对某些问题有较深的研究</w:t>
            </w:r>
          </w:p>
        </w:tc>
        <w:tc>
          <w:tcPr>
            <w:tcW w:w="1686" w:type="dxa"/>
            <w:tcBorders>
              <w:top w:val="single" w:sz="12" w:space="0" w:color="000000"/>
              <w:start w:val="single" w:sz="4" w:space="0" w:color="000000"/>
              <w:bottom w:val="single" w:sz="4" w:space="0" w:color="000000"/>
              <w:end w:val="single" w:sz="4" w:space="0" w:color="000000"/>
            </w:tcBorders>
            <w:shd w:fill="F2F2F2" w:val="clear"/>
          </w:tcPr>
          <w:p>
            <w:pPr>
              <w:pStyle w:val="Normal"/>
              <w:spacing w:lineRule="atLeast" w:line="300"/>
              <w:rPr>
                <w:szCs w:val="21"/>
              </w:rPr>
            </w:pPr>
            <w:r>
              <w:rPr>
                <w:szCs w:val="21"/>
              </w:rPr>
              <w:t>知识面较广，对自然科学和社会科学知识都有较多了解</w:t>
            </w:r>
          </w:p>
        </w:tc>
        <w:tc>
          <w:tcPr>
            <w:tcW w:w="1686" w:type="dxa"/>
            <w:tcBorders>
              <w:top w:val="single" w:sz="12" w:space="0" w:color="000000"/>
              <w:start w:val="single" w:sz="4" w:space="0" w:color="000000"/>
              <w:bottom w:val="single" w:sz="4" w:space="0" w:color="000000"/>
              <w:end w:val="single" w:sz="4" w:space="0" w:color="000000"/>
            </w:tcBorders>
            <w:shd w:fill="FFFFFF" w:val="clear"/>
          </w:tcPr>
          <w:p>
            <w:pPr>
              <w:pStyle w:val="Normal"/>
              <w:spacing w:lineRule="atLeast" w:line="300"/>
              <w:rPr>
                <w:szCs w:val="21"/>
              </w:rPr>
            </w:pPr>
            <w:r>
              <w:rPr>
                <w:szCs w:val="21"/>
              </w:rPr>
              <w:t>知识面一般，除本行业知识外，对其他知识略知一二</w:t>
            </w:r>
          </w:p>
        </w:tc>
        <w:tc>
          <w:tcPr>
            <w:tcW w:w="1686" w:type="dxa"/>
            <w:tcBorders>
              <w:top w:val="single" w:sz="12" w:space="0" w:color="000000"/>
              <w:start w:val="single" w:sz="4" w:space="0" w:color="000000"/>
              <w:bottom w:val="single" w:sz="4" w:space="0" w:color="000000"/>
              <w:end w:val="single" w:sz="12" w:space="0" w:color="000000"/>
            </w:tcBorders>
            <w:shd w:fill="F3F3F3" w:val="clear"/>
          </w:tcPr>
          <w:p>
            <w:pPr>
              <w:pStyle w:val="Normal"/>
              <w:spacing w:lineRule="atLeast" w:line="300"/>
              <w:rPr>
                <w:szCs w:val="21"/>
              </w:rPr>
            </w:pPr>
            <w:r>
              <w:rPr>
                <w:szCs w:val="21"/>
              </w:rPr>
              <w:t>知识面较窄，除本行业外，对其他知识了解甚少</w:t>
            </w:r>
          </w:p>
        </w:tc>
      </w:tr>
      <w:tr>
        <w:trPr>
          <w:trHeight w:val="1715" w:hRule="atLeast"/>
          <w:cantSplit w:val="true"/>
        </w:trPr>
        <w:tc>
          <w:tcPr>
            <w:tcW w:w="1577" w:type="dxa"/>
            <w:tcBorders>
              <w:top w:val="single" w:sz="4" w:space="0" w:color="000000"/>
              <w:start w:val="single" w:sz="12" w:space="0" w:color="000000"/>
              <w:bottom w:val="single" w:sz="12" w:space="0" w:color="000000"/>
              <w:end w:val="single" w:sz="4" w:space="0" w:color="000000"/>
            </w:tcBorders>
            <w:vAlign w:val="center"/>
          </w:tcPr>
          <w:p>
            <w:pPr>
              <w:pStyle w:val="Normal"/>
              <w:spacing w:lineRule="atLeast" w:line="300"/>
              <w:jc w:val="center"/>
              <w:rPr>
                <w:szCs w:val="21"/>
              </w:rPr>
            </w:pPr>
            <w:r>
              <w:rPr>
                <w:szCs w:val="21"/>
              </w:rPr>
              <w:t>专业知识</w:t>
            </w:r>
          </w:p>
        </w:tc>
        <w:tc>
          <w:tcPr>
            <w:tcW w:w="1686" w:type="dxa"/>
            <w:tcBorders>
              <w:top w:val="single" w:sz="4" w:space="0" w:color="000000"/>
              <w:start w:val="single" w:sz="4" w:space="0" w:color="000000"/>
              <w:bottom w:val="single" w:sz="12" w:space="0" w:color="000000"/>
              <w:end w:val="single" w:sz="4" w:space="0" w:color="000000"/>
            </w:tcBorders>
          </w:tcPr>
          <w:p>
            <w:pPr>
              <w:pStyle w:val="Normal"/>
              <w:spacing w:lineRule="atLeast" w:line="300"/>
              <w:rPr>
                <w:szCs w:val="21"/>
              </w:rPr>
            </w:pPr>
            <w:r>
              <w:rPr>
                <w:szCs w:val="21"/>
              </w:rPr>
              <w:t>系统全面掌握本专业理论知识，对某些问题有独立见解，是本专业内的行家</w:t>
            </w:r>
          </w:p>
        </w:tc>
        <w:tc>
          <w:tcPr>
            <w:tcW w:w="1686" w:type="dxa"/>
            <w:tcBorders>
              <w:top w:val="single" w:sz="4" w:space="0" w:color="000000"/>
              <w:start w:val="single" w:sz="4" w:space="0" w:color="000000"/>
              <w:bottom w:val="single" w:sz="12" w:space="0" w:color="000000"/>
              <w:end w:val="single" w:sz="4" w:space="0" w:color="000000"/>
            </w:tcBorders>
            <w:shd w:fill="F2F2F2" w:val="clear"/>
          </w:tcPr>
          <w:p>
            <w:pPr>
              <w:pStyle w:val="Normal"/>
              <w:spacing w:lineRule="atLeast" w:line="300"/>
              <w:rPr>
                <w:szCs w:val="21"/>
              </w:rPr>
            </w:pPr>
            <w:r>
              <w:rPr>
                <w:szCs w:val="21"/>
              </w:rPr>
              <w:t>掌握本专业的理论知识，具有一定的深度</w:t>
            </w:r>
          </w:p>
        </w:tc>
        <w:tc>
          <w:tcPr>
            <w:tcW w:w="1686" w:type="dxa"/>
            <w:tcBorders>
              <w:top w:val="single" w:sz="4" w:space="0" w:color="000000"/>
              <w:start w:val="single" w:sz="4" w:space="0" w:color="000000"/>
              <w:bottom w:val="single" w:sz="12" w:space="0" w:color="000000"/>
              <w:end w:val="single" w:sz="4" w:space="0" w:color="000000"/>
            </w:tcBorders>
            <w:shd w:fill="FFFFFF" w:val="clear"/>
          </w:tcPr>
          <w:p>
            <w:pPr>
              <w:pStyle w:val="Normal"/>
              <w:spacing w:lineRule="atLeast" w:line="300"/>
              <w:rPr>
                <w:szCs w:val="21"/>
              </w:rPr>
            </w:pPr>
            <w:r>
              <w:rPr>
                <w:szCs w:val="21"/>
              </w:rPr>
              <w:t>一般地掌握本专业的知识，能够满足工作要求</w:t>
            </w:r>
          </w:p>
        </w:tc>
        <w:tc>
          <w:tcPr>
            <w:tcW w:w="1686" w:type="dxa"/>
            <w:tcBorders>
              <w:top w:val="single" w:sz="4" w:space="0" w:color="000000"/>
              <w:start w:val="single" w:sz="4" w:space="0" w:color="000000"/>
              <w:bottom w:val="single" w:sz="12" w:space="0" w:color="000000"/>
              <w:end w:val="single" w:sz="12" w:space="0" w:color="000000"/>
            </w:tcBorders>
            <w:shd w:fill="F3F3F3" w:val="clear"/>
          </w:tcPr>
          <w:p>
            <w:pPr>
              <w:pStyle w:val="Normal"/>
              <w:spacing w:lineRule="atLeast" w:line="300"/>
              <w:rPr>
                <w:szCs w:val="21"/>
              </w:rPr>
            </w:pPr>
            <w:r>
              <w:rPr>
                <w:szCs w:val="21"/>
              </w:rPr>
              <w:t>对本专业知识仅有粗浅的了解，影响工作的正常开展</w:t>
            </w:r>
          </w:p>
        </w:tc>
      </w:tr>
      <w:tr>
        <w:trPr>
          <w:trHeight w:val="360" w:hRule="atLeast"/>
          <w:cantSplit w:val="true"/>
        </w:trPr>
        <w:tc>
          <w:tcPr>
            <w:tcW w:w="1577" w:type="dxa"/>
            <w:tcBorders>
              <w:top w:val="single" w:sz="4" w:space="0" w:color="000000"/>
              <w:start w:val="single" w:sz="12" w:space="0" w:color="000000"/>
              <w:bottom w:val="single" w:sz="4" w:space="0" w:color="000000"/>
              <w:end w:val="single" w:sz="4" w:space="0" w:color="000000"/>
            </w:tcBorders>
            <w:vAlign w:val="center"/>
          </w:tcPr>
          <w:p>
            <w:pPr>
              <w:pStyle w:val="Normal"/>
              <w:spacing w:lineRule="atLeast" w:line="300"/>
              <w:jc w:val="center"/>
              <w:rPr>
                <w:b/>
                <w:b/>
                <w:szCs w:val="21"/>
              </w:rPr>
            </w:pPr>
            <w:r>
              <w:rPr>
                <w:szCs w:val="21"/>
              </w:rPr>
              <w:t>专业技能</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szCs w:val="21"/>
              </w:rPr>
            </w:pPr>
            <w:r>
              <w:rPr>
                <w:szCs w:val="21"/>
              </w:rPr>
              <w:t>业务水平高超，理论功底和技术水平扎实，并能得到领导和同事的一致认可</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szCs w:val="21"/>
              </w:rPr>
            </w:pPr>
            <w:r>
              <w:rPr>
                <w:szCs w:val="21"/>
              </w:rPr>
              <w:t>业务水平能达到岗位要求，能够完成上级安排的各项岗位职责范围内的工作</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szCs w:val="21"/>
              </w:rPr>
            </w:pPr>
            <w:r>
              <w:rPr>
                <w:szCs w:val="21"/>
              </w:rPr>
              <w:t>业务水平基本能达到岗位要求，但仍需一定的努力才能完全胜任该岗位工作</w:t>
            </w:r>
          </w:p>
        </w:tc>
        <w:tc>
          <w:tcPr>
            <w:tcW w:w="1686" w:type="dxa"/>
            <w:tcBorders>
              <w:top w:val="single" w:sz="4" w:space="0" w:color="000000"/>
              <w:start w:val="single" w:sz="4" w:space="0" w:color="000000"/>
              <w:bottom w:val="single" w:sz="4" w:space="0" w:color="000000"/>
              <w:end w:val="single" w:sz="12" w:space="0" w:color="000000"/>
            </w:tcBorders>
            <w:shd w:fill="F3F3F3" w:val="clear"/>
          </w:tcPr>
          <w:p>
            <w:pPr>
              <w:pStyle w:val="Normal"/>
              <w:spacing w:lineRule="atLeast" w:line="300"/>
              <w:rPr>
                <w:szCs w:val="21"/>
              </w:rPr>
            </w:pPr>
            <w:r>
              <w:rPr>
                <w:szCs w:val="21"/>
              </w:rPr>
              <w:t>业务能力一般，工作中经常出现差错</w:t>
            </w:r>
          </w:p>
        </w:tc>
      </w:tr>
      <w:tr>
        <w:trPr>
          <w:trHeight w:val="1500" w:hRule="atLeast"/>
          <w:cantSplit w:val="true"/>
        </w:trPr>
        <w:tc>
          <w:tcPr>
            <w:tcW w:w="1577" w:type="dxa"/>
            <w:tcBorders>
              <w:top w:val="single" w:sz="4" w:space="0" w:color="000000"/>
              <w:start w:val="single" w:sz="12" w:space="0" w:color="000000"/>
              <w:bottom w:val="single" w:sz="4" w:space="0" w:color="000000"/>
              <w:end w:val="single" w:sz="4" w:space="0" w:color="000000"/>
            </w:tcBorders>
            <w:vAlign w:val="center"/>
          </w:tcPr>
          <w:p>
            <w:pPr>
              <w:pStyle w:val="Normal"/>
              <w:spacing w:lineRule="atLeast" w:line="300"/>
              <w:jc w:val="center"/>
              <w:rPr>
                <w:szCs w:val="21"/>
              </w:rPr>
            </w:pPr>
            <w:r>
              <w:rPr>
                <w:szCs w:val="21"/>
              </w:rPr>
              <w:t>实务知识</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szCs w:val="21"/>
              </w:rPr>
            </w:pPr>
            <w:r>
              <w:rPr>
                <w:szCs w:val="21"/>
              </w:rPr>
              <w:t>全面掌握实务知识，精通实务内容，除出色完成本职工作外，还能指导同事的工作</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szCs w:val="21"/>
              </w:rPr>
            </w:pPr>
            <w:r>
              <w:rPr>
                <w:szCs w:val="21"/>
              </w:rPr>
              <w:t>掌握实务知识，能出色完成本职工作，一定程度指导同事的工作</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szCs w:val="21"/>
              </w:rPr>
            </w:pPr>
            <w:r>
              <w:rPr>
                <w:szCs w:val="21"/>
              </w:rPr>
              <w:t>基本掌握实务知识，能独立处理较为复杂的实务工作</w:t>
            </w:r>
          </w:p>
        </w:tc>
        <w:tc>
          <w:tcPr>
            <w:tcW w:w="1686" w:type="dxa"/>
            <w:tcBorders>
              <w:top w:val="single" w:sz="4" w:space="0" w:color="000000"/>
              <w:start w:val="single" w:sz="4" w:space="0" w:color="000000"/>
              <w:bottom w:val="single" w:sz="4" w:space="0" w:color="000000"/>
              <w:end w:val="single" w:sz="12" w:space="0" w:color="000000"/>
            </w:tcBorders>
            <w:shd w:fill="F3F3F3" w:val="clear"/>
          </w:tcPr>
          <w:p>
            <w:pPr>
              <w:pStyle w:val="Normal"/>
              <w:spacing w:lineRule="atLeast" w:line="300"/>
              <w:rPr>
                <w:szCs w:val="21"/>
              </w:rPr>
            </w:pPr>
            <w:r>
              <w:rPr>
                <w:szCs w:val="21"/>
              </w:rPr>
              <w:t>实务知识没有完全掌握，需要同事的帮助才能完成工作</w:t>
            </w:r>
          </w:p>
        </w:tc>
      </w:tr>
      <w:tr>
        <w:trPr>
          <w:trHeight w:val="760" w:hRule="atLeast"/>
          <w:cantSplit w:val="true"/>
        </w:trPr>
        <w:tc>
          <w:tcPr>
            <w:tcW w:w="1577" w:type="dxa"/>
            <w:tcBorders>
              <w:top w:val="single" w:sz="4" w:space="0" w:color="000000"/>
              <w:start w:val="single" w:sz="12" w:space="0" w:color="000000"/>
              <w:bottom w:val="single" w:sz="4" w:space="0" w:color="000000"/>
              <w:end w:val="single" w:sz="4" w:space="0" w:color="000000"/>
            </w:tcBorders>
            <w:vAlign w:val="center"/>
          </w:tcPr>
          <w:p>
            <w:pPr>
              <w:pStyle w:val="Normal"/>
              <w:spacing w:lineRule="atLeast" w:line="300"/>
              <w:jc w:val="center"/>
              <w:rPr>
                <w:szCs w:val="21"/>
              </w:rPr>
            </w:pPr>
            <w:r>
              <w:rPr>
                <w:szCs w:val="21"/>
              </w:rPr>
              <w:t>工作技能</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szCs w:val="21"/>
              </w:rPr>
            </w:pPr>
            <w:r>
              <w:rPr>
                <w:szCs w:val="21"/>
              </w:rPr>
              <w:t>本职工作操作和处理关系娴熟，具有各种本职工作所需要的资格证书</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szCs w:val="21"/>
              </w:rPr>
            </w:pPr>
            <w:r>
              <w:rPr>
                <w:szCs w:val="21"/>
              </w:rPr>
              <w:t>具有本职工作所需要的资格证书，工作过程中熟练处理各类关系</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szCs w:val="21"/>
              </w:rPr>
            </w:pPr>
            <w:r>
              <w:rPr>
                <w:szCs w:val="21"/>
              </w:rPr>
              <w:t>熟悉本职工作流程，能完成工作任务，但有些吃力</w:t>
            </w:r>
          </w:p>
        </w:tc>
        <w:tc>
          <w:tcPr>
            <w:tcW w:w="1686" w:type="dxa"/>
            <w:tcBorders>
              <w:top w:val="single" w:sz="4" w:space="0" w:color="000000"/>
              <w:start w:val="single" w:sz="4" w:space="0" w:color="000000"/>
              <w:bottom w:val="single" w:sz="4" w:space="0" w:color="000000"/>
              <w:end w:val="single" w:sz="12" w:space="0" w:color="000000"/>
            </w:tcBorders>
            <w:shd w:fill="F3F3F3" w:val="clear"/>
          </w:tcPr>
          <w:p>
            <w:pPr>
              <w:pStyle w:val="Normal"/>
              <w:spacing w:lineRule="atLeast" w:line="300"/>
              <w:rPr>
                <w:szCs w:val="21"/>
              </w:rPr>
            </w:pPr>
            <w:r>
              <w:rPr>
                <w:szCs w:val="21"/>
              </w:rPr>
              <w:t>对本职工作不够熟悉，基本技能不完全具备，不能独立完成工作任务</w:t>
            </w:r>
          </w:p>
        </w:tc>
      </w:tr>
      <w:tr>
        <w:trPr>
          <w:trHeight w:val="780" w:hRule="atLeast"/>
          <w:cantSplit w:val="true"/>
        </w:trPr>
        <w:tc>
          <w:tcPr>
            <w:tcW w:w="1577" w:type="dxa"/>
            <w:tcBorders>
              <w:top w:val="single" w:sz="4" w:space="0" w:color="000000"/>
              <w:start w:val="single" w:sz="12" w:space="0" w:color="000000"/>
              <w:bottom w:val="single" w:sz="4" w:space="0" w:color="000000"/>
              <w:end w:val="single" w:sz="4" w:space="0" w:color="000000"/>
            </w:tcBorders>
            <w:vAlign w:val="center"/>
          </w:tcPr>
          <w:p>
            <w:pPr>
              <w:pStyle w:val="Normal"/>
              <w:spacing w:lineRule="atLeast" w:line="300"/>
              <w:jc w:val="center"/>
              <w:rPr>
                <w:b/>
                <w:b/>
                <w:szCs w:val="21"/>
              </w:rPr>
            </w:pPr>
            <w:r>
              <w:rPr>
                <w:szCs w:val="21"/>
              </w:rPr>
              <w:t>学习能力</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szCs w:val="21"/>
              </w:rPr>
            </w:pPr>
            <w:r>
              <w:rPr>
                <w:szCs w:val="21"/>
              </w:rPr>
              <w:t>能够积极的学习各方面的知识，注重不断提高自己的能力，遇到问题虚心向别人请教，能不断的积累经验</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szCs w:val="21"/>
              </w:rPr>
            </w:pPr>
            <w:r>
              <w:rPr>
                <w:szCs w:val="21"/>
              </w:rPr>
              <w:t>认真学习工作所需的专业知识和岗位技能，并在工作中能不断总结提高解决实际问题的能力</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szCs w:val="21"/>
              </w:rPr>
            </w:pPr>
            <w:r>
              <w:rPr>
                <w:szCs w:val="21"/>
              </w:rPr>
              <w:t>能够学习工作中所需的专业知识和岗位技能，参加公司组织的培训，培训的考察能够通过，但是主动性不够，涉猎面不广</w:t>
            </w:r>
          </w:p>
        </w:tc>
        <w:tc>
          <w:tcPr>
            <w:tcW w:w="1686" w:type="dxa"/>
            <w:tcBorders>
              <w:top w:val="single" w:sz="4" w:space="0" w:color="000000"/>
              <w:start w:val="single" w:sz="4" w:space="0" w:color="000000"/>
              <w:bottom w:val="single" w:sz="4" w:space="0" w:color="000000"/>
              <w:end w:val="single" w:sz="12" w:space="0" w:color="000000"/>
            </w:tcBorders>
            <w:shd w:fill="F3F3F3" w:val="clear"/>
          </w:tcPr>
          <w:p>
            <w:pPr>
              <w:pStyle w:val="Normal"/>
              <w:spacing w:lineRule="atLeast" w:line="300"/>
              <w:rPr>
                <w:szCs w:val="21"/>
              </w:rPr>
            </w:pPr>
            <w:r>
              <w:rPr>
                <w:szCs w:val="21"/>
              </w:rPr>
              <w:t>很少学习工作中所需的知识和技能，培训考核成绩较差，工作中遇到问题不能虚心听取别人意见</w:t>
            </w:r>
          </w:p>
        </w:tc>
      </w:tr>
    </w:tbl>
    <w:p>
      <w:pPr>
        <w:pStyle w:val="Normal"/>
        <w:rPr/>
      </w:pPr>
      <w:r>
        <w:rPr/>
      </w:r>
    </w:p>
    <w:p>
      <w:pPr>
        <w:pStyle w:val="Normal"/>
        <w:rPr/>
      </w:pPr>
      <w:r>
        <w:rPr/>
      </w:r>
      <w:r>
        <w:br w:type="page"/>
      </w:r>
    </w:p>
    <w:p>
      <w:pPr>
        <w:pStyle w:val="Heading1"/>
        <w:spacing w:lineRule="auto" w:line="300" w:before="468" w:after="312"/>
        <w:rPr/>
      </w:pPr>
      <w:bookmarkStart w:id="148" w:name="__RefHeading___Toc61085857"/>
      <w:bookmarkStart w:id="149" w:name="_附表4__周边绩效考评指标定义表"/>
      <w:bookmarkEnd w:id="148"/>
      <w:bookmarkEnd w:id="149"/>
      <w:r>
        <w:rPr>
          <w:sz w:val="24"/>
        </w:rPr>
        <w:t>附表</w:t>
      </w:r>
      <w:r>
        <w:rPr>
          <w:sz w:val="24"/>
        </w:rPr>
        <w:t>4</w:t>
      </w:r>
      <w:r>
        <w:rPr/>
        <w:t xml:space="preserve">  </w:t>
      </w:r>
      <w:r>
        <w:rPr/>
        <w:t>周边绩效考评指标定义表</w:t>
      </w:r>
    </w:p>
    <w:tbl>
      <w:tblPr>
        <w:tblW w:w="9373" w:type="dxa"/>
        <w:jc w:val="start"/>
        <w:tblInd w:w="0" w:type="dxa"/>
        <w:tblLayout w:type="fixed"/>
        <w:tblCellMar>
          <w:top w:w="0" w:type="dxa"/>
          <w:start w:w="108" w:type="dxa"/>
          <w:bottom w:w="0" w:type="dxa"/>
          <w:end w:w="108" w:type="dxa"/>
        </w:tblCellMar>
      </w:tblPr>
      <w:tblGrid>
        <w:gridCol w:w="1685"/>
        <w:gridCol w:w="1922"/>
        <w:gridCol w:w="1922"/>
        <w:gridCol w:w="1922"/>
        <w:gridCol w:w="1922"/>
      </w:tblGrid>
      <w:tr>
        <w:trPr>
          <w:cantSplit w:val="true"/>
        </w:trPr>
        <w:tc>
          <w:tcPr>
            <w:tcW w:w="1685" w:type="dxa"/>
            <w:vMerge w:val="restart"/>
            <w:tcBorders>
              <w:top w:val="single" w:sz="12" w:space="0" w:color="000000"/>
              <w:start w:val="single" w:sz="12" w:space="0" w:color="000000"/>
              <w:bottom w:val="single" w:sz="4" w:space="0" w:color="000000"/>
            </w:tcBorders>
            <w:vAlign w:val="center"/>
          </w:tcPr>
          <w:p>
            <w:pPr>
              <w:pStyle w:val="Normal"/>
              <w:spacing w:lineRule="atLeast" w:line="300"/>
              <w:jc w:val="center"/>
              <w:rPr>
                <w:szCs w:val="21"/>
              </w:rPr>
            </w:pPr>
            <w:r>
              <w:rPr>
                <w:szCs w:val="21"/>
              </w:rPr>
              <w:t>评价等级</w:t>
            </w:r>
          </w:p>
        </w:tc>
        <w:tc>
          <w:tcPr>
            <w:tcW w:w="1922" w:type="dxa"/>
            <w:tcBorders>
              <w:top w:val="single" w:sz="12" w:space="0" w:color="000000"/>
              <w:start w:val="single" w:sz="4" w:space="0" w:color="000000"/>
              <w:bottom w:val="single" w:sz="6" w:space="0" w:color="000000"/>
            </w:tcBorders>
          </w:tcPr>
          <w:p>
            <w:pPr>
              <w:pStyle w:val="Normal"/>
              <w:spacing w:lineRule="atLeast" w:line="300"/>
              <w:jc w:val="center"/>
              <w:rPr>
                <w:szCs w:val="21"/>
              </w:rPr>
            </w:pPr>
            <w:r>
              <w:rPr>
                <w:szCs w:val="21"/>
              </w:rPr>
              <w:t>A</w:t>
            </w:r>
          </w:p>
        </w:tc>
        <w:tc>
          <w:tcPr>
            <w:tcW w:w="1922" w:type="dxa"/>
            <w:tcBorders>
              <w:top w:val="single" w:sz="12" w:space="0" w:color="000000"/>
              <w:start w:val="single" w:sz="4" w:space="0" w:color="000000"/>
              <w:bottom w:val="single" w:sz="6" w:space="0" w:color="000000"/>
              <w:end w:val="single" w:sz="4" w:space="0" w:color="000000"/>
            </w:tcBorders>
            <w:shd w:fill="F2F2F2" w:val="clear"/>
          </w:tcPr>
          <w:p>
            <w:pPr>
              <w:pStyle w:val="Normal"/>
              <w:spacing w:lineRule="atLeast" w:line="300"/>
              <w:jc w:val="center"/>
              <w:rPr>
                <w:szCs w:val="21"/>
              </w:rPr>
            </w:pPr>
            <w:r>
              <w:rPr>
                <w:szCs w:val="21"/>
              </w:rPr>
              <w:t>B</w:t>
            </w:r>
          </w:p>
        </w:tc>
        <w:tc>
          <w:tcPr>
            <w:tcW w:w="1922" w:type="dxa"/>
            <w:tcBorders>
              <w:top w:val="single" w:sz="12" w:space="0" w:color="000000"/>
              <w:start w:val="single" w:sz="4" w:space="0" w:color="000000"/>
              <w:bottom w:val="single" w:sz="6" w:space="0" w:color="000000"/>
              <w:end w:val="single" w:sz="4" w:space="0" w:color="000000"/>
            </w:tcBorders>
          </w:tcPr>
          <w:p>
            <w:pPr>
              <w:pStyle w:val="Normal"/>
              <w:spacing w:lineRule="atLeast" w:line="300"/>
              <w:jc w:val="center"/>
              <w:rPr>
                <w:szCs w:val="21"/>
              </w:rPr>
            </w:pPr>
            <w:r>
              <w:rPr>
                <w:szCs w:val="21"/>
              </w:rPr>
              <w:t>C</w:t>
            </w:r>
          </w:p>
        </w:tc>
        <w:tc>
          <w:tcPr>
            <w:tcW w:w="1922" w:type="dxa"/>
            <w:tcBorders>
              <w:top w:val="single" w:sz="12" w:space="0" w:color="000000"/>
              <w:start w:val="single" w:sz="4" w:space="0" w:color="000000"/>
              <w:bottom w:val="single" w:sz="6" w:space="0" w:color="000000"/>
              <w:end w:val="single" w:sz="12" w:space="0" w:color="000000"/>
            </w:tcBorders>
            <w:shd w:fill="F3F3F3" w:val="clear"/>
          </w:tcPr>
          <w:p>
            <w:pPr>
              <w:pStyle w:val="Normal"/>
              <w:spacing w:lineRule="atLeast" w:line="300"/>
              <w:jc w:val="center"/>
              <w:rPr>
                <w:szCs w:val="21"/>
              </w:rPr>
            </w:pPr>
            <w:r>
              <w:rPr>
                <w:szCs w:val="21"/>
              </w:rPr>
              <w:t>D</w:t>
            </w:r>
          </w:p>
        </w:tc>
      </w:tr>
      <w:tr>
        <w:trPr>
          <w:cantSplit w:val="true"/>
        </w:trPr>
        <w:tc>
          <w:tcPr>
            <w:tcW w:w="1685" w:type="dxa"/>
            <w:vMerge w:val="continue"/>
            <w:tcBorders>
              <w:top w:val="single" w:sz="12" w:space="0" w:color="000000"/>
              <w:start w:val="single" w:sz="12" w:space="0" w:color="000000"/>
              <w:bottom w:val="single" w:sz="4" w:space="0" w:color="000000"/>
            </w:tcBorders>
            <w:vAlign w:val="center"/>
          </w:tcPr>
          <w:p>
            <w:pPr>
              <w:pStyle w:val="Normal"/>
              <w:snapToGrid w:val="false"/>
              <w:spacing w:lineRule="atLeast" w:line="300"/>
              <w:rPr>
                <w:szCs w:val="21"/>
              </w:rPr>
            </w:pPr>
            <w:r>
              <w:rPr>
                <w:szCs w:val="21"/>
              </w:rPr>
            </w:r>
          </w:p>
        </w:tc>
        <w:tc>
          <w:tcPr>
            <w:tcW w:w="1922" w:type="dxa"/>
            <w:tcBorders>
              <w:top w:val="single" w:sz="12" w:space="0" w:color="000000"/>
              <w:start w:val="single" w:sz="4" w:space="0" w:color="000000"/>
              <w:bottom w:val="single" w:sz="6" w:space="0" w:color="000000"/>
            </w:tcBorders>
          </w:tcPr>
          <w:p>
            <w:pPr>
              <w:pStyle w:val="Normal"/>
              <w:widowControl/>
              <w:tabs>
                <w:tab w:val="clear" w:pos="420"/>
                <w:tab w:val="left" w:pos="720" w:leader="none"/>
              </w:tabs>
              <w:spacing w:lineRule="auto" w:line="360"/>
              <w:jc w:val="center"/>
              <w:rPr>
                <w:szCs w:val="21"/>
              </w:rPr>
            </w:pPr>
            <w:r>
              <w:rPr>
                <w:szCs w:val="21"/>
              </w:rPr>
              <w:t>超出目标</w:t>
            </w:r>
          </w:p>
        </w:tc>
        <w:tc>
          <w:tcPr>
            <w:tcW w:w="1922" w:type="dxa"/>
            <w:tcBorders>
              <w:top w:val="single" w:sz="12" w:space="0" w:color="000000"/>
              <w:start w:val="single" w:sz="4" w:space="0" w:color="000000"/>
              <w:bottom w:val="single" w:sz="6" w:space="0" w:color="000000"/>
              <w:end w:val="single" w:sz="4" w:space="0" w:color="000000"/>
            </w:tcBorders>
            <w:shd w:fill="F2F2F2" w:val="clear"/>
          </w:tcPr>
          <w:p>
            <w:pPr>
              <w:pStyle w:val="Normal"/>
              <w:widowControl/>
              <w:tabs>
                <w:tab w:val="clear" w:pos="420"/>
                <w:tab w:val="left" w:pos="720" w:leader="none"/>
              </w:tabs>
              <w:spacing w:lineRule="auto" w:line="360"/>
              <w:jc w:val="center"/>
              <w:rPr>
                <w:szCs w:val="21"/>
              </w:rPr>
            </w:pPr>
            <w:r>
              <w:rPr>
                <w:szCs w:val="21"/>
              </w:rPr>
              <w:t>达到目标</w:t>
            </w:r>
          </w:p>
        </w:tc>
        <w:tc>
          <w:tcPr>
            <w:tcW w:w="1922" w:type="dxa"/>
            <w:tcBorders>
              <w:top w:val="single" w:sz="12" w:space="0" w:color="000000"/>
              <w:start w:val="single" w:sz="4" w:space="0" w:color="000000"/>
              <w:bottom w:val="single" w:sz="6" w:space="0" w:color="000000"/>
              <w:end w:val="single" w:sz="4" w:space="0" w:color="000000"/>
            </w:tcBorders>
          </w:tcPr>
          <w:p>
            <w:pPr>
              <w:pStyle w:val="Normal"/>
              <w:widowControl/>
              <w:tabs>
                <w:tab w:val="clear" w:pos="420"/>
                <w:tab w:val="left" w:pos="720" w:leader="none"/>
              </w:tabs>
              <w:spacing w:lineRule="auto" w:line="360"/>
              <w:jc w:val="center"/>
              <w:rPr>
                <w:szCs w:val="21"/>
              </w:rPr>
            </w:pPr>
            <w:r>
              <w:rPr>
                <w:szCs w:val="21"/>
              </w:rPr>
              <w:t>接近目标</w:t>
            </w:r>
          </w:p>
        </w:tc>
        <w:tc>
          <w:tcPr>
            <w:tcW w:w="1922" w:type="dxa"/>
            <w:tcBorders>
              <w:top w:val="single" w:sz="12" w:space="0" w:color="000000"/>
              <w:start w:val="single" w:sz="4" w:space="0" w:color="000000"/>
              <w:bottom w:val="single" w:sz="6" w:space="0" w:color="000000"/>
              <w:end w:val="single" w:sz="12" w:space="0" w:color="000000"/>
            </w:tcBorders>
            <w:shd w:fill="F3F3F3" w:val="clear"/>
          </w:tcPr>
          <w:p>
            <w:pPr>
              <w:pStyle w:val="Normal"/>
              <w:widowControl/>
              <w:tabs>
                <w:tab w:val="clear" w:pos="420"/>
                <w:tab w:val="left" w:pos="720" w:leader="none"/>
              </w:tabs>
              <w:spacing w:lineRule="auto" w:line="360"/>
              <w:jc w:val="center"/>
              <w:rPr>
                <w:szCs w:val="21"/>
              </w:rPr>
            </w:pPr>
            <w:r>
              <w:rPr>
                <w:szCs w:val="21"/>
              </w:rPr>
              <w:t>远低于目标</w:t>
            </w:r>
          </w:p>
        </w:tc>
      </w:tr>
      <w:tr>
        <w:trPr>
          <w:cantSplit w:val="true"/>
        </w:trPr>
        <w:tc>
          <w:tcPr>
            <w:tcW w:w="1685" w:type="dxa"/>
            <w:tcBorders>
              <w:top w:val="single" w:sz="4" w:space="0" w:color="000000"/>
              <w:start w:val="single" w:sz="12" w:space="0" w:color="000000"/>
              <w:bottom w:val="single" w:sz="12" w:space="0" w:color="000000"/>
            </w:tcBorders>
            <w:vAlign w:val="center"/>
          </w:tcPr>
          <w:p>
            <w:pPr>
              <w:pStyle w:val="Normal"/>
              <w:spacing w:lineRule="auto" w:line="360"/>
              <w:jc w:val="center"/>
              <w:rPr>
                <w:szCs w:val="21"/>
              </w:rPr>
            </w:pPr>
            <w:r>
              <w:rPr>
                <w:szCs w:val="21"/>
              </w:rPr>
              <w:t>参考分值</w:t>
            </w:r>
          </w:p>
        </w:tc>
        <w:tc>
          <w:tcPr>
            <w:tcW w:w="1922" w:type="dxa"/>
            <w:tcBorders>
              <w:top w:val="single" w:sz="6" w:space="0" w:color="000000"/>
              <w:start w:val="single" w:sz="4" w:space="0" w:color="000000"/>
              <w:bottom w:val="single" w:sz="12" w:space="0" w:color="000000"/>
            </w:tcBorders>
            <w:vAlign w:val="center"/>
          </w:tcPr>
          <w:p>
            <w:pPr>
              <w:pStyle w:val="Normal"/>
              <w:widowControl/>
              <w:tabs>
                <w:tab w:val="clear" w:pos="420"/>
                <w:tab w:val="left" w:pos="720" w:leader="none"/>
              </w:tabs>
              <w:spacing w:lineRule="auto" w:line="360"/>
              <w:jc w:val="center"/>
              <w:rPr>
                <w:szCs w:val="21"/>
              </w:rPr>
            </w:pPr>
            <w:r>
              <w:rPr>
                <w:szCs w:val="21"/>
              </w:rPr>
              <w:t>130</w:t>
            </w:r>
          </w:p>
        </w:tc>
        <w:tc>
          <w:tcPr>
            <w:tcW w:w="1922" w:type="dxa"/>
            <w:tcBorders>
              <w:top w:val="single" w:sz="6" w:space="0" w:color="000000"/>
              <w:start w:val="single" w:sz="4" w:space="0" w:color="000000"/>
              <w:bottom w:val="single" w:sz="12" w:space="0" w:color="000000"/>
              <w:end w:val="single" w:sz="4" w:space="0" w:color="000000"/>
            </w:tcBorders>
            <w:shd w:fill="F2F2F2" w:val="clear"/>
            <w:vAlign w:val="center"/>
          </w:tcPr>
          <w:p>
            <w:pPr>
              <w:pStyle w:val="Normal"/>
              <w:widowControl/>
              <w:tabs>
                <w:tab w:val="clear" w:pos="420"/>
                <w:tab w:val="left" w:pos="720" w:leader="none"/>
              </w:tabs>
              <w:spacing w:lineRule="auto" w:line="360"/>
              <w:jc w:val="center"/>
              <w:rPr>
                <w:szCs w:val="21"/>
              </w:rPr>
            </w:pPr>
            <w:r>
              <w:rPr>
                <w:szCs w:val="21"/>
              </w:rPr>
              <w:t>100</w:t>
            </w:r>
          </w:p>
        </w:tc>
        <w:tc>
          <w:tcPr>
            <w:tcW w:w="1922" w:type="dxa"/>
            <w:tcBorders>
              <w:top w:val="single" w:sz="6" w:space="0" w:color="000000"/>
              <w:start w:val="single" w:sz="4" w:space="0" w:color="000000"/>
              <w:bottom w:val="single" w:sz="12" w:space="0" w:color="000000"/>
              <w:end w:val="single" w:sz="4" w:space="0" w:color="000000"/>
            </w:tcBorders>
            <w:vAlign w:val="center"/>
          </w:tcPr>
          <w:p>
            <w:pPr>
              <w:pStyle w:val="Normal"/>
              <w:widowControl/>
              <w:tabs>
                <w:tab w:val="clear" w:pos="420"/>
                <w:tab w:val="left" w:pos="720" w:leader="none"/>
              </w:tabs>
              <w:spacing w:lineRule="auto" w:line="360"/>
              <w:jc w:val="center"/>
              <w:rPr>
                <w:szCs w:val="21"/>
              </w:rPr>
            </w:pPr>
            <w:r>
              <w:rPr>
                <w:szCs w:val="21"/>
              </w:rPr>
              <w:t>80</w:t>
            </w:r>
          </w:p>
        </w:tc>
        <w:tc>
          <w:tcPr>
            <w:tcW w:w="1922" w:type="dxa"/>
            <w:tcBorders>
              <w:top w:val="single" w:sz="6" w:space="0" w:color="000000"/>
              <w:start w:val="single" w:sz="4" w:space="0" w:color="000000"/>
              <w:bottom w:val="single" w:sz="12" w:space="0" w:color="000000"/>
              <w:end w:val="single" w:sz="12" w:space="0" w:color="000000"/>
            </w:tcBorders>
            <w:shd w:fill="F3F3F3" w:val="clear"/>
            <w:vAlign w:val="center"/>
          </w:tcPr>
          <w:p>
            <w:pPr>
              <w:pStyle w:val="Normal"/>
              <w:widowControl/>
              <w:tabs>
                <w:tab w:val="clear" w:pos="420"/>
                <w:tab w:val="left" w:pos="720" w:leader="none"/>
              </w:tabs>
              <w:spacing w:lineRule="auto" w:line="360"/>
              <w:jc w:val="center"/>
              <w:rPr>
                <w:szCs w:val="21"/>
              </w:rPr>
            </w:pPr>
            <w:r>
              <w:rPr>
                <w:szCs w:val="21"/>
              </w:rPr>
              <w:t>60</w:t>
            </w:r>
            <w:r>
              <w:rPr>
                <w:szCs w:val="21"/>
              </w:rPr>
              <w:t>分以下</w:t>
            </w:r>
          </w:p>
        </w:tc>
      </w:tr>
      <w:tr>
        <w:trPr>
          <w:trHeight w:val="1275" w:hRule="atLeast"/>
          <w:cantSplit w:val="true"/>
        </w:trPr>
        <w:tc>
          <w:tcPr>
            <w:tcW w:w="1685" w:type="dxa"/>
            <w:tcBorders>
              <w:top w:val="single" w:sz="12" w:space="0" w:color="000000"/>
              <w:start w:val="single" w:sz="12" w:space="0" w:color="000000"/>
            </w:tcBorders>
          </w:tcPr>
          <w:p>
            <w:pPr>
              <w:pStyle w:val="Normal"/>
              <w:spacing w:lineRule="atLeast" w:line="300"/>
              <w:rPr>
                <w:szCs w:val="21"/>
              </w:rPr>
            </w:pPr>
            <w:r>
              <w:rPr>
                <w:szCs w:val="21"/>
              </w:rPr>
              <w:t>主动性</w:t>
            </w:r>
          </w:p>
        </w:tc>
        <w:tc>
          <w:tcPr>
            <w:tcW w:w="1922" w:type="dxa"/>
            <w:tcBorders>
              <w:top w:val="single" w:sz="12" w:space="0" w:color="000000"/>
              <w:start w:val="single" w:sz="4" w:space="0" w:color="000000"/>
              <w:bottom w:val="single" w:sz="4" w:space="0" w:color="000000"/>
              <w:end w:val="single" w:sz="4" w:space="0" w:color="000000"/>
            </w:tcBorders>
          </w:tcPr>
          <w:p>
            <w:pPr>
              <w:pStyle w:val="Normal"/>
              <w:spacing w:lineRule="atLeast" w:line="300"/>
              <w:rPr>
                <w:szCs w:val="21"/>
              </w:rPr>
            </w:pPr>
            <w:r>
              <w:rPr>
                <w:szCs w:val="21"/>
              </w:rPr>
              <w:t>经常主动去其他部门询问，是否有工作协作需要</w:t>
            </w:r>
          </w:p>
        </w:tc>
        <w:tc>
          <w:tcPr>
            <w:tcW w:w="1922" w:type="dxa"/>
            <w:tcBorders>
              <w:top w:val="single" w:sz="12" w:space="0" w:color="000000"/>
              <w:start w:val="single" w:sz="4" w:space="0" w:color="000000"/>
              <w:bottom w:val="single" w:sz="4" w:space="0" w:color="000000"/>
              <w:end w:val="single" w:sz="4" w:space="0" w:color="000000"/>
            </w:tcBorders>
            <w:shd w:fill="F2F2F2" w:val="clear"/>
          </w:tcPr>
          <w:p>
            <w:pPr>
              <w:pStyle w:val="Normal"/>
              <w:spacing w:lineRule="atLeast" w:line="300"/>
              <w:rPr>
                <w:szCs w:val="21"/>
              </w:rPr>
            </w:pPr>
            <w:r>
              <w:rPr>
                <w:szCs w:val="21"/>
              </w:rPr>
              <w:t>有时去其他部门询问，是否有工作协作需要</w:t>
            </w:r>
          </w:p>
        </w:tc>
        <w:tc>
          <w:tcPr>
            <w:tcW w:w="1922" w:type="dxa"/>
            <w:tcBorders>
              <w:top w:val="single" w:sz="12" w:space="0" w:color="000000"/>
              <w:start w:val="single" w:sz="4" w:space="0" w:color="000000"/>
              <w:bottom w:val="single" w:sz="4" w:space="0" w:color="000000"/>
              <w:end w:val="single" w:sz="4" w:space="0" w:color="000000"/>
            </w:tcBorders>
          </w:tcPr>
          <w:p>
            <w:pPr>
              <w:pStyle w:val="Normal"/>
              <w:spacing w:lineRule="atLeast" w:line="300"/>
              <w:rPr>
                <w:szCs w:val="21"/>
              </w:rPr>
            </w:pPr>
            <w:r>
              <w:rPr>
                <w:szCs w:val="21"/>
              </w:rPr>
              <w:t>几乎不去其他部门询问，是否有工作协作需要</w:t>
            </w:r>
          </w:p>
        </w:tc>
        <w:tc>
          <w:tcPr>
            <w:tcW w:w="1922" w:type="dxa"/>
            <w:tcBorders>
              <w:top w:val="single" w:sz="12" w:space="0" w:color="000000"/>
              <w:start w:val="single" w:sz="4" w:space="0" w:color="000000"/>
              <w:bottom w:val="single" w:sz="4" w:space="0" w:color="000000"/>
              <w:end w:val="single" w:sz="12" w:space="0" w:color="000000"/>
            </w:tcBorders>
            <w:shd w:fill="F3F3F3" w:val="clear"/>
          </w:tcPr>
          <w:p>
            <w:pPr>
              <w:pStyle w:val="Normal"/>
              <w:spacing w:lineRule="atLeast" w:line="300"/>
              <w:rPr>
                <w:szCs w:val="21"/>
              </w:rPr>
            </w:pPr>
            <w:r>
              <w:rPr>
                <w:szCs w:val="21"/>
              </w:rPr>
              <w:t>从来不去其他部门询问，是否有工作协作需要</w:t>
            </w:r>
          </w:p>
        </w:tc>
      </w:tr>
      <w:tr>
        <w:trPr>
          <w:trHeight w:val="1570" w:hRule="atLeast"/>
          <w:cantSplit w:val="true"/>
        </w:trPr>
        <w:tc>
          <w:tcPr>
            <w:tcW w:w="1685" w:type="dxa"/>
            <w:tcBorders>
              <w:top w:val="single" w:sz="4" w:space="0" w:color="000000"/>
              <w:start w:val="single" w:sz="12" w:space="0" w:color="000000"/>
            </w:tcBorders>
          </w:tcPr>
          <w:p>
            <w:pPr>
              <w:pStyle w:val="Normal"/>
              <w:spacing w:lineRule="atLeast" w:line="300"/>
              <w:rPr>
                <w:szCs w:val="21"/>
              </w:rPr>
            </w:pPr>
            <w:r>
              <w:rPr>
                <w:szCs w:val="21"/>
              </w:rPr>
              <w:t>响应时间</w:t>
            </w:r>
          </w:p>
        </w:tc>
        <w:tc>
          <w:tcPr>
            <w:tcW w:w="1922" w:type="dxa"/>
            <w:tcBorders>
              <w:top w:val="single" w:sz="4" w:space="0" w:color="000000"/>
              <w:start w:val="single" w:sz="4" w:space="0" w:color="000000"/>
              <w:bottom w:val="single" w:sz="4" w:space="0" w:color="000000"/>
              <w:end w:val="single" w:sz="4" w:space="0" w:color="000000"/>
            </w:tcBorders>
          </w:tcPr>
          <w:p>
            <w:pPr>
              <w:pStyle w:val="Normal"/>
              <w:spacing w:lineRule="atLeast" w:line="300"/>
              <w:rPr>
                <w:szCs w:val="21"/>
              </w:rPr>
            </w:pPr>
            <w:r>
              <w:rPr>
                <w:szCs w:val="21"/>
              </w:rPr>
              <w:t>其它部门</w:t>
            </w:r>
            <w:r>
              <w:rPr>
                <w:szCs w:val="21"/>
              </w:rPr>
              <w:t>/</w:t>
            </w:r>
            <w:r>
              <w:rPr>
                <w:szCs w:val="21"/>
              </w:rPr>
              <w:t>人员提出合理工作协助要求时，每次及时响应</w:t>
            </w:r>
          </w:p>
        </w:tc>
        <w:tc>
          <w:tcPr>
            <w:tcW w:w="1922" w:type="dxa"/>
            <w:tcBorders>
              <w:top w:val="single" w:sz="4" w:space="0" w:color="000000"/>
              <w:start w:val="single" w:sz="4" w:space="0" w:color="000000"/>
              <w:bottom w:val="single" w:sz="4" w:space="0" w:color="000000"/>
              <w:end w:val="single" w:sz="4" w:space="0" w:color="000000"/>
            </w:tcBorders>
            <w:shd w:fill="F2F2F2" w:val="clear"/>
          </w:tcPr>
          <w:p>
            <w:pPr>
              <w:pStyle w:val="Normal"/>
              <w:rPr>
                <w:szCs w:val="21"/>
              </w:rPr>
            </w:pPr>
            <w:r>
              <w:rPr>
                <w:szCs w:val="21"/>
              </w:rPr>
              <w:t>其它部门</w:t>
            </w:r>
            <w:r>
              <w:rPr>
                <w:szCs w:val="21"/>
              </w:rPr>
              <w:t>/</w:t>
            </w:r>
            <w:r>
              <w:rPr>
                <w:szCs w:val="21"/>
              </w:rPr>
              <w:t>人员提出合理工作协助要求时，多数及时响应</w:t>
            </w:r>
          </w:p>
        </w:tc>
        <w:tc>
          <w:tcPr>
            <w:tcW w:w="1922" w:type="dxa"/>
            <w:tcBorders>
              <w:top w:val="single" w:sz="4" w:space="0" w:color="000000"/>
              <w:start w:val="single" w:sz="4" w:space="0" w:color="000000"/>
              <w:bottom w:val="single" w:sz="4" w:space="0" w:color="000000"/>
              <w:end w:val="single" w:sz="4" w:space="0" w:color="000000"/>
            </w:tcBorders>
          </w:tcPr>
          <w:p>
            <w:pPr>
              <w:pStyle w:val="Normal"/>
              <w:rPr>
                <w:szCs w:val="21"/>
              </w:rPr>
            </w:pPr>
            <w:r>
              <w:rPr>
                <w:szCs w:val="21"/>
              </w:rPr>
              <w:t>其它部门</w:t>
            </w:r>
            <w:r>
              <w:rPr>
                <w:szCs w:val="21"/>
              </w:rPr>
              <w:t>/</w:t>
            </w:r>
            <w:r>
              <w:rPr>
                <w:szCs w:val="21"/>
              </w:rPr>
              <w:t>人员提出合理工作协助要求时，少数及时响应</w:t>
            </w:r>
          </w:p>
        </w:tc>
        <w:tc>
          <w:tcPr>
            <w:tcW w:w="1922" w:type="dxa"/>
            <w:tcBorders>
              <w:top w:val="single" w:sz="4" w:space="0" w:color="000000"/>
              <w:start w:val="single" w:sz="4" w:space="0" w:color="000000"/>
              <w:bottom w:val="single" w:sz="4" w:space="0" w:color="000000"/>
              <w:end w:val="single" w:sz="12" w:space="0" w:color="000000"/>
            </w:tcBorders>
            <w:shd w:fill="F3F3F3" w:val="clear"/>
          </w:tcPr>
          <w:p>
            <w:pPr>
              <w:pStyle w:val="Normal"/>
              <w:rPr>
                <w:szCs w:val="21"/>
              </w:rPr>
            </w:pPr>
            <w:r>
              <w:rPr>
                <w:szCs w:val="21"/>
              </w:rPr>
              <w:t>其它部门</w:t>
            </w:r>
            <w:r>
              <w:rPr>
                <w:szCs w:val="21"/>
              </w:rPr>
              <w:t>/</w:t>
            </w:r>
            <w:r>
              <w:rPr>
                <w:szCs w:val="21"/>
              </w:rPr>
              <w:t>人员提出合理工作协助要求时，从不及时响应</w:t>
            </w:r>
          </w:p>
        </w:tc>
      </w:tr>
      <w:tr>
        <w:trPr>
          <w:trHeight w:val="1141" w:hRule="atLeast"/>
          <w:cantSplit w:val="true"/>
        </w:trPr>
        <w:tc>
          <w:tcPr>
            <w:tcW w:w="1685" w:type="dxa"/>
            <w:tcBorders>
              <w:top w:val="single" w:sz="4" w:space="0" w:color="000000"/>
              <w:start w:val="single" w:sz="12" w:space="0" w:color="000000"/>
            </w:tcBorders>
          </w:tcPr>
          <w:p>
            <w:pPr>
              <w:pStyle w:val="Normal"/>
              <w:spacing w:lineRule="atLeast" w:line="300"/>
              <w:rPr>
                <w:szCs w:val="21"/>
              </w:rPr>
            </w:pPr>
            <w:r>
              <w:rPr>
                <w:szCs w:val="21"/>
              </w:rPr>
              <w:t>解决问题时间</w:t>
            </w:r>
          </w:p>
        </w:tc>
        <w:tc>
          <w:tcPr>
            <w:tcW w:w="1922" w:type="dxa"/>
            <w:tcBorders>
              <w:top w:val="single" w:sz="4" w:space="0" w:color="000000"/>
              <w:start w:val="single" w:sz="4" w:space="0" w:color="000000"/>
              <w:bottom w:val="single" w:sz="4" w:space="0" w:color="000000"/>
              <w:end w:val="single" w:sz="4" w:space="0" w:color="000000"/>
            </w:tcBorders>
          </w:tcPr>
          <w:p>
            <w:pPr>
              <w:pStyle w:val="Normal"/>
              <w:spacing w:lineRule="atLeast" w:line="300"/>
              <w:rPr>
                <w:szCs w:val="21"/>
              </w:rPr>
            </w:pPr>
            <w:r>
              <w:rPr>
                <w:szCs w:val="21"/>
              </w:rPr>
              <w:t>尽快协助，解决问题远低于预期时间</w:t>
            </w:r>
          </w:p>
        </w:tc>
        <w:tc>
          <w:tcPr>
            <w:tcW w:w="1922"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szCs w:val="21"/>
              </w:rPr>
            </w:pPr>
            <w:r>
              <w:rPr>
                <w:szCs w:val="21"/>
              </w:rPr>
              <w:t>尽快协助，解决问题在预期时间内</w:t>
            </w:r>
          </w:p>
        </w:tc>
        <w:tc>
          <w:tcPr>
            <w:tcW w:w="1922" w:type="dxa"/>
            <w:tcBorders>
              <w:top w:val="single" w:sz="4" w:space="0" w:color="000000"/>
              <w:start w:val="single" w:sz="4" w:space="0" w:color="000000"/>
              <w:bottom w:val="single" w:sz="4" w:space="0" w:color="000000"/>
              <w:end w:val="single" w:sz="4" w:space="0" w:color="000000"/>
            </w:tcBorders>
          </w:tcPr>
          <w:p>
            <w:pPr>
              <w:pStyle w:val="Normal"/>
              <w:spacing w:lineRule="atLeast" w:line="300"/>
              <w:rPr>
                <w:szCs w:val="21"/>
              </w:rPr>
            </w:pPr>
            <w:r>
              <w:rPr>
                <w:szCs w:val="21"/>
              </w:rPr>
              <w:t>尽快协助，解决问题超出预期时间</w:t>
            </w:r>
          </w:p>
        </w:tc>
        <w:tc>
          <w:tcPr>
            <w:tcW w:w="1922" w:type="dxa"/>
            <w:tcBorders>
              <w:top w:val="single" w:sz="4" w:space="0" w:color="000000"/>
              <w:start w:val="single" w:sz="4" w:space="0" w:color="000000"/>
              <w:bottom w:val="single" w:sz="4" w:space="0" w:color="000000"/>
              <w:end w:val="single" w:sz="12" w:space="0" w:color="000000"/>
            </w:tcBorders>
            <w:shd w:fill="F3F3F3" w:val="clear"/>
          </w:tcPr>
          <w:p>
            <w:pPr>
              <w:pStyle w:val="Normal"/>
              <w:spacing w:lineRule="atLeast" w:line="300"/>
              <w:rPr>
                <w:szCs w:val="21"/>
              </w:rPr>
            </w:pPr>
            <w:r>
              <w:rPr>
                <w:szCs w:val="21"/>
              </w:rPr>
              <w:t>对于需协助解决的问题根本不处理</w:t>
            </w:r>
          </w:p>
        </w:tc>
      </w:tr>
      <w:tr>
        <w:trPr>
          <w:trHeight w:val="1885" w:hRule="atLeast"/>
          <w:cantSplit w:val="true"/>
        </w:trPr>
        <w:tc>
          <w:tcPr>
            <w:tcW w:w="1685" w:type="dxa"/>
            <w:tcBorders>
              <w:top w:val="single" w:sz="4" w:space="0" w:color="000000"/>
              <w:start w:val="single" w:sz="12" w:space="0" w:color="000000"/>
              <w:bottom w:val="single" w:sz="4" w:space="0" w:color="000000"/>
            </w:tcBorders>
          </w:tcPr>
          <w:p>
            <w:pPr>
              <w:pStyle w:val="Normal"/>
              <w:spacing w:lineRule="atLeast" w:line="300"/>
              <w:rPr>
                <w:b/>
                <w:b/>
                <w:szCs w:val="21"/>
              </w:rPr>
            </w:pPr>
            <w:r>
              <w:rPr>
                <w:szCs w:val="21"/>
              </w:rPr>
              <w:t>信息反馈及时</w:t>
            </w:r>
          </w:p>
        </w:tc>
        <w:tc>
          <w:tcPr>
            <w:tcW w:w="1922" w:type="dxa"/>
            <w:tcBorders>
              <w:top w:val="single" w:sz="4" w:space="0" w:color="000000"/>
              <w:start w:val="single" w:sz="4" w:space="0" w:color="000000"/>
              <w:end w:val="single" w:sz="4" w:space="0" w:color="000000"/>
            </w:tcBorders>
          </w:tcPr>
          <w:p>
            <w:pPr>
              <w:pStyle w:val="Normal"/>
              <w:spacing w:lineRule="atLeast" w:line="300"/>
              <w:rPr>
                <w:szCs w:val="21"/>
              </w:rPr>
            </w:pPr>
            <w:r>
              <w:rPr>
                <w:szCs w:val="21"/>
              </w:rPr>
              <w:t>协助工作完成后，每次都及时将完成情况反馈到要求协助部门</w:t>
            </w:r>
            <w:r>
              <w:rPr>
                <w:szCs w:val="21"/>
              </w:rPr>
              <w:t>/</w:t>
            </w:r>
            <w:r>
              <w:rPr>
                <w:szCs w:val="21"/>
              </w:rPr>
              <w:t>人员</w:t>
            </w:r>
          </w:p>
        </w:tc>
        <w:tc>
          <w:tcPr>
            <w:tcW w:w="1922" w:type="dxa"/>
            <w:tcBorders>
              <w:top w:val="single" w:sz="4" w:space="0" w:color="000000"/>
              <w:start w:val="single" w:sz="4" w:space="0" w:color="000000"/>
              <w:end w:val="single" w:sz="4" w:space="0" w:color="000000"/>
            </w:tcBorders>
            <w:shd w:fill="F2F2F2" w:val="clear"/>
          </w:tcPr>
          <w:p>
            <w:pPr>
              <w:pStyle w:val="Normal"/>
              <w:spacing w:lineRule="atLeast" w:line="300"/>
              <w:rPr>
                <w:szCs w:val="21"/>
              </w:rPr>
            </w:pPr>
            <w:r>
              <w:rPr>
                <w:szCs w:val="21"/>
              </w:rPr>
              <w:t>协助工作完成后，多数能及时将完成情况反馈到要求协助部门</w:t>
            </w:r>
            <w:r>
              <w:rPr>
                <w:szCs w:val="21"/>
              </w:rPr>
              <w:t>/</w:t>
            </w:r>
            <w:r>
              <w:rPr>
                <w:szCs w:val="21"/>
              </w:rPr>
              <w:t>人员</w:t>
            </w:r>
          </w:p>
        </w:tc>
        <w:tc>
          <w:tcPr>
            <w:tcW w:w="1922" w:type="dxa"/>
            <w:tcBorders>
              <w:top w:val="single" w:sz="4" w:space="0" w:color="000000"/>
              <w:start w:val="single" w:sz="4" w:space="0" w:color="000000"/>
              <w:end w:val="single" w:sz="4" w:space="0" w:color="000000"/>
            </w:tcBorders>
          </w:tcPr>
          <w:p>
            <w:pPr>
              <w:pStyle w:val="Normal"/>
              <w:rPr>
                <w:szCs w:val="21"/>
              </w:rPr>
            </w:pPr>
            <w:r>
              <w:rPr>
                <w:szCs w:val="21"/>
              </w:rPr>
              <w:t>协助工作完成后，偶尔能及时将完成情况反馈到要求协助部门</w:t>
            </w:r>
            <w:r>
              <w:rPr>
                <w:szCs w:val="21"/>
              </w:rPr>
              <w:t>/</w:t>
            </w:r>
            <w:r>
              <w:rPr>
                <w:szCs w:val="21"/>
              </w:rPr>
              <w:t>人员</w:t>
            </w:r>
          </w:p>
        </w:tc>
        <w:tc>
          <w:tcPr>
            <w:tcW w:w="1922" w:type="dxa"/>
            <w:tcBorders>
              <w:top w:val="single" w:sz="4" w:space="0" w:color="000000"/>
              <w:start w:val="single" w:sz="4" w:space="0" w:color="000000"/>
              <w:end w:val="single" w:sz="12" w:space="0" w:color="000000"/>
            </w:tcBorders>
            <w:shd w:fill="F3F3F3" w:val="clear"/>
          </w:tcPr>
          <w:p>
            <w:pPr>
              <w:pStyle w:val="Normal"/>
              <w:spacing w:lineRule="atLeast" w:line="300"/>
              <w:rPr>
                <w:szCs w:val="21"/>
              </w:rPr>
            </w:pPr>
            <w:r>
              <w:rPr>
                <w:szCs w:val="21"/>
              </w:rPr>
              <w:t>协助工作完成后，从来没有及时将完成情况反馈到要求协助部门</w:t>
            </w:r>
            <w:r>
              <w:rPr>
                <w:szCs w:val="21"/>
              </w:rPr>
              <w:t>/</w:t>
            </w:r>
            <w:r>
              <w:rPr>
                <w:szCs w:val="21"/>
              </w:rPr>
              <w:t>人员</w:t>
            </w:r>
          </w:p>
        </w:tc>
      </w:tr>
      <w:tr>
        <w:trPr>
          <w:trHeight w:val="1255" w:hRule="atLeast"/>
          <w:cantSplit w:val="true"/>
        </w:trPr>
        <w:tc>
          <w:tcPr>
            <w:tcW w:w="1685" w:type="dxa"/>
            <w:tcBorders>
              <w:top w:val="single" w:sz="4" w:space="0" w:color="000000"/>
              <w:start w:val="single" w:sz="12" w:space="0" w:color="000000"/>
              <w:bottom w:val="single" w:sz="12" w:space="0" w:color="000000"/>
            </w:tcBorders>
          </w:tcPr>
          <w:p>
            <w:pPr>
              <w:pStyle w:val="Normal"/>
              <w:spacing w:lineRule="atLeast" w:line="300"/>
              <w:rPr>
                <w:b/>
                <w:b/>
                <w:szCs w:val="21"/>
              </w:rPr>
            </w:pPr>
            <w:r>
              <w:rPr>
                <w:szCs w:val="21"/>
              </w:rPr>
              <w:t>服务质量</w:t>
            </w:r>
          </w:p>
        </w:tc>
        <w:tc>
          <w:tcPr>
            <w:tcW w:w="1922" w:type="dxa"/>
            <w:tcBorders>
              <w:top w:val="single" w:sz="4" w:space="0" w:color="000000"/>
              <w:start w:val="single" w:sz="4" w:space="0" w:color="000000"/>
              <w:bottom w:val="single" w:sz="12" w:space="0" w:color="000000"/>
              <w:end w:val="single" w:sz="4" w:space="0" w:color="000000"/>
            </w:tcBorders>
          </w:tcPr>
          <w:p>
            <w:pPr>
              <w:pStyle w:val="Normal"/>
              <w:rPr>
                <w:szCs w:val="21"/>
              </w:rPr>
            </w:pPr>
            <w:r>
              <w:rPr>
                <w:szCs w:val="21"/>
              </w:rPr>
              <w:t>其他部门对协助工作结果非常满意</w:t>
            </w:r>
          </w:p>
        </w:tc>
        <w:tc>
          <w:tcPr>
            <w:tcW w:w="1922" w:type="dxa"/>
            <w:tcBorders>
              <w:top w:val="single" w:sz="4" w:space="0" w:color="000000"/>
              <w:start w:val="single" w:sz="4" w:space="0" w:color="000000"/>
              <w:bottom w:val="single" w:sz="12" w:space="0" w:color="000000"/>
              <w:end w:val="single" w:sz="4" w:space="0" w:color="000000"/>
            </w:tcBorders>
            <w:shd w:fill="F2F2F2" w:val="clear"/>
          </w:tcPr>
          <w:p>
            <w:pPr>
              <w:pStyle w:val="Normal"/>
              <w:spacing w:lineRule="atLeast" w:line="300"/>
              <w:rPr>
                <w:szCs w:val="21"/>
              </w:rPr>
            </w:pPr>
            <w:r>
              <w:rPr>
                <w:szCs w:val="21"/>
              </w:rPr>
              <w:t>其他部门对协助工作结果比较满意</w:t>
            </w:r>
          </w:p>
        </w:tc>
        <w:tc>
          <w:tcPr>
            <w:tcW w:w="1922" w:type="dxa"/>
            <w:tcBorders>
              <w:top w:val="single" w:sz="4" w:space="0" w:color="000000"/>
              <w:start w:val="single" w:sz="4" w:space="0" w:color="000000"/>
              <w:bottom w:val="single" w:sz="12" w:space="0" w:color="000000"/>
              <w:end w:val="single" w:sz="4" w:space="0" w:color="000000"/>
            </w:tcBorders>
          </w:tcPr>
          <w:p>
            <w:pPr>
              <w:pStyle w:val="Normal"/>
              <w:spacing w:lineRule="atLeast" w:line="300"/>
              <w:rPr>
                <w:szCs w:val="21"/>
              </w:rPr>
            </w:pPr>
            <w:r>
              <w:rPr>
                <w:szCs w:val="21"/>
              </w:rPr>
              <w:t>其他部门对协助工作结果不太满意</w:t>
            </w:r>
          </w:p>
        </w:tc>
        <w:tc>
          <w:tcPr>
            <w:tcW w:w="1922" w:type="dxa"/>
            <w:tcBorders>
              <w:top w:val="single" w:sz="4" w:space="0" w:color="000000"/>
              <w:start w:val="single" w:sz="4" w:space="0" w:color="000000"/>
              <w:bottom w:val="single" w:sz="12" w:space="0" w:color="000000"/>
              <w:end w:val="single" w:sz="12" w:space="0" w:color="000000"/>
            </w:tcBorders>
            <w:shd w:fill="F3F3F3" w:val="clear"/>
          </w:tcPr>
          <w:p>
            <w:pPr>
              <w:pStyle w:val="Normal"/>
              <w:spacing w:lineRule="atLeast" w:line="300"/>
              <w:rPr>
                <w:szCs w:val="21"/>
              </w:rPr>
            </w:pPr>
            <w:r>
              <w:rPr>
                <w:szCs w:val="21"/>
              </w:rPr>
              <w:t>其他部门对协助工作结果很不满意</w:t>
            </w:r>
          </w:p>
        </w:tc>
      </w:tr>
    </w:tbl>
    <w:p>
      <w:pPr>
        <w:sectPr>
          <w:headerReference w:type="default" r:id="rId46"/>
          <w:footerReference w:type="default" r:id="rId47"/>
          <w:type w:val="nextPage"/>
          <w:pgSz w:w="11906" w:h="16838"/>
          <w:pgMar w:left="1800" w:right="1800" w:header="851" w:top="1440" w:footer="992" w:bottom="1440" w:gutter="0"/>
          <w:pgNumType w:fmt="decimal"/>
          <w:formProt w:val="false"/>
          <w:textDirection w:val="lrTb"/>
          <w:docGrid w:type="lines" w:linePitch="312" w:charSpace="0"/>
        </w:sectPr>
        <w:pStyle w:val="Normal"/>
        <w:rPr/>
      </w:pPr>
      <w:r>
        <w:rPr/>
      </w:r>
    </w:p>
    <w:p>
      <w:pPr>
        <w:pStyle w:val="Heading1"/>
        <w:spacing w:lineRule="auto" w:line="300" w:before="468" w:after="312"/>
        <w:jc w:val="center"/>
        <w:rPr/>
      </w:pPr>
      <w:bookmarkStart w:id="150" w:name="__RefHeading___Toc61085858"/>
      <w:bookmarkStart w:id="151" w:name="_附表5__考核关系简表"/>
      <w:bookmarkStart w:id="152" w:name="_附表5__投资银行项目运作业绩考核表"/>
      <w:bookmarkStart w:id="153" w:name="_附表5__投资银行项目运作考核表"/>
      <w:bookmarkStart w:id="154" w:name="_附表5__投资银行项目人员考核表"/>
      <w:bookmarkStart w:id="155" w:name="_附表5__投资银行项目成员考核表"/>
      <w:bookmarkEnd w:id="150"/>
      <w:bookmarkEnd w:id="151"/>
      <w:bookmarkEnd w:id="152"/>
      <w:bookmarkEnd w:id="153"/>
      <w:bookmarkEnd w:id="154"/>
      <w:bookmarkEnd w:id="155"/>
      <w:r>
        <w:rPr>
          <w:sz w:val="24"/>
        </w:rPr>
        <w:t>附表</w:t>
      </w:r>
      <w:r>
        <w:rPr>
          <w:sz w:val="24"/>
        </w:rPr>
        <w:t>5</w:t>
      </w:r>
      <w:r>
        <w:rPr>
          <w:sz w:val="24"/>
        </w:rPr>
        <w:t xml:space="preserve">  </w:t>
      </w:r>
      <w:r>
        <w:rPr>
          <w:sz w:val="24"/>
        </w:rPr>
        <w:t>考核</w:t>
      </w:r>
      <w:r>
        <w:rPr>
          <w:sz w:val="24"/>
        </w:rPr>
        <w:t>关系简表</w:t>
      </w:r>
    </w:p>
    <w:p>
      <w:pPr>
        <w:pStyle w:val="Normal"/>
        <w:rPr>
          <w:sz w:val="24"/>
        </w:rPr>
      </w:pPr>
      <w:r>
        <w:rPr>
          <w:sz w:val="24"/>
        </w:rPr>
      </w:r>
    </w:p>
    <w:p>
      <w:pPr>
        <w:pStyle w:val="Normal"/>
        <w:rPr>
          <w:sz w:val="20"/>
          <w:lang w:val="en-US" w:eastAsia="en-US"/>
        </w:rPr>
      </w:pPr>
      <w:r>
        <w:rPr>
          <w:sz w:val="20"/>
          <w:lang w:val="en-US" w:eastAsia="en-US"/>
        </w:rPr>
        <mc:AlternateContent>
          <mc:Choice Requires="wpg">
            <w:drawing>
              <wp:anchor behindDoc="0" distT="0" distB="0" distL="0" distR="0" simplePos="0" locked="0" layoutInCell="0" allowOverlap="1" relativeHeight="22">
                <wp:simplePos x="0" y="0"/>
                <wp:positionH relativeFrom="column">
                  <wp:posOffset>-569595</wp:posOffset>
                </wp:positionH>
                <wp:positionV relativeFrom="paragraph">
                  <wp:posOffset>-151765</wp:posOffset>
                </wp:positionV>
                <wp:extent cx="6477000" cy="5184775"/>
                <wp:effectExtent l="0" t="0" r="0" b="0"/>
                <wp:wrapNone/>
                <wp:docPr id="5" name=""/>
                <a:graphic xmlns:a="http://schemas.openxmlformats.org/drawingml/2006/main">
                  <a:graphicData uri="http://schemas.microsoft.com/office/word/2010/wordprocessingGroup">
                    <wpg:wgp>
                      <wpg:cNvGrpSpPr/>
                      <wpg:grpSpPr>
                        <a:xfrm>
                          <a:off x="0" y="0"/>
                          <a:ext cx="6476400" cy="5184000"/>
                          <a:chOff x="-569520" y="-151920"/>
                          <a:chExt cx="6476400" cy="5184000"/>
                        </a:xfrm>
                      </wpg:grpSpPr>
                      <wps:wsp>
                        <wps:cNvSpPr txBox="1"/>
                        <wps:spPr>
                          <a:xfrm>
                            <a:off x="5643720" y="2675880"/>
                            <a:ext cx="831240" cy="50112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季度、年度</w:t>
                              </w:r>
                            </w:p>
                          </w:txbxContent>
                        </wps:txbx>
                        <wps:bodyPr wrap="square" lIns="38160" rIns="38160" tIns="19080" bIns="19080" anchor="ctr">
                          <a:noAutofit/>
                        </wps:bodyPr>
                      </wps:wsp>
                      <wps:wsp>
                        <wps:cNvSpPr txBox="1"/>
                        <wps:spPr>
                          <a:xfrm>
                            <a:off x="3743280" y="2676600"/>
                            <a:ext cx="1901160" cy="25020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业绩完成情况统计</w:t>
                              </w:r>
                            </w:p>
                          </w:txbxContent>
                        </wps:txbx>
                        <wps:bodyPr wrap="square" lIns="38160" rIns="38160" tIns="19080" bIns="19080" anchor="ctr">
                          <a:noAutofit/>
                        </wps:bodyPr>
                      </wps:wsp>
                      <wps:wsp>
                        <wps:cNvSpPr txBox="1"/>
                        <wps:spPr>
                          <a:xfrm>
                            <a:off x="2260440" y="2676600"/>
                            <a:ext cx="1482120" cy="250200"/>
                          </a:xfrm>
                          <a:prstGeom prst="rect">
                            <a:avLst/>
                          </a:prstGeom>
                          <a:noFill/>
                          <a:ln w="0">
                            <a:noFill/>
                          </a:ln>
                        </wps:spPr>
                        <wps:txb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KPI</w:t>
                              </w:r>
                            </w:p>
                          </w:txbxContent>
                        </wps:txbx>
                        <wps:bodyPr wrap="square" lIns="38160" rIns="38160" tIns="19080" bIns="19080" anchor="ctr">
                          <a:noAutofit/>
                        </wps:bodyPr>
                      </wps:wsp>
                      <wps:wsp>
                        <wps:cNvSpPr txBox="1"/>
                        <wps:spPr>
                          <a:xfrm>
                            <a:off x="0" y="2676600"/>
                            <a:ext cx="2260080" cy="75168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客户经理</w:t>
                              </w:r>
                            </w:p>
                          </w:txbxContent>
                        </wps:txbx>
                        <wps:bodyPr wrap="square" lIns="38160" rIns="38160" tIns="19080" bIns="19080" anchor="ctr">
                          <a:noAutofit/>
                        </wps:bodyPr>
                      </wps:wsp>
                      <wps:wsp>
                        <wps:cNvSpPr txBox="1"/>
                        <wps:spPr>
                          <a:xfrm>
                            <a:off x="3743280" y="2927520"/>
                            <a:ext cx="1901160" cy="25020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上级、部门负责人</w:t>
                              </w:r>
                            </w:p>
                          </w:txbxContent>
                        </wps:txbx>
                        <wps:bodyPr wrap="square" lIns="38160" rIns="38160" tIns="19080" bIns="19080" anchor="ctr">
                          <a:noAutofit/>
                        </wps:bodyPr>
                      </wps:wsp>
                      <wps:wsp>
                        <wps:cNvSpPr txBox="1"/>
                        <wps:spPr>
                          <a:xfrm>
                            <a:off x="2260440" y="2927520"/>
                            <a:ext cx="1482120" cy="250200"/>
                          </a:xfrm>
                          <a:prstGeom prst="rect">
                            <a:avLst/>
                          </a:prstGeom>
                          <a:noFill/>
                          <a:ln w="0">
                            <a:noFill/>
                          </a:ln>
                        </wps:spPr>
                        <wps:txb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GS</w:t>
                              </w:r>
                            </w:p>
                          </w:txbxContent>
                        </wps:txbx>
                        <wps:bodyPr wrap="square" lIns="38160" rIns="38160" tIns="19080" bIns="19080" anchor="ctr">
                          <a:noAutofit/>
                        </wps:bodyPr>
                      </wps:wsp>
                      <wps:wsp>
                        <wps:cNvSpPr txBox="1"/>
                        <wps:spPr>
                          <a:xfrm>
                            <a:off x="5643720" y="3178080"/>
                            <a:ext cx="831240" cy="25020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年度</w:t>
                              </w:r>
                            </w:p>
                          </w:txbxContent>
                        </wps:txbx>
                        <wps:bodyPr wrap="square" lIns="38160" rIns="38160" tIns="19080" bIns="19080" anchor="ctr">
                          <a:noAutofit/>
                        </wps:bodyPr>
                      </wps:wsp>
                      <wps:wsp>
                        <wps:cNvSpPr txBox="1"/>
                        <wps:spPr>
                          <a:xfrm>
                            <a:off x="3743280" y="3178080"/>
                            <a:ext cx="1901160" cy="25020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部门负责人</w:t>
                              </w:r>
                            </w:p>
                          </w:txbxContent>
                        </wps:txbx>
                        <wps:bodyPr wrap="square" lIns="38160" rIns="38160" tIns="19080" bIns="19080" anchor="ctr">
                          <a:noAutofit/>
                        </wps:bodyPr>
                      </wps:wsp>
                      <wps:wsp>
                        <wps:cNvSpPr txBox="1"/>
                        <wps:spPr>
                          <a:xfrm>
                            <a:off x="2260440" y="3178080"/>
                            <a:ext cx="1482120" cy="25020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能力</w:t>
                              </w:r>
                            </w:p>
                          </w:txbxContent>
                        </wps:txbx>
                        <wps:bodyPr wrap="square" lIns="38160" rIns="38160" tIns="19080" bIns="19080" anchor="ctr">
                          <a:noAutofit/>
                        </wps:bodyPr>
                      </wps:wsp>
                      <wps:wsp>
                        <wps:cNvSpPr txBox="1"/>
                        <wps:spPr>
                          <a:xfrm>
                            <a:off x="5643720" y="3429000"/>
                            <a:ext cx="831240" cy="75168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项目结束</w:t>
                              </w:r>
                            </w:p>
                          </w:txbxContent>
                        </wps:txbx>
                        <wps:bodyPr wrap="square" lIns="38160" rIns="38160" tIns="19080" bIns="19080" anchor="ctr">
                          <a:noAutofit/>
                        </wps:bodyPr>
                      </wps:wsp>
                      <wps:wsp>
                        <wps:cNvSpPr txBox="1"/>
                        <wps:spPr>
                          <a:xfrm>
                            <a:off x="3743280" y="3429000"/>
                            <a:ext cx="1901160" cy="25020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业绩完成情况统计</w:t>
                              </w:r>
                            </w:p>
                          </w:txbxContent>
                        </wps:txbx>
                        <wps:bodyPr wrap="square" lIns="38160" rIns="38160" tIns="19080" bIns="19080" anchor="ctr">
                          <a:noAutofit/>
                        </wps:bodyPr>
                      </wps:wsp>
                      <wps:wsp>
                        <wps:cNvSpPr txBox="1"/>
                        <wps:spPr>
                          <a:xfrm>
                            <a:off x="2260440" y="3429000"/>
                            <a:ext cx="1482120" cy="250200"/>
                          </a:xfrm>
                          <a:prstGeom prst="rect">
                            <a:avLst/>
                          </a:prstGeom>
                          <a:noFill/>
                          <a:ln w="0">
                            <a:noFill/>
                          </a:ln>
                        </wps:spPr>
                        <wps:txb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KPI</w:t>
                              </w:r>
                            </w:p>
                          </w:txbxContent>
                        </wps:txbx>
                        <wps:bodyPr wrap="square" lIns="38160" rIns="38160" tIns="19080" bIns="19080" anchor="ctr">
                          <a:noAutofit/>
                        </wps:bodyPr>
                      </wps:wsp>
                      <wps:wsp>
                        <wps:cNvSpPr txBox="1"/>
                        <wps:spPr>
                          <a:xfrm>
                            <a:off x="0" y="3428280"/>
                            <a:ext cx="2260080" cy="100260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投行项目人员</w:t>
                              </w:r>
                            </w:p>
                          </w:txbxContent>
                        </wps:txbx>
                        <wps:bodyPr wrap="square" lIns="38160" rIns="38160" tIns="19080" bIns="19080" anchor="ctr">
                          <a:noAutofit/>
                        </wps:bodyPr>
                      </wps:wsp>
                      <wps:wsp>
                        <wps:cNvSpPr txBox="1"/>
                        <wps:spPr>
                          <a:xfrm>
                            <a:off x="3743280" y="3679200"/>
                            <a:ext cx="1901160" cy="25020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上级、部门负责人</w:t>
                              </w:r>
                            </w:p>
                          </w:txbxContent>
                        </wps:txbx>
                        <wps:bodyPr wrap="square" lIns="38160" rIns="38160" tIns="19080" bIns="19080" anchor="ctr">
                          <a:noAutofit/>
                        </wps:bodyPr>
                      </wps:wsp>
                      <wps:wsp>
                        <wps:cNvSpPr txBox="1"/>
                        <wps:spPr>
                          <a:xfrm>
                            <a:off x="2260440" y="3679200"/>
                            <a:ext cx="1482120" cy="250200"/>
                          </a:xfrm>
                          <a:prstGeom prst="rect">
                            <a:avLst/>
                          </a:prstGeom>
                          <a:noFill/>
                          <a:ln w="0">
                            <a:noFill/>
                          </a:ln>
                        </wps:spPr>
                        <wps:txb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GS</w:t>
                              </w:r>
                            </w:p>
                          </w:txbxContent>
                        </wps:txbx>
                        <wps:bodyPr wrap="square" lIns="38160" rIns="38160" tIns="19080" bIns="19080" anchor="ctr">
                          <a:noAutofit/>
                        </wps:bodyPr>
                      </wps:wsp>
                      <wps:wsp>
                        <wps:cNvSpPr txBox="1"/>
                        <wps:spPr>
                          <a:xfrm>
                            <a:off x="3743280" y="3930120"/>
                            <a:ext cx="1901160" cy="25020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客户</w:t>
                              </w:r>
                            </w:p>
                          </w:txbxContent>
                        </wps:txbx>
                        <wps:bodyPr wrap="square" lIns="38160" rIns="38160" tIns="19080" bIns="19080" anchor="ctr">
                          <a:noAutofit/>
                        </wps:bodyPr>
                      </wps:wsp>
                      <wps:wsp>
                        <wps:cNvSpPr txBox="1"/>
                        <wps:spPr>
                          <a:xfrm>
                            <a:off x="2260440" y="3930120"/>
                            <a:ext cx="1482120" cy="25020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客户评价</w:t>
                              </w:r>
                            </w:p>
                          </w:txbxContent>
                        </wps:txbx>
                        <wps:bodyPr wrap="square" lIns="38160" rIns="38160" tIns="19080" bIns="19080" anchor="ctr">
                          <a:noAutofit/>
                        </wps:bodyPr>
                      </wps:wsp>
                      <wps:wsp>
                        <wps:cNvSpPr txBox="1"/>
                        <wps:spPr>
                          <a:xfrm>
                            <a:off x="5643720" y="4180680"/>
                            <a:ext cx="831240" cy="25020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年度</w:t>
                              </w:r>
                            </w:p>
                          </w:txbxContent>
                        </wps:txbx>
                        <wps:bodyPr wrap="square" lIns="38160" rIns="38160" tIns="19080" bIns="19080" anchor="ctr">
                          <a:noAutofit/>
                        </wps:bodyPr>
                      </wps:wsp>
                      <wps:wsp>
                        <wps:cNvSpPr txBox="1"/>
                        <wps:spPr>
                          <a:xfrm>
                            <a:off x="3743280" y="4180680"/>
                            <a:ext cx="1901160" cy="25020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部门负责人</w:t>
                              </w:r>
                            </w:p>
                          </w:txbxContent>
                        </wps:txbx>
                        <wps:bodyPr wrap="square" lIns="38160" rIns="38160" tIns="19080" bIns="19080" anchor="ctr">
                          <a:noAutofit/>
                        </wps:bodyPr>
                      </wps:wsp>
                      <wps:wsp>
                        <wps:cNvSpPr txBox="1"/>
                        <wps:spPr>
                          <a:xfrm>
                            <a:off x="2260440" y="4180680"/>
                            <a:ext cx="1482120" cy="25020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能力</w:t>
                              </w:r>
                            </w:p>
                          </w:txbxContent>
                        </wps:txbx>
                        <wps:bodyPr wrap="square" lIns="38160" rIns="38160" tIns="19080" bIns="19080" anchor="ctr">
                          <a:noAutofit/>
                        </wps:bodyPr>
                      </wps:wsp>
                      <wps:wsp>
                        <wps:cNvSpPr txBox="1"/>
                        <wps:spPr>
                          <a:xfrm>
                            <a:off x="5643720" y="4430880"/>
                            <a:ext cx="831240" cy="50112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季度、年度</w:t>
                              </w:r>
                            </w:p>
                          </w:txbxContent>
                        </wps:txbx>
                        <wps:bodyPr wrap="square" lIns="38160" rIns="38160" tIns="19080" bIns="19080" anchor="ctr">
                          <a:noAutofit/>
                        </wps:bodyPr>
                      </wps:wsp>
                      <wps:wsp>
                        <wps:cNvSpPr txBox="1"/>
                        <wps:spPr>
                          <a:xfrm>
                            <a:off x="3743280" y="4431600"/>
                            <a:ext cx="1901160" cy="25020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业绩完成情况统计</w:t>
                              </w:r>
                            </w:p>
                          </w:txbxContent>
                        </wps:txbx>
                        <wps:bodyPr wrap="square" lIns="38160" rIns="38160" tIns="19080" bIns="19080" anchor="ctr">
                          <a:noAutofit/>
                        </wps:bodyPr>
                      </wps:wsp>
                      <wps:wsp>
                        <wps:cNvSpPr txBox="1"/>
                        <wps:spPr>
                          <a:xfrm>
                            <a:off x="2260440" y="4431600"/>
                            <a:ext cx="1482120" cy="250200"/>
                          </a:xfrm>
                          <a:prstGeom prst="rect">
                            <a:avLst/>
                          </a:prstGeom>
                          <a:noFill/>
                          <a:ln w="0">
                            <a:noFill/>
                          </a:ln>
                        </wps:spPr>
                        <wps:txb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KPI</w:t>
                              </w:r>
                            </w:p>
                          </w:txbxContent>
                        </wps:txbx>
                        <wps:bodyPr wrap="square" lIns="38160" rIns="38160" tIns="19080" bIns="19080" anchor="ctr">
                          <a:noAutofit/>
                        </wps:bodyPr>
                      </wps:wsp>
                      <wps:wsp>
                        <wps:cNvSpPr txBox="1"/>
                        <wps:spPr>
                          <a:xfrm>
                            <a:off x="0" y="4431600"/>
                            <a:ext cx="2260080" cy="75168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其他一般员工</w:t>
                              </w:r>
                            </w:p>
                          </w:txbxContent>
                        </wps:txbx>
                        <wps:bodyPr wrap="square" lIns="38160" rIns="38160" tIns="19080" bIns="19080" anchor="ctr">
                          <a:noAutofit/>
                        </wps:bodyPr>
                      </wps:wsp>
                      <wps:wsp>
                        <wps:cNvSpPr txBox="1"/>
                        <wps:spPr>
                          <a:xfrm>
                            <a:off x="3743280" y="4682520"/>
                            <a:ext cx="1901160" cy="25020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部门负责人</w:t>
                              </w:r>
                            </w:p>
                          </w:txbxContent>
                        </wps:txbx>
                        <wps:bodyPr wrap="square" lIns="38160" rIns="38160" tIns="19080" bIns="19080" anchor="ctr">
                          <a:noAutofit/>
                        </wps:bodyPr>
                      </wps:wsp>
                      <wps:wsp>
                        <wps:cNvSpPr txBox="1"/>
                        <wps:spPr>
                          <a:xfrm>
                            <a:off x="2260440" y="4682520"/>
                            <a:ext cx="1482120" cy="250200"/>
                          </a:xfrm>
                          <a:prstGeom prst="rect">
                            <a:avLst/>
                          </a:prstGeom>
                          <a:noFill/>
                          <a:ln w="0">
                            <a:noFill/>
                          </a:ln>
                        </wps:spPr>
                        <wps:txb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GS</w:t>
                              </w:r>
                            </w:p>
                          </w:txbxContent>
                        </wps:txbx>
                        <wps:bodyPr wrap="square" lIns="38160" rIns="38160" tIns="19080" bIns="19080" anchor="ctr">
                          <a:noAutofit/>
                        </wps:bodyPr>
                      </wps:wsp>
                      <wps:wsp>
                        <wps:cNvSpPr txBox="1"/>
                        <wps:spPr>
                          <a:xfrm>
                            <a:off x="5643720" y="4933440"/>
                            <a:ext cx="831240" cy="25020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年度</w:t>
                              </w:r>
                            </w:p>
                          </w:txbxContent>
                        </wps:txbx>
                        <wps:bodyPr wrap="square" lIns="38160" rIns="38160" tIns="19080" bIns="19080" anchor="ctr">
                          <a:noAutofit/>
                        </wps:bodyPr>
                      </wps:wsp>
                      <wps:wsp>
                        <wps:cNvSpPr txBox="1"/>
                        <wps:spPr>
                          <a:xfrm>
                            <a:off x="3743280" y="4933440"/>
                            <a:ext cx="1901160" cy="25020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部门负责人</w:t>
                              </w:r>
                            </w:p>
                          </w:txbxContent>
                        </wps:txbx>
                        <wps:bodyPr wrap="square" lIns="38160" rIns="38160" tIns="19080" bIns="19080" anchor="ctr">
                          <a:noAutofit/>
                        </wps:bodyPr>
                      </wps:wsp>
                      <wps:wsp>
                        <wps:cNvSpPr txBox="1"/>
                        <wps:spPr>
                          <a:xfrm>
                            <a:off x="2260440" y="4933440"/>
                            <a:ext cx="1482120" cy="25020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能力</w:t>
                              </w:r>
                            </w:p>
                          </w:txbxContent>
                        </wps:txbx>
                        <wps:bodyPr wrap="square" lIns="38160" rIns="38160" tIns="19080" bIns="19080" anchor="ctr">
                          <a:noAutofit/>
                        </wps:bodyPr>
                      </wps:wsp>
                      <wps:wsp>
                        <wps:cNvSpPr txBox="1"/>
                        <wps:spPr>
                          <a:xfrm>
                            <a:off x="5643720" y="1913760"/>
                            <a:ext cx="831240" cy="38052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季度、年度</w:t>
                              </w:r>
                            </w:p>
                          </w:txbxContent>
                        </wps:txbx>
                        <wps:bodyPr wrap="square" lIns="38160" rIns="38160" tIns="19080" bIns="19080" anchor="ctr">
                          <a:noAutofit/>
                        </wps:bodyPr>
                      </wps:wsp>
                      <wps:wsp>
                        <wps:cNvSpPr txBox="1"/>
                        <wps:spPr>
                          <a:xfrm>
                            <a:off x="3743280" y="1913760"/>
                            <a:ext cx="1901160" cy="380520"/>
                          </a:xfrm>
                          <a:prstGeom prst="rect">
                            <a:avLst/>
                          </a:prstGeom>
                          <a:noFill/>
                          <a:ln w="0">
                            <a:noFill/>
                          </a:ln>
                        </wps:spPr>
                        <wps:txbx>
                          <w:txbxContent>
                            <w:p>
                              <w:pPr>
                                <w:overflowPunct w:val="false"/>
                                <w:autoSpaceDE w:val="false"/>
                                <w:bidi w:val="0"/>
                                <w:jc w:val="center"/>
                                <w:rPr/>
                              </w:pPr>
                              <w:r>
                                <w:rPr>
                                  <w:sz w:val="21"/>
                                  <w:kern w:val="2"/>
                                  <w:szCs w:val="24"/>
                                  <w:rFonts w:ascii="宋体;SimSun" w:hAnsi="宋体;SimSun" w:eastAsia="宋体;SimSun" w:cs="Times New Roman"/>
                                  <w:color w:val="000000"/>
                                  <w:lang w:val="zh-CN" w:eastAsia="zh-CN" w:bidi="ar-SA"/>
                                </w:rPr>
                                <w:t>——</w:t>
                              </w:r>
                            </w:p>
                          </w:txbxContent>
                        </wps:txbx>
                        <wps:bodyPr wrap="square" lIns="38160" rIns="38160" tIns="19080" bIns="19080" anchor="ctr">
                          <a:noAutofit/>
                        </wps:bodyPr>
                      </wps:wsp>
                      <wps:wsp>
                        <wps:cNvSpPr txBox="1"/>
                        <wps:spPr>
                          <a:xfrm>
                            <a:off x="2260440" y="1913760"/>
                            <a:ext cx="1482120" cy="38052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部门考核</w:t>
                              </w:r>
                            </w:p>
                          </w:txbxContent>
                        </wps:txbx>
                        <wps:bodyPr wrap="square" lIns="38160" rIns="38160" tIns="19080" bIns="19080" anchor="ctr">
                          <a:noAutofit/>
                        </wps:bodyPr>
                      </wps:wsp>
                      <wps:wsp>
                        <wps:cNvSpPr txBox="1"/>
                        <wps:spPr>
                          <a:xfrm>
                            <a:off x="0" y="1913760"/>
                            <a:ext cx="2260080" cy="76140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部门负责人</w:t>
                              </w:r>
                            </w:p>
                          </w:txbxContent>
                        </wps:txbx>
                        <wps:bodyPr wrap="square" lIns="38160" rIns="38160" tIns="19080" bIns="19080" anchor="ctr">
                          <a:noAutofit/>
                        </wps:bodyPr>
                      </wps:wsp>
                      <wps:wsp>
                        <wps:cNvSpPr txBox="1"/>
                        <wps:spPr>
                          <a:xfrm>
                            <a:off x="5643720" y="1532880"/>
                            <a:ext cx="831240" cy="38052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季度、年度</w:t>
                              </w:r>
                            </w:p>
                          </w:txbxContent>
                        </wps:txbx>
                        <wps:bodyPr wrap="square" lIns="38160" rIns="38160" tIns="19080" bIns="19080" anchor="ctr">
                          <a:noAutofit/>
                        </wps:bodyPr>
                      </wps:wsp>
                      <wps:wsp>
                        <wps:cNvSpPr txBox="1"/>
                        <wps:spPr>
                          <a:xfrm>
                            <a:off x="3743280" y="1532880"/>
                            <a:ext cx="1901160" cy="18972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业绩合同完成情况统计</w:t>
                              </w:r>
                            </w:p>
                          </w:txbxContent>
                        </wps:txbx>
                        <wps:bodyPr wrap="square" lIns="38160" rIns="38160" tIns="19080" bIns="19080" anchor="ctr">
                          <a:noAutofit/>
                        </wps:bodyPr>
                      </wps:wsp>
                      <wps:wsp>
                        <wps:cNvSpPr txBox="1"/>
                        <wps:spPr>
                          <a:xfrm>
                            <a:off x="2260440" y="1532880"/>
                            <a:ext cx="1482120" cy="189720"/>
                          </a:xfrm>
                          <a:prstGeom prst="rect">
                            <a:avLst/>
                          </a:prstGeom>
                          <a:noFill/>
                          <a:ln w="0">
                            <a:noFill/>
                          </a:ln>
                        </wps:spPr>
                        <wps:txb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KPI</w:t>
                              </w:r>
                            </w:p>
                          </w:txbxContent>
                        </wps:txbx>
                        <wps:bodyPr wrap="square" lIns="38160" rIns="38160" tIns="19080" bIns="19080" anchor="ctr">
                          <a:noAutofit/>
                        </wps:bodyPr>
                      </wps:wsp>
                      <wps:wsp>
                        <wps:cNvSpPr txBox="1"/>
                        <wps:spPr>
                          <a:xfrm>
                            <a:off x="0" y="1532880"/>
                            <a:ext cx="2260080" cy="38052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总部业务部门、地区总部业务部门、营业部营销部门</w:t>
                              </w:r>
                            </w:p>
                          </w:txbxContent>
                        </wps:txbx>
                        <wps:bodyPr wrap="square" lIns="38160" rIns="38160" tIns="19080" bIns="19080" anchor="ctr">
                          <a:noAutofit/>
                        </wps:bodyPr>
                      </wps:wsp>
                      <wps:wsp>
                        <wps:cNvSpPr txBox="1"/>
                        <wps:spPr>
                          <a:xfrm>
                            <a:off x="3743280" y="1723320"/>
                            <a:ext cx="1901160" cy="18972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总裁、直接上级</w:t>
                              </w:r>
                            </w:p>
                          </w:txbxContent>
                        </wps:txbx>
                        <wps:bodyPr wrap="square" lIns="38160" rIns="38160" tIns="19080" bIns="19080" anchor="ctr">
                          <a:noAutofit/>
                        </wps:bodyPr>
                      </wps:wsp>
                      <wps:wsp>
                        <wps:cNvSpPr txBox="1"/>
                        <wps:spPr>
                          <a:xfrm>
                            <a:off x="2260440" y="1723320"/>
                            <a:ext cx="1482120" cy="189720"/>
                          </a:xfrm>
                          <a:prstGeom prst="rect">
                            <a:avLst/>
                          </a:prstGeom>
                          <a:noFill/>
                          <a:ln w="0">
                            <a:noFill/>
                          </a:ln>
                        </wps:spPr>
                        <wps:txb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GS</w:t>
                              </w:r>
                            </w:p>
                          </w:txbxContent>
                        </wps:txbx>
                        <wps:bodyPr wrap="square" lIns="38160" rIns="38160" tIns="19080" bIns="19080" anchor="ctr">
                          <a:noAutofit/>
                        </wps:bodyPr>
                      </wps:wsp>
                      <wps:wsp>
                        <wps:cNvSpPr txBox="1"/>
                        <wps:spPr>
                          <a:xfrm>
                            <a:off x="5643720" y="1342440"/>
                            <a:ext cx="831240" cy="18972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年度</w:t>
                              </w:r>
                            </w:p>
                          </w:txbxContent>
                        </wps:txbx>
                        <wps:bodyPr wrap="square" lIns="38160" rIns="38160" tIns="19080" bIns="19080" anchor="ctr">
                          <a:noAutofit/>
                        </wps:bodyPr>
                      </wps:wsp>
                      <wps:wsp>
                        <wps:cNvSpPr txBox="1"/>
                        <wps:spPr>
                          <a:xfrm>
                            <a:off x="3743280" y="1342440"/>
                            <a:ext cx="1901160" cy="18972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相关部门负责人</w:t>
                              </w:r>
                            </w:p>
                          </w:txbxContent>
                        </wps:txbx>
                        <wps:bodyPr wrap="square" lIns="38160" rIns="38160" tIns="19080" bIns="19080" anchor="ctr">
                          <a:noAutofit/>
                        </wps:bodyPr>
                      </wps:wsp>
                      <wps:wsp>
                        <wps:cNvSpPr txBox="1"/>
                        <wps:spPr>
                          <a:xfrm>
                            <a:off x="2260440" y="1342440"/>
                            <a:ext cx="1482120" cy="18972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周边绩效</w:t>
                              </w:r>
                            </w:p>
                          </w:txbxContent>
                        </wps:txbx>
                        <wps:bodyPr wrap="square" lIns="38160" rIns="38160" tIns="19080" bIns="19080" anchor="ctr">
                          <a:noAutofit/>
                        </wps:bodyPr>
                      </wps:wsp>
                      <wps:wsp>
                        <wps:cNvSpPr txBox="1"/>
                        <wps:spPr>
                          <a:xfrm>
                            <a:off x="3743280" y="1152000"/>
                            <a:ext cx="1901160" cy="18972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总裁、直接上级</w:t>
                              </w:r>
                            </w:p>
                          </w:txbxContent>
                        </wps:txbx>
                        <wps:bodyPr wrap="square" lIns="38160" rIns="38160" tIns="19080" bIns="19080" anchor="ctr">
                          <a:noAutofit/>
                        </wps:bodyPr>
                      </wps:wsp>
                      <wps:wsp>
                        <wps:cNvSpPr txBox="1"/>
                        <wps:spPr>
                          <a:xfrm>
                            <a:off x="2260440" y="1152000"/>
                            <a:ext cx="1482120" cy="189720"/>
                          </a:xfrm>
                          <a:prstGeom prst="rect">
                            <a:avLst/>
                          </a:prstGeom>
                          <a:noFill/>
                          <a:ln w="0">
                            <a:noFill/>
                          </a:ln>
                        </wps:spPr>
                        <wps:txb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GS</w:t>
                              </w:r>
                            </w:p>
                          </w:txbxContent>
                        </wps:txbx>
                        <wps:bodyPr wrap="square" lIns="38160" rIns="38160" tIns="19080" bIns="19080" anchor="ctr">
                          <a:noAutofit/>
                        </wps:bodyPr>
                      </wps:wsp>
                      <wps:wsp>
                        <wps:cNvSpPr txBox="1"/>
                        <wps:spPr>
                          <a:xfrm>
                            <a:off x="5643720" y="2295000"/>
                            <a:ext cx="831240" cy="38052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年度</w:t>
                              </w:r>
                            </w:p>
                          </w:txbxContent>
                        </wps:txbx>
                        <wps:bodyPr wrap="square" lIns="38160" rIns="38160" tIns="19080" bIns="19080" anchor="ctr">
                          <a:noAutofit/>
                        </wps:bodyPr>
                      </wps:wsp>
                      <wps:wsp>
                        <wps:cNvSpPr txBox="1"/>
                        <wps:spPr>
                          <a:xfrm>
                            <a:off x="3743280" y="2295000"/>
                            <a:ext cx="1901160" cy="38052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总裁、直接上级</w:t>
                              </w:r>
                            </w:p>
                          </w:txbxContent>
                        </wps:txbx>
                        <wps:bodyPr wrap="square" lIns="38160" rIns="38160" tIns="19080" bIns="19080" anchor="ctr">
                          <a:noAutofit/>
                        </wps:bodyPr>
                      </wps:wsp>
                      <wps:wsp>
                        <wps:cNvSpPr txBox="1"/>
                        <wps:spPr>
                          <a:xfrm>
                            <a:off x="2260440" y="2295000"/>
                            <a:ext cx="1482120" cy="38052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能力</w:t>
                              </w:r>
                            </w:p>
                          </w:txbxContent>
                        </wps:txbx>
                        <wps:bodyPr wrap="square" lIns="38160" rIns="38160" tIns="19080" bIns="19080" anchor="ctr">
                          <a:noAutofit/>
                        </wps:bodyPr>
                      </wps:wsp>
                      <wps:wsp>
                        <wps:cNvSpPr txBox="1"/>
                        <wps:spPr>
                          <a:xfrm>
                            <a:off x="5643720" y="751680"/>
                            <a:ext cx="831240" cy="18972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年度</w:t>
                              </w:r>
                            </w:p>
                          </w:txbxContent>
                        </wps:txbx>
                        <wps:bodyPr wrap="square" lIns="38160" rIns="38160" tIns="19080" bIns="19080" anchor="ctr">
                          <a:noAutofit/>
                        </wps:bodyPr>
                      </wps:wsp>
                      <wps:wsp>
                        <wps:cNvSpPr txBox="1"/>
                        <wps:spPr>
                          <a:xfrm>
                            <a:off x="3743280" y="751680"/>
                            <a:ext cx="1901160" cy="18972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上级</w:t>
                              </w:r>
                            </w:p>
                          </w:txbxContent>
                        </wps:txbx>
                        <wps:bodyPr wrap="square" lIns="38160" rIns="38160" tIns="19080" bIns="19080" anchor="ctr">
                          <a:noAutofit/>
                        </wps:bodyPr>
                      </wps:wsp>
                      <wps:wsp>
                        <wps:cNvSpPr txBox="1"/>
                        <wps:spPr>
                          <a:xfrm>
                            <a:off x="2260440" y="751680"/>
                            <a:ext cx="1482120" cy="18972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能力</w:t>
                              </w:r>
                            </w:p>
                          </w:txbxContent>
                        </wps:txbx>
                        <wps:bodyPr wrap="square" lIns="38160" rIns="38160" tIns="19080" bIns="19080" anchor="ctr">
                          <a:noAutofit/>
                        </wps:bodyPr>
                      </wps:wsp>
                      <wps:wsp>
                        <wps:cNvSpPr txBox="1"/>
                        <wps:spPr>
                          <a:xfrm>
                            <a:off x="5643720" y="254160"/>
                            <a:ext cx="831240" cy="49788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季度、年度</w:t>
                              </w:r>
                            </w:p>
                          </w:txbxContent>
                        </wps:txbx>
                        <wps:bodyPr wrap="square" lIns="38160" rIns="38160" tIns="19080" bIns="19080" anchor="ctr">
                          <a:noAutofit/>
                        </wps:bodyPr>
                      </wps:wsp>
                      <wps:wsp>
                        <wps:cNvSpPr txBox="1"/>
                        <wps:spPr>
                          <a:xfrm>
                            <a:off x="3743280" y="254160"/>
                            <a:ext cx="1901160" cy="30744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业绩合同完成情况统计</w:t>
                              </w:r>
                            </w:p>
                          </w:txbxContent>
                        </wps:txbx>
                        <wps:bodyPr wrap="square" lIns="38160" rIns="38160" tIns="19080" bIns="19080" anchor="ctr">
                          <a:noAutofit/>
                        </wps:bodyPr>
                      </wps:wsp>
                      <wps:wsp>
                        <wps:cNvSpPr txBox="1"/>
                        <wps:spPr>
                          <a:xfrm>
                            <a:off x="2260440" y="254160"/>
                            <a:ext cx="1482120" cy="307440"/>
                          </a:xfrm>
                          <a:prstGeom prst="rect">
                            <a:avLst/>
                          </a:prstGeom>
                          <a:noFill/>
                          <a:ln w="0">
                            <a:noFill/>
                          </a:ln>
                        </wps:spPr>
                        <wps:txb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KPI</w:t>
                              </w:r>
                            </w:p>
                          </w:txbxContent>
                        </wps:txbx>
                        <wps:bodyPr wrap="square" lIns="38160" rIns="38160" tIns="19080" bIns="19080" anchor="ctr">
                          <a:noAutofit/>
                        </wps:bodyPr>
                      </wps:wsp>
                      <wps:wsp>
                        <wps:cNvSpPr txBox="1"/>
                        <wps:spPr>
                          <a:xfrm>
                            <a:off x="0" y="254160"/>
                            <a:ext cx="2260080" cy="68832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公司高层</w:t>
                              </w:r>
                            </w:p>
                          </w:txbxContent>
                        </wps:txbx>
                        <wps:bodyPr wrap="square" lIns="38160" rIns="38160" tIns="19080" bIns="19080" anchor="ctr">
                          <a:noAutofit/>
                        </wps:bodyPr>
                      </wps:wsp>
                      <wps:wsp>
                        <wps:cNvSpPr txBox="1"/>
                        <wps:spPr>
                          <a:xfrm>
                            <a:off x="3743280" y="561240"/>
                            <a:ext cx="1901160" cy="18972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上级</w:t>
                              </w:r>
                            </w:p>
                          </w:txbxContent>
                        </wps:txbx>
                        <wps:bodyPr wrap="square" lIns="38160" rIns="38160" tIns="19080" bIns="19080" anchor="ctr">
                          <a:noAutofit/>
                        </wps:bodyPr>
                      </wps:wsp>
                      <wps:wsp>
                        <wps:cNvSpPr txBox="1"/>
                        <wps:spPr>
                          <a:xfrm>
                            <a:off x="2260440" y="561240"/>
                            <a:ext cx="1482120" cy="189720"/>
                          </a:xfrm>
                          <a:prstGeom prst="rect">
                            <a:avLst/>
                          </a:prstGeom>
                          <a:noFill/>
                          <a:ln w="0">
                            <a:noFill/>
                          </a:ln>
                        </wps:spPr>
                        <wps:txb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GS</w:t>
                              </w:r>
                            </w:p>
                          </w:txbxContent>
                        </wps:txbx>
                        <wps:bodyPr wrap="square" lIns="38160" rIns="38160" tIns="19080" bIns="19080" anchor="ctr">
                          <a:noAutofit/>
                        </wps:bodyPr>
                      </wps:wsp>
                      <wps:wsp>
                        <wps:cNvSpPr txBox="1"/>
                        <wps:spPr>
                          <a:xfrm>
                            <a:off x="5643720" y="942480"/>
                            <a:ext cx="831240" cy="39924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季度、年度</w:t>
                              </w:r>
                            </w:p>
                          </w:txbxContent>
                        </wps:txbx>
                        <wps:bodyPr wrap="square" lIns="38160" rIns="38160" tIns="19080" bIns="19080" anchor="ctr">
                          <a:noAutofit/>
                        </wps:bodyPr>
                      </wps:wsp>
                      <wps:wsp>
                        <wps:cNvSpPr txBox="1"/>
                        <wps:spPr>
                          <a:xfrm>
                            <a:off x="3743280" y="942480"/>
                            <a:ext cx="1901160" cy="20880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业绩合同完成情况统计</w:t>
                              </w:r>
                            </w:p>
                          </w:txbxContent>
                        </wps:txbx>
                        <wps:bodyPr wrap="square" lIns="38160" rIns="38160" tIns="19080" bIns="19080" anchor="ctr">
                          <a:noAutofit/>
                        </wps:bodyPr>
                      </wps:wsp>
                      <wps:wsp>
                        <wps:cNvSpPr txBox="1"/>
                        <wps:spPr>
                          <a:xfrm>
                            <a:off x="2260440" y="942480"/>
                            <a:ext cx="1482120" cy="208800"/>
                          </a:xfrm>
                          <a:prstGeom prst="rect">
                            <a:avLst/>
                          </a:prstGeom>
                          <a:noFill/>
                          <a:ln w="0">
                            <a:noFill/>
                          </a:ln>
                        </wps:spPr>
                        <wps:txb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KPI</w:t>
                              </w:r>
                            </w:p>
                          </w:txbxContent>
                        </wps:txbx>
                        <wps:bodyPr wrap="square" lIns="38160" rIns="38160" tIns="19080" bIns="19080" anchor="ctr">
                          <a:noAutofit/>
                        </wps:bodyPr>
                      </wps:wsp>
                      <wps:wsp>
                        <wps:cNvSpPr txBox="1"/>
                        <wps:spPr>
                          <a:xfrm>
                            <a:off x="0" y="942480"/>
                            <a:ext cx="2260080" cy="590040"/>
                          </a:xfrm>
                          <a:prstGeom prst="rect">
                            <a:avLst/>
                          </a:prstGeom>
                          <a:noFill/>
                          <a:ln w="0">
                            <a:noFill/>
                          </a:ln>
                        </wps:spPr>
                        <wps:txb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总部职能部门和研究所、地区总部职能部门、营业部运行部门</w:t>
                              </w:r>
                            </w:p>
                          </w:txbxContent>
                        </wps:txbx>
                        <wps:bodyPr wrap="square" lIns="38160" rIns="38160" tIns="19080" bIns="19080" anchor="ctr">
                          <a:noAutofit/>
                        </wps:bodyPr>
                      </wps:wsp>
                      <wps:wsp>
                        <wps:cNvSpPr txBox="1"/>
                        <wps:spPr>
                          <a:xfrm>
                            <a:off x="3743280" y="0"/>
                            <a:ext cx="1901160" cy="253440"/>
                          </a:xfrm>
                          <a:prstGeom prst="rect">
                            <a:avLst/>
                          </a:prstGeom>
                          <a:solidFill>
                            <a:srgbClr val="eaeaea"/>
                          </a:solidFill>
                          <a:ln w="0">
                            <a:noFill/>
                          </a:ln>
                        </wps:spPr>
                        <wps:txbx>
                          <w:txbxContent>
                            <w:p>
                              <w:pPr>
                                <w:overflowPunct w:val="false"/>
                                <w:autoSpaceDE w:val="false"/>
                                <w:bidi w:val="0"/>
                                <w:jc w:val="center"/>
                                <w:rPr/>
                              </w:pPr>
                              <w:r>
                                <w:rPr>
                                  <w:kern w:val="2"/>
                                  <w:sz w:val="21"/>
                                  <w:szCs w:val="24"/>
                                  <w:b/>
                                  <w:bCs/>
                                  <w:rFonts w:ascii="宋体;SimSun" w:hAnsi="宋体;SimSun" w:eastAsia="宋体;SimSun" w:cs="Times New Roman"/>
                                  <w:color w:val="000000"/>
                                  <w:lang w:val="zh-CN" w:eastAsia="zh-CN" w:bidi="ar-SA"/>
                                </w:rPr>
                                <w:t>考核主体</w:t>
                              </w:r>
                            </w:p>
                          </w:txbxContent>
                        </wps:txbx>
                        <wps:bodyPr wrap="square" lIns="38160" rIns="38160" tIns="19080" bIns="19080" anchor="ctr">
                          <a:noAutofit/>
                        </wps:bodyPr>
                      </wps:wsp>
                      <wps:wsp>
                        <wps:cNvSpPr txBox="1"/>
                        <wps:spPr>
                          <a:xfrm>
                            <a:off x="5643720" y="0"/>
                            <a:ext cx="831240" cy="253440"/>
                          </a:xfrm>
                          <a:prstGeom prst="rect">
                            <a:avLst/>
                          </a:prstGeom>
                          <a:solidFill>
                            <a:srgbClr val="eaeaea"/>
                          </a:solidFill>
                          <a:ln w="0">
                            <a:noFill/>
                          </a:ln>
                        </wps:spPr>
                        <wps:txbx>
                          <w:txbxContent>
                            <w:p>
                              <w:pPr>
                                <w:overflowPunct w:val="false"/>
                                <w:autoSpaceDE w:val="false"/>
                                <w:bidi w:val="0"/>
                                <w:jc w:val="center"/>
                                <w:rPr/>
                              </w:pPr>
                              <w:r>
                                <w:rPr>
                                  <w:kern w:val="2"/>
                                  <w:sz w:val="21"/>
                                  <w:szCs w:val="24"/>
                                  <w:b/>
                                  <w:bCs/>
                                  <w:rFonts w:ascii="宋体;SimSun" w:hAnsi="宋体;SimSun" w:eastAsia="宋体;SimSun" w:cs="Times New Roman"/>
                                  <w:color w:val="000000"/>
                                  <w:lang w:val="zh-CN" w:eastAsia="zh-CN" w:bidi="ar-SA"/>
                                </w:rPr>
                                <w:t>考核周期</w:t>
                              </w:r>
                            </w:p>
                          </w:txbxContent>
                        </wps:txbx>
                        <wps:bodyPr wrap="square" lIns="38160" rIns="38160" tIns="19080" bIns="19080" anchor="ctr">
                          <a:noAutofit/>
                        </wps:bodyPr>
                      </wps:wsp>
                      <wps:wsp>
                        <wps:cNvSpPr txBox="1"/>
                        <wps:spPr>
                          <a:xfrm>
                            <a:off x="2260440" y="0"/>
                            <a:ext cx="1482120" cy="253440"/>
                          </a:xfrm>
                          <a:prstGeom prst="rect">
                            <a:avLst/>
                          </a:prstGeom>
                          <a:solidFill>
                            <a:srgbClr val="eaeaea"/>
                          </a:solidFill>
                          <a:ln w="0">
                            <a:noFill/>
                          </a:ln>
                        </wps:spPr>
                        <wps:txbx>
                          <w:txbxContent>
                            <w:p>
                              <w:pPr>
                                <w:overflowPunct w:val="false"/>
                                <w:autoSpaceDE w:val="false"/>
                                <w:bidi w:val="0"/>
                                <w:jc w:val="center"/>
                                <w:rPr/>
                              </w:pPr>
                              <w:r>
                                <w:rPr>
                                  <w:kern w:val="2"/>
                                  <w:sz w:val="21"/>
                                  <w:szCs w:val="24"/>
                                  <w:b/>
                                  <w:bCs/>
                                  <w:rFonts w:ascii="宋体;SimSun" w:hAnsi="宋体;SimSun" w:eastAsia="宋体;SimSun" w:cs="Times New Roman"/>
                                  <w:color w:val="000000"/>
                                  <w:lang w:val="zh-CN" w:eastAsia="zh-CN" w:bidi="ar-SA"/>
                                </w:rPr>
                                <w:t>考核维度</w:t>
                              </w:r>
                            </w:p>
                          </w:txbxContent>
                        </wps:txbx>
                        <wps:bodyPr wrap="square" lIns="38160" rIns="38160" tIns="19080" bIns="19080" anchor="ctr">
                          <a:noAutofit/>
                        </wps:bodyPr>
                      </wps:wsp>
                      <wps:wsp>
                        <wps:cNvSpPr txBox="1"/>
                        <wps:spPr>
                          <a:xfrm>
                            <a:off x="0" y="0"/>
                            <a:ext cx="2260080" cy="253440"/>
                          </a:xfrm>
                          <a:prstGeom prst="rect">
                            <a:avLst/>
                          </a:prstGeom>
                          <a:solidFill>
                            <a:srgbClr val="eaeaea"/>
                          </a:solidFill>
                          <a:ln w="0">
                            <a:noFill/>
                          </a:ln>
                        </wps:spPr>
                        <wps:txbx>
                          <w:txbxContent>
                            <w:p>
                              <w:pPr>
                                <w:overflowPunct w:val="false"/>
                                <w:autoSpaceDE w:val="false"/>
                                <w:bidi w:val="0"/>
                                <w:jc w:val="center"/>
                                <w:rPr/>
                              </w:pPr>
                              <w:r>
                                <w:rPr>
                                  <w:kern w:val="2"/>
                                  <w:sz w:val="21"/>
                                  <w:szCs w:val="24"/>
                                  <w:b/>
                                  <w:bCs/>
                                  <w:rFonts w:ascii="宋体;SimSun" w:hAnsi="宋体;SimSun" w:eastAsia="宋体;SimSun" w:cs="Times New Roman"/>
                                  <w:color w:val="000000"/>
                                  <w:lang w:val="zh-CN" w:eastAsia="zh-CN" w:bidi="ar-SA"/>
                                </w:rPr>
                                <w:t>考核对象</w:t>
                              </w:r>
                            </w:p>
                          </w:txbxContent>
                        </wps:txbx>
                        <wps:bodyPr wrap="square" lIns="38160" rIns="38160" tIns="19080" bIns="19080" anchor="ctr">
                          <a:noAutofit/>
                        </wps:bodyPr>
                      </wps:wsp>
                      <wps:wsp>
                        <wps:cNvSpPr/>
                        <wps:spPr>
                          <a:xfrm>
                            <a:off x="720" y="254160"/>
                            <a:ext cx="6475680" cy="0"/>
                          </a:xfrm>
                          <a:prstGeom prst="line">
                            <a:avLst/>
                          </a:prstGeom>
                          <a:ln w="12600">
                            <a:solidFill>
                              <a:srgbClr val="000000"/>
                            </a:solidFill>
                            <a:miter/>
                          </a:ln>
                        </wps:spPr>
                        <wps:style>
                          <a:lnRef idx="0"/>
                          <a:fillRef idx="0"/>
                          <a:effectRef idx="0"/>
                          <a:fontRef idx="minor"/>
                        </wps:style>
                        <wps:bodyPr/>
                      </wps:wsp>
                      <wps:wsp>
                        <wps:cNvSpPr/>
                        <wps:spPr>
                          <a:xfrm>
                            <a:off x="2260440" y="720"/>
                            <a:ext cx="0" cy="5183640"/>
                          </a:xfrm>
                          <a:prstGeom prst="line">
                            <a:avLst/>
                          </a:prstGeom>
                          <a:ln w="12600">
                            <a:solidFill>
                              <a:srgbClr val="000000"/>
                            </a:solidFill>
                            <a:miter/>
                          </a:ln>
                        </wps:spPr>
                        <wps:style>
                          <a:lnRef idx="0"/>
                          <a:fillRef idx="0"/>
                          <a:effectRef idx="0"/>
                          <a:fontRef idx="minor"/>
                        </wps:style>
                        <wps:bodyPr/>
                      </wps:wsp>
                      <wps:wsp>
                        <wps:cNvSpPr/>
                        <wps:spPr>
                          <a:xfrm>
                            <a:off x="5644440" y="720"/>
                            <a:ext cx="0" cy="5183640"/>
                          </a:xfrm>
                          <a:prstGeom prst="line">
                            <a:avLst/>
                          </a:prstGeom>
                          <a:ln w="12600">
                            <a:solidFill>
                              <a:srgbClr val="000000"/>
                            </a:solidFill>
                            <a:miter/>
                          </a:ln>
                        </wps:spPr>
                        <wps:style>
                          <a:lnRef idx="0"/>
                          <a:fillRef idx="0"/>
                          <a:effectRef idx="0"/>
                          <a:fontRef idx="minor"/>
                        </wps:style>
                        <wps:bodyPr/>
                      </wps:wsp>
                      <wps:wsp>
                        <wps:cNvSpPr/>
                        <wps:spPr>
                          <a:xfrm>
                            <a:off x="3743280" y="720"/>
                            <a:ext cx="0" cy="5183640"/>
                          </a:xfrm>
                          <a:prstGeom prst="line">
                            <a:avLst/>
                          </a:prstGeom>
                          <a:ln w="12600">
                            <a:solidFill>
                              <a:srgbClr val="000000"/>
                            </a:solidFill>
                            <a:miter/>
                          </a:ln>
                        </wps:spPr>
                        <wps:style>
                          <a:lnRef idx="0"/>
                          <a:fillRef idx="0"/>
                          <a:effectRef idx="0"/>
                          <a:fontRef idx="minor"/>
                        </wps:style>
                        <wps:bodyPr/>
                      </wps:wsp>
                      <wps:wsp>
                        <wps:cNvSpPr/>
                        <wps:spPr>
                          <a:xfrm>
                            <a:off x="720" y="720"/>
                            <a:ext cx="6475680" cy="0"/>
                          </a:xfrm>
                          <a:prstGeom prst="line">
                            <a:avLst/>
                          </a:prstGeom>
                          <a:ln cap="sq" w="28440">
                            <a:solidFill>
                              <a:srgbClr val="000000"/>
                            </a:solidFill>
                            <a:miter/>
                          </a:ln>
                        </wps:spPr>
                        <wps:style>
                          <a:lnRef idx="0"/>
                          <a:fillRef idx="0"/>
                          <a:effectRef idx="0"/>
                          <a:fontRef idx="minor"/>
                        </wps:style>
                        <wps:bodyPr/>
                      </wps:wsp>
                      <wps:wsp>
                        <wps:cNvSpPr/>
                        <wps:spPr>
                          <a:xfrm>
                            <a:off x="720" y="720"/>
                            <a:ext cx="0" cy="5183640"/>
                          </a:xfrm>
                          <a:prstGeom prst="line">
                            <a:avLst/>
                          </a:prstGeom>
                          <a:ln cap="sq" w="28440">
                            <a:solidFill>
                              <a:srgbClr val="000000"/>
                            </a:solidFill>
                            <a:miter/>
                          </a:ln>
                        </wps:spPr>
                        <wps:style>
                          <a:lnRef idx="0"/>
                          <a:fillRef idx="0"/>
                          <a:effectRef idx="0"/>
                          <a:fontRef idx="minor"/>
                        </wps:style>
                        <wps:bodyPr/>
                      </wps:wsp>
                      <wps:wsp>
                        <wps:cNvSpPr/>
                        <wps:spPr>
                          <a:xfrm>
                            <a:off x="720" y="5184000"/>
                            <a:ext cx="6475680" cy="0"/>
                          </a:xfrm>
                          <a:prstGeom prst="line">
                            <a:avLst/>
                          </a:prstGeom>
                          <a:ln cap="sq" w="28440">
                            <a:solidFill>
                              <a:srgbClr val="000000"/>
                            </a:solidFill>
                            <a:miter/>
                          </a:ln>
                        </wps:spPr>
                        <wps:style>
                          <a:lnRef idx="0"/>
                          <a:fillRef idx="0"/>
                          <a:effectRef idx="0"/>
                          <a:fontRef idx="minor"/>
                        </wps:style>
                        <wps:bodyPr/>
                      </wps:wsp>
                      <wps:wsp>
                        <wps:cNvSpPr/>
                        <wps:spPr>
                          <a:xfrm>
                            <a:off x="6476400" y="720"/>
                            <a:ext cx="0" cy="5183640"/>
                          </a:xfrm>
                          <a:prstGeom prst="line">
                            <a:avLst/>
                          </a:prstGeom>
                          <a:ln cap="sq" w="28440">
                            <a:solidFill>
                              <a:srgbClr val="000000"/>
                            </a:solidFill>
                            <a:miter/>
                          </a:ln>
                        </wps:spPr>
                        <wps:style>
                          <a:lnRef idx="0"/>
                          <a:fillRef idx="0"/>
                          <a:effectRef idx="0"/>
                          <a:fontRef idx="minor"/>
                        </wps:style>
                        <wps:bodyPr/>
                      </wps:wsp>
                      <wps:wsp>
                        <wps:cNvSpPr/>
                        <wps:spPr>
                          <a:xfrm>
                            <a:off x="720" y="942840"/>
                            <a:ext cx="6475680" cy="0"/>
                          </a:xfrm>
                          <a:prstGeom prst="line">
                            <a:avLst/>
                          </a:prstGeom>
                          <a:ln w="12600">
                            <a:solidFill>
                              <a:srgbClr val="000000"/>
                            </a:solidFill>
                            <a:miter/>
                          </a:ln>
                        </wps:spPr>
                        <wps:style>
                          <a:lnRef idx="0"/>
                          <a:fillRef idx="0"/>
                          <a:effectRef idx="0"/>
                          <a:fontRef idx="minor"/>
                        </wps:style>
                        <wps:bodyPr/>
                      </wps:wsp>
                      <wps:wsp>
                        <wps:cNvSpPr/>
                        <wps:spPr>
                          <a:xfrm>
                            <a:off x="2260440" y="561960"/>
                            <a:ext cx="3384000" cy="0"/>
                          </a:xfrm>
                          <a:prstGeom prst="line">
                            <a:avLst/>
                          </a:prstGeom>
                          <a:ln w="12600">
                            <a:solidFill>
                              <a:srgbClr val="000000"/>
                            </a:solidFill>
                            <a:miter/>
                          </a:ln>
                        </wps:spPr>
                        <wps:style>
                          <a:lnRef idx="0"/>
                          <a:fillRef idx="0"/>
                          <a:effectRef idx="0"/>
                          <a:fontRef idx="minor"/>
                        </wps:style>
                        <wps:bodyPr/>
                      </wps:wsp>
                      <wps:wsp>
                        <wps:cNvSpPr/>
                        <wps:spPr>
                          <a:xfrm>
                            <a:off x="2260440" y="752400"/>
                            <a:ext cx="4215600" cy="0"/>
                          </a:xfrm>
                          <a:prstGeom prst="line">
                            <a:avLst/>
                          </a:prstGeom>
                          <a:ln w="12600">
                            <a:solidFill>
                              <a:srgbClr val="000000"/>
                            </a:solidFill>
                            <a:miter/>
                          </a:ln>
                        </wps:spPr>
                        <wps:style>
                          <a:lnRef idx="0"/>
                          <a:fillRef idx="0"/>
                          <a:effectRef idx="0"/>
                          <a:fontRef idx="minor"/>
                        </wps:style>
                        <wps:bodyPr/>
                      </wps:wsp>
                      <wps:wsp>
                        <wps:cNvSpPr/>
                        <wps:spPr>
                          <a:xfrm>
                            <a:off x="720" y="1533600"/>
                            <a:ext cx="6475680" cy="0"/>
                          </a:xfrm>
                          <a:prstGeom prst="line">
                            <a:avLst/>
                          </a:prstGeom>
                          <a:ln w="12600">
                            <a:solidFill>
                              <a:srgbClr val="000000"/>
                            </a:solidFill>
                            <a:miter/>
                          </a:ln>
                        </wps:spPr>
                        <wps:style>
                          <a:lnRef idx="0"/>
                          <a:fillRef idx="0"/>
                          <a:effectRef idx="0"/>
                          <a:fontRef idx="minor"/>
                        </wps:style>
                        <wps:bodyPr/>
                      </wps:wsp>
                      <wps:wsp>
                        <wps:cNvSpPr/>
                        <wps:spPr>
                          <a:xfrm>
                            <a:off x="2260440" y="1152360"/>
                            <a:ext cx="3384000" cy="0"/>
                          </a:xfrm>
                          <a:prstGeom prst="line">
                            <a:avLst/>
                          </a:prstGeom>
                          <a:ln w="12600">
                            <a:solidFill>
                              <a:srgbClr val="000000"/>
                            </a:solidFill>
                            <a:miter/>
                          </a:ln>
                        </wps:spPr>
                        <wps:style>
                          <a:lnRef idx="0"/>
                          <a:fillRef idx="0"/>
                          <a:effectRef idx="0"/>
                          <a:fontRef idx="minor"/>
                        </wps:style>
                        <wps:bodyPr/>
                      </wps:wsp>
                      <wps:wsp>
                        <wps:cNvSpPr/>
                        <wps:spPr>
                          <a:xfrm>
                            <a:off x="2260440" y="1343160"/>
                            <a:ext cx="4215600" cy="0"/>
                          </a:xfrm>
                          <a:prstGeom prst="line">
                            <a:avLst/>
                          </a:prstGeom>
                          <a:ln w="12600">
                            <a:solidFill>
                              <a:srgbClr val="000000"/>
                            </a:solidFill>
                            <a:miter/>
                          </a:ln>
                        </wps:spPr>
                        <wps:style>
                          <a:lnRef idx="0"/>
                          <a:fillRef idx="0"/>
                          <a:effectRef idx="0"/>
                          <a:fontRef idx="minor"/>
                        </wps:style>
                        <wps:bodyPr/>
                      </wps:wsp>
                      <wps:wsp>
                        <wps:cNvSpPr/>
                        <wps:spPr>
                          <a:xfrm>
                            <a:off x="2260440" y="1724040"/>
                            <a:ext cx="3384000" cy="0"/>
                          </a:xfrm>
                          <a:prstGeom prst="line">
                            <a:avLst/>
                          </a:prstGeom>
                          <a:ln w="12600">
                            <a:solidFill>
                              <a:srgbClr val="000000"/>
                            </a:solidFill>
                            <a:miter/>
                          </a:ln>
                        </wps:spPr>
                        <wps:style>
                          <a:lnRef idx="0"/>
                          <a:fillRef idx="0"/>
                          <a:effectRef idx="0"/>
                          <a:fontRef idx="minor"/>
                        </wps:style>
                        <wps:bodyPr/>
                      </wps:wsp>
                      <wps:wsp>
                        <wps:cNvSpPr/>
                        <wps:spPr>
                          <a:xfrm>
                            <a:off x="720" y="1914480"/>
                            <a:ext cx="6475680" cy="0"/>
                          </a:xfrm>
                          <a:prstGeom prst="line">
                            <a:avLst/>
                          </a:prstGeom>
                          <a:ln w="12600">
                            <a:solidFill>
                              <a:srgbClr val="000000"/>
                            </a:solidFill>
                            <a:miter/>
                          </a:ln>
                        </wps:spPr>
                        <wps:style>
                          <a:lnRef idx="0"/>
                          <a:fillRef idx="0"/>
                          <a:effectRef idx="0"/>
                          <a:fontRef idx="minor"/>
                        </wps:style>
                        <wps:bodyPr/>
                      </wps:wsp>
                      <wps:wsp>
                        <wps:cNvSpPr/>
                        <wps:spPr>
                          <a:xfrm>
                            <a:off x="720" y="2676600"/>
                            <a:ext cx="6475680" cy="0"/>
                          </a:xfrm>
                          <a:prstGeom prst="line">
                            <a:avLst/>
                          </a:prstGeom>
                          <a:ln w="12600">
                            <a:solidFill>
                              <a:srgbClr val="000000"/>
                            </a:solidFill>
                            <a:miter/>
                          </a:ln>
                        </wps:spPr>
                        <wps:style>
                          <a:lnRef idx="0"/>
                          <a:fillRef idx="0"/>
                          <a:effectRef idx="0"/>
                          <a:fontRef idx="minor"/>
                        </wps:style>
                        <wps:bodyPr/>
                      </wps:wsp>
                      <wps:wsp>
                        <wps:cNvSpPr/>
                        <wps:spPr>
                          <a:xfrm>
                            <a:off x="2260440" y="2295360"/>
                            <a:ext cx="4215600" cy="0"/>
                          </a:xfrm>
                          <a:prstGeom prst="line">
                            <a:avLst/>
                          </a:prstGeom>
                          <a:ln w="12600">
                            <a:solidFill>
                              <a:srgbClr val="000000"/>
                            </a:solidFill>
                            <a:miter/>
                          </a:ln>
                        </wps:spPr>
                        <wps:style>
                          <a:lnRef idx="0"/>
                          <a:fillRef idx="0"/>
                          <a:effectRef idx="0"/>
                          <a:fontRef idx="minor"/>
                        </wps:style>
                        <wps:bodyPr/>
                      </wps:wsp>
                      <wps:wsp>
                        <wps:cNvSpPr/>
                        <wps:spPr>
                          <a:xfrm>
                            <a:off x="720" y="4431600"/>
                            <a:ext cx="6475680" cy="0"/>
                          </a:xfrm>
                          <a:prstGeom prst="line">
                            <a:avLst/>
                          </a:prstGeom>
                          <a:ln w="12600">
                            <a:solidFill>
                              <a:srgbClr val="000000"/>
                            </a:solidFill>
                            <a:miter/>
                          </a:ln>
                        </wps:spPr>
                        <wps:style>
                          <a:lnRef idx="0"/>
                          <a:fillRef idx="0"/>
                          <a:effectRef idx="0"/>
                          <a:fontRef idx="minor"/>
                        </wps:style>
                        <wps:bodyPr/>
                      </wps:wsp>
                      <wps:wsp>
                        <wps:cNvSpPr/>
                        <wps:spPr>
                          <a:xfrm>
                            <a:off x="720" y="3429000"/>
                            <a:ext cx="6475680" cy="0"/>
                          </a:xfrm>
                          <a:prstGeom prst="line">
                            <a:avLst/>
                          </a:prstGeom>
                          <a:ln w="12600">
                            <a:solidFill>
                              <a:srgbClr val="000000"/>
                            </a:solidFill>
                            <a:miter/>
                          </a:ln>
                        </wps:spPr>
                        <wps:style>
                          <a:lnRef idx="0"/>
                          <a:fillRef idx="0"/>
                          <a:effectRef idx="0"/>
                          <a:fontRef idx="minor"/>
                        </wps:style>
                        <wps:bodyPr/>
                      </wps:wsp>
                      <wps:wsp>
                        <wps:cNvSpPr/>
                        <wps:spPr>
                          <a:xfrm>
                            <a:off x="2260440" y="2927520"/>
                            <a:ext cx="3384000" cy="0"/>
                          </a:xfrm>
                          <a:prstGeom prst="line">
                            <a:avLst/>
                          </a:prstGeom>
                          <a:ln w="12600">
                            <a:solidFill>
                              <a:srgbClr val="000000"/>
                            </a:solidFill>
                            <a:miter/>
                          </a:ln>
                        </wps:spPr>
                        <wps:style>
                          <a:lnRef idx="0"/>
                          <a:fillRef idx="0"/>
                          <a:effectRef idx="0"/>
                          <a:fontRef idx="minor"/>
                        </wps:style>
                        <wps:bodyPr/>
                      </wps:wsp>
                      <wps:wsp>
                        <wps:cNvSpPr/>
                        <wps:spPr>
                          <a:xfrm>
                            <a:off x="2260440" y="3178080"/>
                            <a:ext cx="4215600" cy="0"/>
                          </a:xfrm>
                          <a:prstGeom prst="line">
                            <a:avLst/>
                          </a:prstGeom>
                          <a:ln w="12600">
                            <a:solidFill>
                              <a:srgbClr val="000000"/>
                            </a:solidFill>
                            <a:miter/>
                          </a:ln>
                        </wps:spPr>
                        <wps:style>
                          <a:lnRef idx="0"/>
                          <a:fillRef idx="0"/>
                          <a:effectRef idx="0"/>
                          <a:fontRef idx="minor"/>
                        </wps:style>
                        <wps:bodyPr/>
                      </wps:wsp>
                      <wps:wsp>
                        <wps:cNvSpPr/>
                        <wps:spPr>
                          <a:xfrm>
                            <a:off x="2260440" y="3679200"/>
                            <a:ext cx="3384000" cy="0"/>
                          </a:xfrm>
                          <a:prstGeom prst="line">
                            <a:avLst/>
                          </a:prstGeom>
                          <a:ln w="12600">
                            <a:solidFill>
                              <a:srgbClr val="000000"/>
                            </a:solidFill>
                            <a:miter/>
                          </a:ln>
                        </wps:spPr>
                        <wps:style>
                          <a:lnRef idx="0"/>
                          <a:fillRef idx="0"/>
                          <a:effectRef idx="0"/>
                          <a:fontRef idx="minor"/>
                        </wps:style>
                        <wps:bodyPr/>
                      </wps:wsp>
                      <wps:wsp>
                        <wps:cNvSpPr/>
                        <wps:spPr>
                          <a:xfrm>
                            <a:off x="2260440" y="3930120"/>
                            <a:ext cx="3384000" cy="0"/>
                          </a:xfrm>
                          <a:prstGeom prst="line">
                            <a:avLst/>
                          </a:prstGeom>
                          <a:ln w="12600">
                            <a:solidFill>
                              <a:srgbClr val="000000"/>
                            </a:solidFill>
                            <a:miter/>
                          </a:ln>
                        </wps:spPr>
                        <wps:style>
                          <a:lnRef idx="0"/>
                          <a:fillRef idx="0"/>
                          <a:effectRef idx="0"/>
                          <a:fontRef idx="minor"/>
                        </wps:style>
                        <wps:bodyPr/>
                      </wps:wsp>
                      <wps:wsp>
                        <wps:cNvSpPr/>
                        <wps:spPr>
                          <a:xfrm>
                            <a:off x="2260440" y="4180680"/>
                            <a:ext cx="4215600" cy="0"/>
                          </a:xfrm>
                          <a:prstGeom prst="line">
                            <a:avLst/>
                          </a:prstGeom>
                          <a:ln w="12600">
                            <a:solidFill>
                              <a:srgbClr val="000000"/>
                            </a:solidFill>
                            <a:miter/>
                          </a:ln>
                        </wps:spPr>
                        <wps:style>
                          <a:lnRef idx="0"/>
                          <a:fillRef idx="0"/>
                          <a:effectRef idx="0"/>
                          <a:fontRef idx="minor"/>
                        </wps:style>
                        <wps:bodyPr/>
                      </wps:wsp>
                      <wps:wsp>
                        <wps:cNvSpPr/>
                        <wps:spPr>
                          <a:xfrm>
                            <a:off x="2260440" y="4682520"/>
                            <a:ext cx="3384000" cy="0"/>
                          </a:xfrm>
                          <a:prstGeom prst="line">
                            <a:avLst/>
                          </a:prstGeom>
                          <a:ln w="12600">
                            <a:solidFill>
                              <a:srgbClr val="000000"/>
                            </a:solidFill>
                            <a:miter/>
                          </a:ln>
                        </wps:spPr>
                        <wps:style>
                          <a:lnRef idx="0"/>
                          <a:fillRef idx="0"/>
                          <a:effectRef idx="0"/>
                          <a:fontRef idx="minor"/>
                        </wps:style>
                        <wps:bodyPr/>
                      </wps:wsp>
                      <wps:wsp>
                        <wps:cNvSpPr/>
                        <wps:spPr>
                          <a:xfrm>
                            <a:off x="2260440" y="4933440"/>
                            <a:ext cx="4215600" cy="0"/>
                          </a:xfrm>
                          <a:prstGeom prst="line">
                            <a:avLst/>
                          </a:prstGeom>
                          <a:ln w="12600">
                            <a:solidFill>
                              <a:srgbClr val="000000"/>
                            </a:solidFill>
                            <a:miter/>
                          </a:ln>
                        </wps:spPr>
                        <wps:style>
                          <a:lnRef idx="0"/>
                          <a:fillRef idx="0"/>
                          <a:effectRef idx="0"/>
                          <a:fontRef idx="minor"/>
                        </wps:style>
                        <wps:bodyPr/>
                      </wps:wsp>
                    </wpg:wgp>
                  </a:graphicData>
                </a:graphic>
              </wp:anchor>
            </w:drawing>
          </mc:Choice>
          <mc:Fallback>
            <w:pict>
              <v:group id="shape_0" style="position:absolute;margin-left:-44.85pt;margin-top:-11.95pt;width:509.9pt;height:408.15pt" coordorigin="-897,-239" coordsize="10198,8163">
                <v:shapetype id="_x0000_t202" coordsize="21600,21600" o:spt="202" path="m,l,21600l21600,21600l21600,xe">
                  <v:stroke joinstyle="miter"/>
                  <v:path gradientshapeok="t" o:connecttype="rect"/>
                </v:shapetype>
                <v:shape id="shape_0" stroked="f" style="position:absolute;left:7991;top:3975;width:1308;height:78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季度、年度</w:t>
                        </w:r>
                      </w:p>
                    </w:txbxContent>
                  </v:textbox>
                  <v:fill o:detectmouseclick="t" on="false"/>
                  <v:stroke color="#3465a4" joinstyle="round" endcap="flat"/>
                  <w10:wrap type="none"/>
                </v:shape>
                <v:shape id="shape_0" stroked="f" style="position:absolute;left:4998;top:3976;width:2993;height:39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业绩完成情况统计</w:t>
                        </w:r>
                      </w:p>
                    </w:txbxContent>
                  </v:textbox>
                  <v:fill o:detectmouseclick="t" on="false"/>
                  <v:stroke color="#3465a4" joinstyle="round" endcap="flat"/>
                </v:shape>
                <v:shape id="shape_0" stroked="f" style="position:absolute;left:2663;top:3976;width:2333;height:393;mso-wrap-style:square;v-text-anchor:middle" type="shapetype_202">
                  <v:textbo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KPI</w:t>
                        </w:r>
                      </w:p>
                    </w:txbxContent>
                  </v:textbox>
                  <v:fill o:detectmouseclick="t" on="false"/>
                  <v:stroke color="#3465a4" joinstyle="round" endcap="flat"/>
                </v:shape>
                <v:shape id="shape_0" stroked="f" style="position:absolute;left:-897;top:3976;width:3558;height:118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客户经理</w:t>
                        </w:r>
                      </w:p>
                    </w:txbxContent>
                  </v:textbox>
                  <v:fill o:detectmouseclick="t" on="false"/>
                  <v:stroke color="#3465a4" joinstyle="round" endcap="flat"/>
                </v:shape>
                <v:shape id="shape_0" stroked="f" style="position:absolute;left:4998;top:4371;width:2993;height:39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上级、部门负责人</w:t>
                        </w:r>
                      </w:p>
                    </w:txbxContent>
                  </v:textbox>
                  <v:fill o:detectmouseclick="t" on="false"/>
                  <v:stroke color="#3465a4" joinstyle="round" endcap="flat"/>
                </v:shape>
                <v:shape id="shape_0" stroked="f" style="position:absolute;left:2663;top:4371;width:2333;height:393;mso-wrap-style:square;v-text-anchor:middle" type="shapetype_202">
                  <v:textbo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GS</w:t>
                        </w:r>
                      </w:p>
                    </w:txbxContent>
                  </v:textbox>
                  <v:fill o:detectmouseclick="t" on="false"/>
                  <v:stroke color="#3465a4" joinstyle="round" endcap="flat"/>
                </v:shape>
                <v:shape id="shape_0" stroked="f" style="position:absolute;left:7991;top:4766;width:1308;height:39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年度</w:t>
                        </w:r>
                      </w:p>
                    </w:txbxContent>
                  </v:textbox>
                  <v:fill o:detectmouseclick="t" on="false"/>
                  <v:stroke color="#3465a4" joinstyle="round" endcap="flat"/>
                </v:shape>
                <v:shape id="shape_0" stroked="f" style="position:absolute;left:4998;top:4766;width:2993;height:39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部门负责人</w:t>
                        </w:r>
                      </w:p>
                    </w:txbxContent>
                  </v:textbox>
                  <v:fill o:detectmouseclick="t" on="false"/>
                  <v:stroke color="#3465a4" joinstyle="round" endcap="flat"/>
                </v:shape>
                <v:shape id="shape_0" stroked="f" style="position:absolute;left:2663;top:4766;width:2333;height:39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能力</w:t>
                        </w:r>
                      </w:p>
                    </w:txbxContent>
                  </v:textbox>
                  <v:fill o:detectmouseclick="t" on="false"/>
                  <v:stroke color="#3465a4" joinstyle="round" endcap="flat"/>
                </v:shape>
                <v:shape id="shape_0" stroked="f" style="position:absolute;left:7991;top:5161;width:1308;height:118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项目结束</w:t>
                        </w:r>
                      </w:p>
                    </w:txbxContent>
                  </v:textbox>
                  <v:fill o:detectmouseclick="t" on="false"/>
                  <v:stroke color="#3465a4" joinstyle="round" endcap="flat"/>
                </v:shape>
                <v:shape id="shape_0" stroked="f" style="position:absolute;left:4998;top:5161;width:2993;height:39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业绩完成情况统计</w:t>
                        </w:r>
                      </w:p>
                    </w:txbxContent>
                  </v:textbox>
                  <v:fill o:detectmouseclick="t" on="false"/>
                  <v:stroke color="#3465a4" joinstyle="round" endcap="flat"/>
                </v:shape>
                <v:shape id="shape_0" stroked="f" style="position:absolute;left:2663;top:5161;width:2333;height:393;mso-wrap-style:square;v-text-anchor:middle" type="shapetype_202">
                  <v:textbo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KPI</w:t>
                        </w:r>
                      </w:p>
                    </w:txbxContent>
                  </v:textbox>
                  <v:fill o:detectmouseclick="t" on="false"/>
                  <v:stroke color="#3465a4" joinstyle="round" endcap="flat"/>
                </v:shape>
                <v:shape id="shape_0" stroked="f" style="position:absolute;left:-897;top:5160;width:3558;height:157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投行项目人员</w:t>
                        </w:r>
                      </w:p>
                    </w:txbxContent>
                  </v:textbox>
                  <v:fill o:detectmouseclick="t" on="false"/>
                  <v:stroke color="#3465a4" joinstyle="round" endcap="flat"/>
                </v:shape>
                <v:shape id="shape_0" stroked="f" style="position:absolute;left:4998;top:5555;width:2993;height:39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上级、部门负责人</w:t>
                        </w:r>
                      </w:p>
                    </w:txbxContent>
                  </v:textbox>
                  <v:fill o:detectmouseclick="t" on="false"/>
                  <v:stroke color="#3465a4" joinstyle="round" endcap="flat"/>
                </v:shape>
                <v:shape id="shape_0" stroked="f" style="position:absolute;left:2663;top:5555;width:2333;height:393;mso-wrap-style:square;v-text-anchor:middle" type="shapetype_202">
                  <v:textbo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GS</w:t>
                        </w:r>
                      </w:p>
                    </w:txbxContent>
                  </v:textbox>
                  <v:fill o:detectmouseclick="t" on="false"/>
                  <v:stroke color="#3465a4" joinstyle="round" endcap="flat"/>
                </v:shape>
                <v:shape id="shape_0" stroked="f" style="position:absolute;left:4998;top:5950;width:2993;height:39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客户</w:t>
                        </w:r>
                      </w:p>
                    </w:txbxContent>
                  </v:textbox>
                  <v:fill o:detectmouseclick="t" on="false"/>
                  <v:stroke color="#3465a4" joinstyle="round" endcap="flat"/>
                </v:shape>
                <v:shape id="shape_0" stroked="f" style="position:absolute;left:2663;top:5950;width:2333;height:39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客户评价</w:t>
                        </w:r>
                      </w:p>
                    </w:txbxContent>
                  </v:textbox>
                  <v:fill o:detectmouseclick="t" on="false"/>
                  <v:stroke color="#3465a4" joinstyle="round" endcap="flat"/>
                </v:shape>
                <v:shape id="shape_0" stroked="f" style="position:absolute;left:7991;top:6345;width:1308;height:39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年度</w:t>
                        </w:r>
                      </w:p>
                    </w:txbxContent>
                  </v:textbox>
                  <v:fill o:detectmouseclick="t" on="false"/>
                  <v:stroke color="#3465a4" joinstyle="round" endcap="flat"/>
                </v:shape>
                <v:shape id="shape_0" stroked="f" style="position:absolute;left:4998;top:6345;width:2993;height:39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部门负责人</w:t>
                        </w:r>
                      </w:p>
                    </w:txbxContent>
                  </v:textbox>
                  <v:fill o:detectmouseclick="t" on="false"/>
                  <v:stroke color="#3465a4" joinstyle="round" endcap="flat"/>
                </v:shape>
                <v:shape id="shape_0" stroked="f" style="position:absolute;left:2663;top:6345;width:2333;height:39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能力</w:t>
                        </w:r>
                      </w:p>
                    </w:txbxContent>
                  </v:textbox>
                  <v:fill o:detectmouseclick="t" on="false"/>
                  <v:stroke color="#3465a4" joinstyle="round" endcap="flat"/>
                </v:shape>
                <v:shape id="shape_0" stroked="f" style="position:absolute;left:7991;top:6739;width:1308;height:78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季度、年度</w:t>
                        </w:r>
                      </w:p>
                    </w:txbxContent>
                  </v:textbox>
                  <v:fill o:detectmouseclick="t" on="false"/>
                  <v:stroke color="#3465a4" joinstyle="round" endcap="flat"/>
                </v:shape>
                <v:shape id="shape_0" stroked="f" style="position:absolute;left:4998;top:6740;width:2993;height:39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业绩完成情况统计</w:t>
                        </w:r>
                      </w:p>
                    </w:txbxContent>
                  </v:textbox>
                  <v:fill o:detectmouseclick="t" on="false"/>
                  <v:stroke color="#3465a4" joinstyle="round" endcap="flat"/>
                </v:shape>
                <v:shape id="shape_0" stroked="f" style="position:absolute;left:2663;top:6740;width:2333;height:393;mso-wrap-style:square;v-text-anchor:middle" type="shapetype_202">
                  <v:textbo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KPI</w:t>
                        </w:r>
                      </w:p>
                    </w:txbxContent>
                  </v:textbox>
                  <v:fill o:detectmouseclick="t" on="false"/>
                  <v:stroke color="#3465a4" joinstyle="round" endcap="flat"/>
                </v:shape>
                <v:shape id="shape_0" stroked="f" style="position:absolute;left:-897;top:6740;width:3558;height:118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其他一般员工</w:t>
                        </w:r>
                      </w:p>
                    </w:txbxContent>
                  </v:textbox>
                  <v:fill o:detectmouseclick="t" on="false"/>
                  <v:stroke color="#3465a4" joinstyle="round" endcap="flat"/>
                </v:shape>
                <v:shape id="shape_0" stroked="f" style="position:absolute;left:4998;top:7135;width:2993;height:39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部门负责人</w:t>
                        </w:r>
                      </w:p>
                    </w:txbxContent>
                  </v:textbox>
                  <v:fill o:detectmouseclick="t" on="false"/>
                  <v:stroke color="#3465a4" joinstyle="round" endcap="flat"/>
                </v:shape>
                <v:shape id="shape_0" stroked="f" style="position:absolute;left:2663;top:7135;width:2333;height:393;mso-wrap-style:square;v-text-anchor:middle" type="shapetype_202">
                  <v:textbo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GS</w:t>
                        </w:r>
                      </w:p>
                    </w:txbxContent>
                  </v:textbox>
                  <v:fill o:detectmouseclick="t" on="false"/>
                  <v:stroke color="#3465a4" joinstyle="round" endcap="flat"/>
                </v:shape>
                <v:shape id="shape_0" stroked="f" style="position:absolute;left:7991;top:7530;width:1308;height:39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年度</w:t>
                        </w:r>
                      </w:p>
                    </w:txbxContent>
                  </v:textbox>
                  <v:fill o:detectmouseclick="t" on="false"/>
                  <v:stroke color="#3465a4" joinstyle="round" endcap="flat"/>
                </v:shape>
                <v:shape id="shape_0" stroked="f" style="position:absolute;left:4998;top:7530;width:2993;height:39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部门负责人</w:t>
                        </w:r>
                      </w:p>
                    </w:txbxContent>
                  </v:textbox>
                  <v:fill o:detectmouseclick="t" on="false"/>
                  <v:stroke color="#3465a4" joinstyle="round" endcap="flat"/>
                </v:shape>
                <v:shape id="shape_0" stroked="f" style="position:absolute;left:2663;top:7530;width:2333;height:39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能力</w:t>
                        </w:r>
                      </w:p>
                    </w:txbxContent>
                  </v:textbox>
                  <v:fill o:detectmouseclick="t" on="false"/>
                  <v:stroke color="#3465a4" joinstyle="round" endcap="flat"/>
                </v:shape>
                <v:shape id="shape_0" stroked="f" style="position:absolute;left:7991;top:2775;width:1308;height:59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季度、年度</w:t>
                        </w:r>
                      </w:p>
                    </w:txbxContent>
                  </v:textbox>
                  <v:fill o:detectmouseclick="t" on="false"/>
                  <v:stroke color="#3465a4" joinstyle="round" endcap="flat"/>
                </v:shape>
                <v:shape id="shape_0" stroked="f" style="position:absolute;left:4998;top:2775;width:2993;height:598;mso-wrap-style:square;v-text-anchor:middle" type="shapetype_202">
                  <v:textbox>
                    <w:txbxContent>
                      <w:p>
                        <w:pPr>
                          <w:overflowPunct w:val="false"/>
                          <w:autoSpaceDE w:val="false"/>
                          <w:bidi w:val="0"/>
                          <w:jc w:val="center"/>
                          <w:rPr/>
                        </w:pPr>
                        <w:r>
                          <w:rPr>
                            <w:sz w:val="21"/>
                            <w:kern w:val="2"/>
                            <w:szCs w:val="24"/>
                            <w:rFonts w:ascii="宋体;SimSun" w:hAnsi="宋体;SimSun" w:eastAsia="宋体;SimSun" w:cs="Times New Roman"/>
                            <w:color w:val="000000"/>
                            <w:lang w:val="zh-CN" w:eastAsia="zh-CN" w:bidi="ar-SA"/>
                          </w:rPr>
                          <w:t>——</w:t>
                        </w:r>
                      </w:p>
                    </w:txbxContent>
                  </v:textbox>
                  <v:fill o:detectmouseclick="t" on="false"/>
                  <v:stroke color="#3465a4" joinstyle="round" endcap="flat"/>
                </v:shape>
                <v:shape id="shape_0" stroked="f" style="position:absolute;left:2663;top:2775;width:2333;height:59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部门考核</w:t>
                        </w:r>
                      </w:p>
                    </w:txbxContent>
                  </v:textbox>
                  <v:fill o:detectmouseclick="t" on="false"/>
                  <v:stroke color="#3465a4" joinstyle="round" endcap="flat"/>
                </v:shape>
                <v:shape id="shape_0" stroked="f" style="position:absolute;left:-897;top:2775;width:3558;height:119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部门负责人</w:t>
                        </w:r>
                      </w:p>
                    </w:txbxContent>
                  </v:textbox>
                  <v:fill o:detectmouseclick="t" on="false"/>
                  <v:stroke color="#3465a4" joinstyle="round" endcap="flat"/>
                </v:shape>
                <v:shape id="shape_0" stroked="f" style="position:absolute;left:7991;top:2175;width:1308;height:59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季度、年度</w:t>
                        </w:r>
                      </w:p>
                    </w:txbxContent>
                  </v:textbox>
                  <v:fill o:detectmouseclick="t" on="false"/>
                  <v:stroke color="#3465a4" joinstyle="round" endcap="flat"/>
                </v:shape>
                <v:shape id="shape_0" stroked="f" style="position:absolute;left:4998;top:2175;width:2993;height:29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业绩合同完成情况统计</w:t>
                        </w:r>
                      </w:p>
                    </w:txbxContent>
                  </v:textbox>
                  <v:fill o:detectmouseclick="t" on="false"/>
                  <v:stroke color="#3465a4" joinstyle="round" endcap="flat"/>
                </v:shape>
                <v:shape id="shape_0" stroked="f" style="position:absolute;left:2663;top:2175;width:2333;height:298;mso-wrap-style:square;v-text-anchor:middle" type="shapetype_202">
                  <v:textbo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KPI</w:t>
                        </w:r>
                      </w:p>
                    </w:txbxContent>
                  </v:textbox>
                  <v:fill o:detectmouseclick="t" on="false"/>
                  <v:stroke color="#3465a4" joinstyle="round" endcap="flat"/>
                </v:shape>
                <v:shape id="shape_0" stroked="f" style="position:absolute;left:-897;top:2175;width:3558;height:59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总部业务部门、地区总部业务部门、营业部营销部门</w:t>
                        </w:r>
                      </w:p>
                    </w:txbxContent>
                  </v:textbox>
                  <v:fill o:detectmouseclick="t" on="false"/>
                  <v:stroke color="#3465a4" joinstyle="round" endcap="flat"/>
                </v:shape>
                <v:shape id="shape_0" stroked="f" style="position:absolute;left:4998;top:2475;width:2993;height:29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总裁、直接上级</w:t>
                        </w:r>
                      </w:p>
                    </w:txbxContent>
                  </v:textbox>
                  <v:fill o:detectmouseclick="t" on="false"/>
                  <v:stroke color="#3465a4" joinstyle="round" endcap="flat"/>
                </v:shape>
                <v:shape id="shape_0" stroked="f" style="position:absolute;left:2663;top:2475;width:2333;height:298;mso-wrap-style:square;v-text-anchor:middle" type="shapetype_202">
                  <v:textbo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GS</w:t>
                        </w:r>
                      </w:p>
                    </w:txbxContent>
                  </v:textbox>
                  <v:fill o:detectmouseclick="t" on="false"/>
                  <v:stroke color="#3465a4" joinstyle="round" endcap="flat"/>
                </v:shape>
                <v:shape id="shape_0" stroked="f" style="position:absolute;left:7991;top:1875;width:1308;height:29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年度</w:t>
                        </w:r>
                      </w:p>
                    </w:txbxContent>
                  </v:textbox>
                  <v:fill o:detectmouseclick="t" on="false"/>
                  <v:stroke color="#3465a4" joinstyle="round" endcap="flat"/>
                </v:shape>
                <v:shape id="shape_0" stroked="f" style="position:absolute;left:4998;top:1875;width:2993;height:29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相关部门负责人</w:t>
                        </w:r>
                      </w:p>
                    </w:txbxContent>
                  </v:textbox>
                  <v:fill o:detectmouseclick="t" on="false"/>
                  <v:stroke color="#3465a4" joinstyle="round" endcap="flat"/>
                </v:shape>
                <v:shape id="shape_0" stroked="f" style="position:absolute;left:2663;top:1875;width:2333;height:29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周边绩效</w:t>
                        </w:r>
                      </w:p>
                    </w:txbxContent>
                  </v:textbox>
                  <v:fill o:detectmouseclick="t" on="false"/>
                  <v:stroke color="#3465a4" joinstyle="round" endcap="flat"/>
                </v:shape>
                <v:shape id="shape_0" stroked="f" style="position:absolute;left:4998;top:1575;width:2993;height:29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总裁、直接上级</w:t>
                        </w:r>
                      </w:p>
                    </w:txbxContent>
                  </v:textbox>
                  <v:fill o:detectmouseclick="t" on="false"/>
                  <v:stroke color="#3465a4" joinstyle="round" endcap="flat"/>
                </v:shape>
                <v:shape id="shape_0" stroked="f" style="position:absolute;left:2663;top:1575;width:2333;height:298;mso-wrap-style:square;v-text-anchor:middle" type="shapetype_202">
                  <v:textbo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GS</w:t>
                        </w:r>
                      </w:p>
                    </w:txbxContent>
                  </v:textbox>
                  <v:fill o:detectmouseclick="t" on="false"/>
                  <v:stroke color="#3465a4" joinstyle="round" endcap="flat"/>
                </v:shape>
                <v:shape id="shape_0" stroked="f" style="position:absolute;left:7991;top:3375;width:1308;height:59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年度</w:t>
                        </w:r>
                      </w:p>
                    </w:txbxContent>
                  </v:textbox>
                  <v:fill o:detectmouseclick="t" on="false"/>
                  <v:stroke color="#3465a4" joinstyle="round" endcap="flat"/>
                </v:shape>
                <v:shape id="shape_0" stroked="f" style="position:absolute;left:4998;top:3375;width:2993;height:59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总裁、直接上级</w:t>
                        </w:r>
                      </w:p>
                    </w:txbxContent>
                  </v:textbox>
                  <v:fill o:detectmouseclick="t" on="false"/>
                  <v:stroke color="#3465a4" joinstyle="round" endcap="flat"/>
                </v:shape>
                <v:shape id="shape_0" stroked="f" style="position:absolute;left:2663;top:3375;width:2333;height:59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能力</w:t>
                        </w:r>
                      </w:p>
                    </w:txbxContent>
                  </v:textbox>
                  <v:fill o:detectmouseclick="t" on="false"/>
                  <v:stroke color="#3465a4" joinstyle="round" endcap="flat"/>
                </v:shape>
                <v:shape id="shape_0" stroked="f" style="position:absolute;left:7991;top:945;width:1308;height:29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年度</w:t>
                        </w:r>
                      </w:p>
                    </w:txbxContent>
                  </v:textbox>
                  <v:fill o:detectmouseclick="t" on="false"/>
                  <v:stroke color="#3465a4" joinstyle="round" endcap="flat"/>
                </v:shape>
                <v:shape id="shape_0" stroked="f" style="position:absolute;left:4998;top:945;width:2993;height:29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上级</w:t>
                        </w:r>
                      </w:p>
                    </w:txbxContent>
                  </v:textbox>
                  <v:fill o:detectmouseclick="t" on="false"/>
                  <v:stroke color="#3465a4" joinstyle="round" endcap="flat"/>
                </v:shape>
                <v:shape id="shape_0" stroked="f" style="position:absolute;left:2663;top:945;width:2333;height:29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能力</w:t>
                        </w:r>
                      </w:p>
                    </w:txbxContent>
                  </v:textbox>
                  <v:fill o:detectmouseclick="t" on="false"/>
                  <v:stroke color="#3465a4" joinstyle="round" endcap="flat"/>
                </v:shape>
                <v:shape id="shape_0" stroked="f" style="position:absolute;left:7991;top:161;width:1308;height:78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季度、年度</w:t>
                        </w:r>
                      </w:p>
                    </w:txbxContent>
                  </v:textbox>
                  <v:fill o:detectmouseclick="t" on="false"/>
                  <v:stroke color="#3465a4" joinstyle="round" endcap="flat"/>
                </v:shape>
                <v:shape id="shape_0" stroked="f" style="position:absolute;left:4998;top:161;width:2993;height:48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业绩合同完成情况统计</w:t>
                        </w:r>
                      </w:p>
                    </w:txbxContent>
                  </v:textbox>
                  <v:fill o:detectmouseclick="t" on="false"/>
                  <v:stroke color="#3465a4" joinstyle="round" endcap="flat"/>
                </v:shape>
                <v:shape id="shape_0" stroked="f" style="position:absolute;left:2663;top:161;width:2333;height:483;mso-wrap-style:square;v-text-anchor:middle" type="shapetype_202">
                  <v:textbo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KPI</w:t>
                        </w:r>
                      </w:p>
                    </w:txbxContent>
                  </v:textbox>
                  <v:fill o:detectmouseclick="t" on="false"/>
                  <v:stroke color="#3465a4" joinstyle="round" endcap="flat"/>
                </v:shape>
                <v:shape id="shape_0" stroked="f" style="position:absolute;left:-897;top:161;width:3558;height:1083;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公司高层</w:t>
                        </w:r>
                      </w:p>
                    </w:txbxContent>
                  </v:textbox>
                  <v:fill o:detectmouseclick="t" on="false"/>
                  <v:stroke color="#3465a4" joinstyle="round" endcap="flat"/>
                </v:shape>
                <v:shape id="shape_0" stroked="f" style="position:absolute;left:4998;top:645;width:2993;height:29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上级</w:t>
                        </w:r>
                      </w:p>
                    </w:txbxContent>
                  </v:textbox>
                  <v:fill o:detectmouseclick="t" on="false"/>
                  <v:stroke color="#3465a4" joinstyle="round" endcap="flat"/>
                </v:shape>
                <v:shape id="shape_0" stroked="f" style="position:absolute;left:2663;top:645;width:2333;height:298;mso-wrap-style:square;v-text-anchor:middle" type="shapetype_202">
                  <v:textbo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GS</w:t>
                        </w:r>
                      </w:p>
                    </w:txbxContent>
                  </v:textbox>
                  <v:fill o:detectmouseclick="t" on="false"/>
                  <v:stroke color="#3465a4" joinstyle="round" endcap="flat"/>
                </v:shape>
                <v:shape id="shape_0" stroked="f" style="position:absolute;left:7991;top:1245;width:1308;height:62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季度、年度</w:t>
                        </w:r>
                      </w:p>
                    </w:txbxContent>
                  </v:textbox>
                  <v:fill o:detectmouseclick="t" on="false"/>
                  <v:stroke color="#3465a4" joinstyle="round" endcap="flat"/>
                </v:shape>
                <v:shape id="shape_0" stroked="f" style="position:absolute;left:4998;top:1245;width:2993;height:32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业绩合同完成情况统计</w:t>
                        </w:r>
                      </w:p>
                    </w:txbxContent>
                  </v:textbox>
                  <v:fill o:detectmouseclick="t" on="false"/>
                  <v:stroke color="#3465a4" joinstyle="round" endcap="flat"/>
                </v:shape>
                <v:shape id="shape_0" stroked="f" style="position:absolute;left:2663;top:1245;width:2333;height:328;mso-wrap-style:square;v-text-anchor:middle" type="shapetype_202">
                  <v:textbox>
                    <w:txbxContent>
                      <w:p>
                        <w:pPr>
                          <w:overflowPunct w:val="false"/>
                          <w:autoSpaceDE w:val="false"/>
                          <w:bidi w:val="0"/>
                          <w:jc w:val="center"/>
                          <w:rPr/>
                        </w:pPr>
                        <w:r>
                          <w:rPr>
                            <w:sz w:val="21"/>
                            <w:kern w:val="2"/>
                            <w:szCs w:val="24"/>
                            <w:rFonts w:ascii="宋体;SimSun" w:hAnsi="宋体;SimSun" w:eastAsia="宋体;SimSun" w:cs="Times New Roman"/>
                            <w:color w:val="000000"/>
                            <w:lang w:val="en-US" w:eastAsia="zh-CN" w:bidi="ar-SA"/>
                          </w:rPr>
                          <w:t>KPI</w:t>
                        </w:r>
                      </w:p>
                    </w:txbxContent>
                  </v:textbox>
                  <v:fill o:detectmouseclick="t" on="false"/>
                  <v:stroke color="#3465a4" joinstyle="round" endcap="flat"/>
                </v:shape>
                <v:shape id="shape_0" stroked="f" style="position:absolute;left:-897;top:1245;width:3558;height:928;mso-wrap-style:square;v-text-anchor:middle" type="shapetype_202">
                  <v:textbox>
                    <w:txbxContent>
                      <w:p>
                        <w:pPr>
                          <w:overflowPunct w:val="false"/>
                          <w:autoSpaceDE w:val="false"/>
                          <w:bidi w:val="0"/>
                          <w:jc w:val="center"/>
                          <w:rPr/>
                        </w:pPr>
                        <w:r>
                          <w:rPr>
                            <w:kern w:val="2"/>
                            <w:sz w:val="21"/>
                            <w:szCs w:val="24"/>
                            <w:rFonts w:ascii="宋体;SimSun" w:hAnsi="宋体;SimSun" w:eastAsia="宋体;SimSun" w:cs="Times New Roman"/>
                            <w:color w:val="000000"/>
                            <w:lang w:val="zh-CN" w:eastAsia="zh-CN" w:bidi="ar-SA"/>
                          </w:rPr>
                          <w:t>总部职能部门和研究所、地区总部职能部门、营业部运行部门</w:t>
                        </w:r>
                      </w:p>
                    </w:txbxContent>
                  </v:textbox>
                  <v:fill o:detectmouseclick="t" on="false"/>
                  <v:stroke color="#3465a4" joinstyle="round" endcap="flat"/>
                </v:shape>
                <v:shape id="shape_0" fillcolor="#eaeaea" stroked="f" style="position:absolute;left:4998;top:-239;width:2993;height:398;mso-wrap-style:square;v-text-anchor:middle" type="shapetype_202">
                  <v:textbox>
                    <w:txbxContent>
                      <w:p>
                        <w:pPr>
                          <w:overflowPunct w:val="false"/>
                          <w:autoSpaceDE w:val="false"/>
                          <w:bidi w:val="0"/>
                          <w:jc w:val="center"/>
                          <w:rPr/>
                        </w:pPr>
                        <w:r>
                          <w:rPr>
                            <w:kern w:val="2"/>
                            <w:sz w:val="21"/>
                            <w:szCs w:val="24"/>
                            <w:b/>
                            <w:bCs/>
                            <w:rFonts w:ascii="宋体;SimSun" w:hAnsi="宋体;SimSun" w:eastAsia="宋体;SimSun" w:cs="Times New Roman"/>
                            <w:color w:val="000000"/>
                            <w:lang w:val="zh-CN" w:eastAsia="zh-CN" w:bidi="ar-SA"/>
                          </w:rPr>
                          <w:t>考核主体</w:t>
                        </w:r>
                      </w:p>
                    </w:txbxContent>
                  </v:textbox>
                  <v:fill o:detectmouseclick="t" type="solid" color2="#151515"/>
                  <v:stroke color="#3465a4" joinstyle="round" endcap="flat"/>
                </v:shape>
                <v:shape id="shape_0" fillcolor="#eaeaea" stroked="f" style="position:absolute;left:7991;top:-239;width:1308;height:398;mso-wrap-style:square;v-text-anchor:middle" type="shapetype_202">
                  <v:textbox>
                    <w:txbxContent>
                      <w:p>
                        <w:pPr>
                          <w:overflowPunct w:val="false"/>
                          <w:autoSpaceDE w:val="false"/>
                          <w:bidi w:val="0"/>
                          <w:jc w:val="center"/>
                          <w:rPr/>
                        </w:pPr>
                        <w:r>
                          <w:rPr>
                            <w:kern w:val="2"/>
                            <w:sz w:val="21"/>
                            <w:szCs w:val="24"/>
                            <w:b/>
                            <w:bCs/>
                            <w:rFonts w:ascii="宋体;SimSun" w:hAnsi="宋体;SimSun" w:eastAsia="宋体;SimSun" w:cs="Times New Roman"/>
                            <w:color w:val="000000"/>
                            <w:lang w:val="zh-CN" w:eastAsia="zh-CN" w:bidi="ar-SA"/>
                          </w:rPr>
                          <w:t>考核周期</w:t>
                        </w:r>
                      </w:p>
                    </w:txbxContent>
                  </v:textbox>
                  <v:fill o:detectmouseclick="t" type="solid" color2="#151515"/>
                  <v:stroke color="#3465a4" joinstyle="round" endcap="flat"/>
                </v:shape>
                <v:shape id="shape_0" fillcolor="#eaeaea" stroked="f" style="position:absolute;left:2663;top:-239;width:2333;height:398;mso-wrap-style:square;v-text-anchor:middle" type="shapetype_202">
                  <v:textbox>
                    <w:txbxContent>
                      <w:p>
                        <w:pPr>
                          <w:overflowPunct w:val="false"/>
                          <w:autoSpaceDE w:val="false"/>
                          <w:bidi w:val="0"/>
                          <w:jc w:val="center"/>
                          <w:rPr/>
                        </w:pPr>
                        <w:r>
                          <w:rPr>
                            <w:kern w:val="2"/>
                            <w:sz w:val="21"/>
                            <w:szCs w:val="24"/>
                            <w:b/>
                            <w:bCs/>
                            <w:rFonts w:ascii="宋体;SimSun" w:hAnsi="宋体;SimSun" w:eastAsia="宋体;SimSun" w:cs="Times New Roman"/>
                            <w:color w:val="000000"/>
                            <w:lang w:val="zh-CN" w:eastAsia="zh-CN" w:bidi="ar-SA"/>
                          </w:rPr>
                          <w:t>考核维度</w:t>
                        </w:r>
                      </w:p>
                    </w:txbxContent>
                  </v:textbox>
                  <v:fill o:detectmouseclick="t" type="solid" color2="#151515"/>
                  <v:stroke color="#3465a4" joinstyle="round" endcap="flat"/>
                </v:shape>
                <v:shape id="shape_0" fillcolor="#eaeaea" stroked="f" style="position:absolute;left:-897;top:-239;width:3558;height:398;mso-wrap-style:square;v-text-anchor:middle" type="shapetype_202">
                  <v:textbox>
                    <w:txbxContent>
                      <w:p>
                        <w:pPr>
                          <w:overflowPunct w:val="false"/>
                          <w:autoSpaceDE w:val="false"/>
                          <w:bidi w:val="0"/>
                          <w:jc w:val="center"/>
                          <w:rPr/>
                        </w:pPr>
                        <w:r>
                          <w:rPr>
                            <w:kern w:val="2"/>
                            <w:sz w:val="21"/>
                            <w:szCs w:val="24"/>
                            <w:b/>
                            <w:bCs/>
                            <w:rFonts w:ascii="宋体;SimSun" w:hAnsi="宋体;SimSun" w:eastAsia="宋体;SimSun" w:cs="Times New Roman"/>
                            <w:color w:val="000000"/>
                            <w:lang w:val="zh-CN" w:eastAsia="zh-CN" w:bidi="ar-SA"/>
                          </w:rPr>
                          <w:t>考核对象</w:t>
                        </w:r>
                      </w:p>
                    </w:txbxContent>
                  </v:textbox>
                  <v:fill o:detectmouseclick="t" type="solid" color2="#151515"/>
                  <v:stroke color="#3465a4" joinstyle="round" endcap="flat"/>
                </v:shape>
                <v:line id="shape_0" from="-896,161" to="9301,161" stroked="t" style="position:absolute">
                  <v:stroke color="black" weight="12600" joinstyle="miter" endcap="flat"/>
                  <v:fill o:detectmouseclick="t" on="false"/>
                </v:line>
                <v:line id="shape_0" from="2663,-238" to="2663,7924" stroked="t" style="position:absolute">
                  <v:stroke color="black" weight="12600" joinstyle="miter" endcap="flat"/>
                  <v:fill o:detectmouseclick="t" on="false"/>
                </v:line>
                <v:line id="shape_0" from="7992,-238" to="7992,7924" stroked="t" style="position:absolute">
                  <v:stroke color="black" weight="12600" joinstyle="miter" endcap="flat"/>
                  <v:fill o:detectmouseclick="t" on="false"/>
                </v:line>
                <v:line id="shape_0" from="4998,-238" to="4998,7924" stroked="t" style="position:absolute">
                  <v:stroke color="black" weight="12600" joinstyle="miter" endcap="flat"/>
                  <v:fill o:detectmouseclick="t" on="false"/>
                </v:line>
                <v:line id="shape_0" from="-896,-238" to="9301,-238" stroked="t" style="position:absolute">
                  <v:stroke color="black" weight="28440" joinstyle="miter" endcap="square"/>
                  <v:fill o:detectmouseclick="t" on="false"/>
                </v:line>
                <v:line id="shape_0" from="-896,-238" to="-896,7924" stroked="t" style="position:absolute">
                  <v:stroke color="black" weight="28440" joinstyle="miter" endcap="square"/>
                  <v:fill o:detectmouseclick="t" on="false"/>
                </v:line>
                <v:line id="shape_0" from="-896,7925" to="9301,7925" stroked="t" style="position:absolute">
                  <v:stroke color="black" weight="28440" joinstyle="miter" endcap="square"/>
                  <v:fill o:detectmouseclick="t" on="false"/>
                </v:line>
                <v:line id="shape_0" from="9302,-238" to="9302,7924" stroked="t" style="position:absolute">
                  <v:stroke color="black" weight="28440" joinstyle="miter" endcap="square"/>
                  <v:fill o:detectmouseclick="t" on="false"/>
                </v:line>
                <v:line id="shape_0" from="-896,1246" to="9301,1246" stroked="t" style="position:absolute">
                  <v:stroke color="black" weight="12600" joinstyle="miter" endcap="flat"/>
                  <v:fill o:detectmouseclick="t" on="false"/>
                </v:line>
                <v:line id="shape_0" from="2663,646" to="7991,646" stroked="t" style="position:absolute">
                  <v:stroke color="black" weight="12600" joinstyle="miter" endcap="flat"/>
                  <v:fill o:detectmouseclick="t" on="false"/>
                </v:line>
                <v:line id="shape_0" from="2663,946" to="9301,946" stroked="t" style="position:absolute">
                  <v:stroke color="black" weight="12600" joinstyle="miter" endcap="flat"/>
                  <v:fill o:detectmouseclick="t" on="false"/>
                </v:line>
                <v:line id="shape_0" from="-896,2176" to="9301,2176" stroked="t" style="position:absolute">
                  <v:stroke color="black" weight="12600" joinstyle="miter" endcap="flat"/>
                  <v:fill o:detectmouseclick="t" on="false"/>
                </v:line>
                <v:line id="shape_0" from="2663,1575" to="7991,1575" stroked="t" style="position:absolute">
                  <v:stroke color="black" weight="12600" joinstyle="miter" endcap="flat"/>
                  <v:fill o:detectmouseclick="t" on="false"/>
                </v:line>
                <v:line id="shape_0" from="2663,1876" to="9301,1876" stroked="t" style="position:absolute">
                  <v:stroke color="black" weight="12600" joinstyle="miter" endcap="flat"/>
                  <v:fill o:detectmouseclick="t" on="false"/>
                </v:line>
                <v:line id="shape_0" from="2663,2476" to="7991,2476" stroked="t" style="position:absolute">
                  <v:stroke color="black" weight="12600" joinstyle="miter" endcap="flat"/>
                  <v:fill o:detectmouseclick="t" on="false"/>
                </v:line>
                <v:line id="shape_0" from="-896,2776" to="9301,2776" stroked="t" style="position:absolute">
                  <v:stroke color="black" weight="12600" joinstyle="miter" endcap="flat"/>
                  <v:fill o:detectmouseclick="t" on="false"/>
                </v:line>
                <v:line id="shape_0" from="-896,3976" to="9301,3976" stroked="t" style="position:absolute">
                  <v:stroke color="black" weight="12600" joinstyle="miter" endcap="flat"/>
                  <v:fill o:detectmouseclick="t" on="false"/>
                </v:line>
                <v:line id="shape_0" from="2663,3375" to="9301,3375" stroked="t" style="position:absolute">
                  <v:stroke color="black" weight="12600" joinstyle="miter" endcap="flat"/>
                  <v:fill o:detectmouseclick="t" on="false"/>
                </v:line>
                <v:line id="shape_0" from="-896,6740" to="9301,6740" stroked="t" style="position:absolute">
                  <v:stroke color="black" weight="12600" joinstyle="miter" endcap="flat"/>
                  <v:fill o:detectmouseclick="t" on="false"/>
                </v:line>
                <v:line id="shape_0" from="-896,5161" to="9301,5161" stroked="t" style="position:absolute">
                  <v:stroke color="black" weight="12600" joinstyle="miter" endcap="flat"/>
                  <v:fill o:detectmouseclick="t" on="false"/>
                </v:line>
                <v:line id="shape_0" from="2663,4371" to="7991,4371" stroked="t" style="position:absolute">
                  <v:stroke color="black" weight="12600" joinstyle="miter" endcap="flat"/>
                  <v:fill o:detectmouseclick="t" on="false"/>
                </v:line>
                <v:line id="shape_0" from="2663,4766" to="9301,4766" stroked="t" style="position:absolute">
                  <v:stroke color="black" weight="12600" joinstyle="miter" endcap="flat"/>
                  <v:fill o:detectmouseclick="t" on="false"/>
                </v:line>
                <v:line id="shape_0" from="2663,5555" to="7991,5555" stroked="t" style="position:absolute">
                  <v:stroke color="black" weight="12600" joinstyle="miter" endcap="flat"/>
                  <v:fill o:detectmouseclick="t" on="false"/>
                </v:line>
                <v:line id="shape_0" from="2663,5950" to="7991,5950" stroked="t" style="position:absolute">
                  <v:stroke color="black" weight="12600" joinstyle="miter" endcap="flat"/>
                  <v:fill o:detectmouseclick="t" on="false"/>
                </v:line>
                <v:line id="shape_0" from="2663,6345" to="9301,6345" stroked="t" style="position:absolute">
                  <v:stroke color="black" weight="12600" joinstyle="miter" endcap="flat"/>
                  <v:fill o:detectmouseclick="t" on="false"/>
                </v:line>
                <v:line id="shape_0" from="2663,7135" to="7991,7135" stroked="t" style="position:absolute">
                  <v:stroke color="black" weight="12600" joinstyle="miter" endcap="flat"/>
                  <v:fill o:detectmouseclick="t" on="false"/>
                </v:line>
                <v:line id="shape_0" from="2663,7530" to="9301,7530" stroked="t" style="position:absolute">
                  <v:stroke color="black" weight="12600" joinstyle="miter" endcap="flat"/>
                  <v:fill o:detectmouseclick="t" on="false"/>
                </v:line>
              </v:group>
            </w:pict>
          </mc:Fallback>
        </mc:AlternateContent>
      </w:r>
    </w:p>
    <w:p>
      <w:pPr>
        <w:pStyle w:val="Normal"/>
        <w:rPr/>
      </w:pPr>
      <w:r>
        <w:rPr/>
      </w:r>
    </w:p>
    <w:p>
      <w:pPr>
        <w:sectPr>
          <w:headerReference w:type="default" r:id="rId48"/>
          <w:footerReference w:type="default" r:id="rId49"/>
          <w:type w:val="nextPage"/>
          <w:pgSz w:w="11906" w:h="16838"/>
          <w:pgMar w:left="1797" w:right="1797" w:header="851" w:top="1440" w:footer="992" w:bottom="1440" w:gutter="0"/>
          <w:pgNumType w:fmt="decimal"/>
          <w:formProt w:val="false"/>
          <w:textDirection w:val="lrTb"/>
          <w:docGrid w:type="lines" w:linePitch="312" w:charSpace="0"/>
        </w:sectPr>
        <w:pStyle w:val="Normal"/>
        <w:rPr/>
      </w:pPr>
      <w:r>
        <w:rPr/>
      </w:r>
    </w:p>
    <w:p>
      <w:pPr>
        <w:pStyle w:val="Heading1"/>
        <w:spacing w:lineRule="auto" w:line="300" w:before="468" w:after="312"/>
        <w:jc w:val="center"/>
        <w:rPr>
          <w:sz w:val="24"/>
        </w:rPr>
      </w:pPr>
      <w:bookmarkStart w:id="156" w:name="__RefHeading___Toc61085859"/>
      <w:bookmarkStart w:id="157" w:name="_附表6__申诉流程图"/>
      <w:bookmarkEnd w:id="156"/>
      <w:bookmarkEnd w:id="157"/>
      <w:r>
        <w:rPr>
          <w:sz w:val="24"/>
        </w:rPr>
        <w:t>附表</w:t>
      </w:r>
      <w:r>
        <w:rPr>
          <w:sz w:val="24"/>
        </w:rPr>
        <w:t>6</w:t>
      </w:r>
      <w:r>
        <w:rPr>
          <w:sz w:val="24"/>
        </w:rPr>
        <w:t xml:space="preserve">  </w:t>
      </w:r>
      <w:r>
        <w:rPr>
          <w:sz w:val="24"/>
        </w:rPr>
        <w:t>申诉流程图</w:t>
      </w:r>
    </w:p>
    <w:p>
      <w:pPr>
        <w:pStyle w:val="Normal"/>
        <w:rPr>
          <w:sz w:val="24"/>
        </w:rPr>
      </w:pPr>
      <w:r>
        <w:rPr>
          <w:sz w:val="24"/>
        </w:rPr>
      </w:r>
    </w:p>
    <w:p>
      <w:pPr>
        <w:pStyle w:val="Normal"/>
        <w:rPr>
          <w:sz w:val="20"/>
          <w:lang w:val="en-US" w:eastAsia="en-US"/>
        </w:rPr>
      </w:pPr>
      <w:r>
        <w:rPr>
          <w:sz w:val="20"/>
          <w:lang w:val="en-US" w:eastAsia="en-US"/>
        </w:rPr>
        <mc:AlternateContent>
          <mc:Choice Requires="wpg">
            <w:drawing>
              <wp:anchor behindDoc="0" distT="0" distB="0" distL="114935" distR="114935" simplePos="0" locked="0" layoutInCell="0" allowOverlap="1" relativeHeight="23">
                <wp:simplePos x="0" y="0"/>
                <wp:positionH relativeFrom="column">
                  <wp:posOffset>116205</wp:posOffset>
                </wp:positionH>
                <wp:positionV relativeFrom="paragraph">
                  <wp:posOffset>67310</wp:posOffset>
                </wp:positionV>
                <wp:extent cx="4801235" cy="4161155"/>
                <wp:effectExtent l="0" t="0" r="0" b="0"/>
                <wp:wrapNone/>
                <wp:docPr id="8" name=""/>
                <a:graphic xmlns:a="http://schemas.openxmlformats.org/drawingml/2006/main">
                  <a:graphicData uri="http://schemas.microsoft.com/office/word/2010/wordprocessingGroup">
                    <wpg:wgp>
                      <wpg:cNvGrpSpPr/>
                      <wpg:grpSpPr>
                        <a:xfrm>
                          <a:off x="0" y="0"/>
                          <a:ext cx="4800600" cy="4160520"/>
                          <a:chOff x="116280" y="67320"/>
                          <a:chExt cx="4800600" cy="4160520"/>
                        </a:xfrm>
                      </wpg:grpSpPr>
                      <wps:wsp>
                        <wps:cNvSpPr/>
                        <wps:spPr>
                          <a:xfrm>
                            <a:off x="3483000" y="527040"/>
                            <a:ext cx="1317600" cy="439560"/>
                          </a:xfrm>
                          <a:custGeom>
                            <a:avLst/>
                            <a:gdLst/>
                            <a:ahLst/>
                            <a:rect l="0" t="0" r="r" b="b"/>
                            <a:pathLst>
                              <a:path w="2077" h="694">
                                <a:moveTo>
                                  <a:pt x="0" y="0"/>
                                </a:moveTo>
                                <a:lnTo>
                                  <a:pt x="1557" y="0"/>
                                </a:lnTo>
                                <a:lnTo>
                                  <a:pt x="2076" y="346"/>
                                </a:lnTo>
                                <a:lnTo>
                                  <a:pt x="1557" y="693"/>
                                </a:lnTo>
                                <a:lnTo>
                                  <a:pt x="0" y="693"/>
                                </a:lnTo>
                                <a:lnTo>
                                  <a:pt x="0" y="0"/>
                                </a:lnTo>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156" w:after="0"/>
                                <w:jc w:val="center"/>
                                <w:rPr/>
                              </w:pPr>
                              <w:r>
                                <w:rPr>
                                  <w:kern w:val="2"/>
                                  <w:sz w:val="21"/>
                                  <w:szCs w:val="24"/>
                                  <w:rFonts w:ascii="Times New Roman" w:hAnsi="Times New Roman" w:eastAsia="宋体;SimSun" w:cs="Times New Roman"/>
                                  <w:color w:val="auto"/>
                                  <w:lang w:val="en-US" w:eastAsia="zh-CN" w:bidi="ar-SA"/>
                                </w:rPr>
                                <w:t>不满意考核结果</w:t>
                              </w:r>
                            </w:p>
                          </w:txbxContent>
                        </wps:txbx>
                        <wps:bodyPr>
                          <a:noAutofit/>
                        </wps:bodyPr>
                      </wps:wsp>
                      <wps:wsp>
                        <wps:cNvSpPr/>
                        <wps:spPr>
                          <a:xfrm>
                            <a:off x="0" y="1800"/>
                            <a:ext cx="1450800" cy="263520"/>
                          </a:xfrm>
                          <a:prstGeom prst="flowChartProcess">
                            <a:avLst/>
                          </a:prstGeom>
                          <a:solidFill>
                            <a:srgbClr val="c0c0c0"/>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1"/>
                                  <w:szCs w:val="24"/>
                                  <w:rFonts w:ascii="Times New Roman" w:hAnsi="Times New Roman" w:eastAsia="宋体;SimSun" w:cs="Times New Roman"/>
                                  <w:color w:val="auto"/>
                                  <w:lang w:val="en-US" w:eastAsia="zh-CN" w:bidi="ar-SA"/>
                                </w:rPr>
                                <w:t>考核领导小组</w:t>
                              </w:r>
                            </w:p>
                          </w:txbxContent>
                        </wps:txbx>
                        <wps:bodyPr>
                          <a:noAutofit/>
                        </wps:bodyPr>
                      </wps:wsp>
                      <wps:wsp>
                        <wps:cNvSpPr/>
                        <wps:spPr>
                          <a:xfrm>
                            <a:off x="1908000" y="1800"/>
                            <a:ext cx="1143000" cy="263520"/>
                          </a:xfrm>
                          <a:prstGeom prst="flowChartProcess">
                            <a:avLst/>
                          </a:prstGeom>
                          <a:solidFill>
                            <a:srgbClr val="c0c0c0"/>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1"/>
                                  <w:szCs w:val="24"/>
                                  <w:rFonts w:ascii="Times New Roman" w:hAnsi="Times New Roman" w:eastAsia="宋体;SimSun" w:cs="Times New Roman"/>
                                  <w:color w:val="auto"/>
                                  <w:lang w:val="en-US" w:eastAsia="zh-CN" w:bidi="ar-SA"/>
                                </w:rPr>
                                <w:t>人力资源部</w:t>
                              </w:r>
                            </w:p>
                          </w:txbxContent>
                        </wps:txbx>
                        <wps:bodyPr>
                          <a:noAutofit/>
                        </wps:bodyPr>
                      </wps:wsp>
                      <wps:wsp>
                        <wps:cNvSpPr/>
                        <wps:spPr>
                          <a:xfrm>
                            <a:off x="1908000" y="2080440"/>
                            <a:ext cx="1143000" cy="396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1"/>
                                  <w:szCs w:val="24"/>
                                  <w:rFonts w:ascii="Times New Roman" w:hAnsi="Times New Roman" w:eastAsia="宋体;SimSun" w:cs="Times New Roman"/>
                                  <w:color w:val="auto"/>
                                  <w:lang w:val="en-US" w:eastAsia="zh-CN" w:bidi="ar-SA"/>
                                </w:rPr>
                                <w:t>是否受理</w:t>
                              </w:r>
                            </w:p>
                          </w:txbxContent>
                        </wps:txbx>
                        <wps:bodyPr lIns="0" rIns="0" tIns="0" bIns="0">
                          <a:noAutofit/>
                        </wps:bodyPr>
                      </wps:wsp>
                      <wps:wsp>
                        <wps:cNvSpPr txBox="1"/>
                        <wps:spPr>
                          <a:xfrm>
                            <a:off x="2263320" y="2600280"/>
                            <a:ext cx="226800" cy="176040"/>
                          </a:xfrm>
                          <a:prstGeom prst="rect">
                            <a:avLst/>
                          </a:prstGeom>
                          <a:noFill/>
                          <a:ln w="0">
                            <a:noFill/>
                          </a:ln>
                        </wps:spPr>
                        <wps:txbx>
                          <w:txbxContent>
                            <w:p>
                              <w:pPr>
                                <w:overflowPunct w:val="false"/>
                                <w:bidi w:val="0"/>
                                <w:jc w:val="both"/>
                                <w:rPr/>
                              </w:pPr>
                              <w:r>
                                <w:rPr>
                                  <w:kern w:val="2"/>
                                  <w:sz w:val="21"/>
                                  <w:szCs w:val="24"/>
                                  <w:rFonts w:ascii="Times New Roman" w:hAnsi="Times New Roman" w:eastAsia="宋体;SimSun" w:cs="Times New Roman"/>
                                  <w:color w:val="auto"/>
                                  <w:lang w:val="en-US" w:eastAsia="zh-CN" w:bidi="ar-SA"/>
                                </w:rPr>
                                <w:t>是</w:t>
                              </w:r>
                            </w:p>
                          </w:txbxContent>
                        </wps:txbx>
                        <wps:bodyPr wrap="square" lIns="0" rIns="0" tIns="0" bIns="0">
                          <a:noAutofit/>
                        </wps:bodyPr>
                      </wps:wsp>
                      <wps:wsp>
                        <wps:cNvSpPr txBox="1"/>
                        <wps:spPr>
                          <a:xfrm>
                            <a:off x="1679400" y="2894400"/>
                            <a:ext cx="228600" cy="176040"/>
                          </a:xfrm>
                          <a:prstGeom prst="rect">
                            <a:avLst/>
                          </a:prstGeom>
                          <a:noFill/>
                          <a:ln w="0">
                            <a:noFill/>
                          </a:ln>
                        </wps:spPr>
                        <wps:txbx>
                          <w:txbxContent>
                            <w:p>
                              <w:pPr>
                                <w:overflowPunct w:val="false"/>
                                <w:bidi w:val="0"/>
                                <w:jc w:val="both"/>
                                <w:rPr/>
                              </w:pPr>
                              <w:r>
                                <w:rPr>
                                  <w:kern w:val="2"/>
                                  <w:sz w:val="21"/>
                                  <w:szCs w:val="24"/>
                                  <w:rFonts w:ascii="Times New Roman" w:hAnsi="Times New Roman" w:eastAsia="宋体;SimSun" w:cs="Times New Roman"/>
                                  <w:color w:val="auto"/>
                                  <w:lang w:val="en-US" w:eastAsia="zh-CN" w:bidi="ar-SA"/>
                                </w:rPr>
                                <w:t>否</w:t>
                              </w:r>
                            </w:p>
                          </w:txbxContent>
                        </wps:txbx>
                        <wps:bodyPr wrap="square" lIns="0" rIns="0" tIns="0" bIns="0">
                          <a:noAutofit/>
                        </wps:bodyPr>
                      </wps:wsp>
                      <wps:wsp>
                        <wps:cNvSpPr/>
                        <wps:spPr>
                          <a:xfrm>
                            <a:off x="3508200" y="0"/>
                            <a:ext cx="1143000" cy="263520"/>
                          </a:xfrm>
                          <a:prstGeom prst="flowChartProcess">
                            <a:avLst/>
                          </a:prstGeom>
                          <a:solidFill>
                            <a:srgbClr val="c0c0c0"/>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1"/>
                                  <w:szCs w:val="24"/>
                                  <w:rFonts w:ascii="Times New Roman" w:hAnsi="Times New Roman" w:eastAsia="宋体;SimSun" w:cs="Times New Roman"/>
                                  <w:color w:val="auto"/>
                                  <w:lang w:val="en-US" w:eastAsia="zh-CN" w:bidi="ar-SA"/>
                                </w:rPr>
                                <w:t>被考核人</w:t>
                              </w:r>
                            </w:p>
                          </w:txbxContent>
                        </wps:txbx>
                        <wps:bodyPr>
                          <a:noAutofit/>
                        </wps:bodyPr>
                      </wps:wsp>
                      <wps:wsp>
                        <wps:cNvSpPr txBox="1"/>
                        <wps:spPr>
                          <a:xfrm>
                            <a:off x="3508200" y="1317600"/>
                            <a:ext cx="1143000" cy="439560"/>
                          </a:xfrm>
                          <a:prstGeom prst="rect">
                            <a:avLst/>
                          </a:prstGeom>
                          <a:solidFill>
                            <a:srgbClr val="ffffff"/>
                          </a:solidFill>
                          <a:ln w="9360">
                            <a:solidFill>
                              <a:srgbClr val="000000"/>
                            </a:solidFill>
                            <a:miter/>
                          </a:ln>
                        </wps:spPr>
                        <wps:txbx>
                          <w:txbxContent>
                            <w:p>
                              <w:pPr>
                                <w:overflowPunct w:val="false"/>
                                <w:bidi w:val="0"/>
                                <w:spacing w:before="156" w:after="0"/>
                                <w:jc w:val="center"/>
                                <w:rPr/>
                              </w:pPr>
                              <w:r>
                                <w:rPr>
                                  <w:kern w:val="2"/>
                                  <w:sz w:val="21"/>
                                  <w:szCs w:val="24"/>
                                  <w:rFonts w:ascii="Times New Roman" w:hAnsi="Times New Roman" w:eastAsia="宋体;SimSun" w:cs="Times New Roman"/>
                                  <w:color w:val="auto"/>
                                  <w:lang w:val="en-US" w:eastAsia="zh-CN" w:bidi="ar-SA"/>
                                </w:rPr>
                                <w:t>提交申述书</w:t>
                              </w:r>
                            </w:p>
                          </w:txbxContent>
                        </wps:txbx>
                        <wps:bodyPr wrap="square">
                          <a:noAutofit/>
                        </wps:bodyPr>
                      </wps:wsp>
                      <wps:wsp>
                        <wps:cNvSpPr/>
                        <wps:spPr>
                          <a:xfrm>
                            <a:off x="1908000" y="3665160"/>
                            <a:ext cx="1143000" cy="4395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before="156" w:after="0"/>
                                <w:jc w:val="center"/>
                                <w:rPr/>
                              </w:pPr>
                              <w:r>
                                <w:rPr>
                                  <w:kern w:val="2"/>
                                  <w:sz w:val="21"/>
                                  <w:szCs w:val="24"/>
                                  <w:rFonts w:ascii="Times New Roman" w:hAnsi="Times New Roman" w:eastAsia="宋体;SimSun" w:cs="Times New Roman"/>
                                  <w:color w:val="auto"/>
                                  <w:lang w:val="en-US" w:eastAsia="zh-CN" w:bidi="ar-SA"/>
                                </w:rPr>
                                <w:t>协调解决</w:t>
                              </w:r>
                            </w:p>
                          </w:txbxContent>
                        </wps:txbx>
                        <wps:bodyPr>
                          <a:noAutofit/>
                        </wps:bodyPr>
                      </wps:wsp>
                      <wps:wsp>
                        <wps:cNvSpPr txBox="1"/>
                        <wps:spPr>
                          <a:xfrm>
                            <a:off x="3102120" y="2044080"/>
                            <a:ext cx="228600" cy="176040"/>
                          </a:xfrm>
                          <a:prstGeom prst="rect">
                            <a:avLst/>
                          </a:prstGeom>
                          <a:noFill/>
                          <a:ln w="0">
                            <a:noFill/>
                          </a:ln>
                        </wps:spPr>
                        <wps:txbx>
                          <w:txbxContent>
                            <w:p>
                              <w:pPr>
                                <w:overflowPunct w:val="false"/>
                                <w:bidi w:val="0"/>
                                <w:jc w:val="both"/>
                                <w:rPr/>
                              </w:pPr>
                              <w:r>
                                <w:rPr>
                                  <w:kern w:val="2"/>
                                  <w:sz w:val="21"/>
                                  <w:szCs w:val="24"/>
                                  <w:rFonts w:ascii="Times New Roman" w:hAnsi="Times New Roman" w:eastAsia="宋体;SimSun" w:cs="Times New Roman"/>
                                  <w:color w:val="auto"/>
                                  <w:lang w:val="en-US" w:eastAsia="zh-CN" w:bidi="ar-SA"/>
                                </w:rPr>
                                <w:t>否</w:t>
                              </w:r>
                            </w:p>
                          </w:txbxContent>
                        </wps:txbx>
                        <wps:bodyPr wrap="square" lIns="0" rIns="0" tIns="0" bIns="0">
                          <a:noAutofit/>
                        </wps:bodyPr>
                      </wps:wsp>
                      <wps:wsp>
                        <wps:cNvSpPr txBox="1"/>
                        <wps:spPr>
                          <a:xfrm>
                            <a:off x="2174400" y="3392640"/>
                            <a:ext cx="226800" cy="176040"/>
                          </a:xfrm>
                          <a:prstGeom prst="rect">
                            <a:avLst/>
                          </a:prstGeom>
                          <a:noFill/>
                          <a:ln w="0">
                            <a:noFill/>
                          </a:ln>
                        </wps:spPr>
                        <wps:txbx>
                          <w:txbxContent>
                            <w:p>
                              <w:pPr>
                                <w:overflowPunct w:val="false"/>
                                <w:bidi w:val="0"/>
                                <w:jc w:val="both"/>
                                <w:rPr/>
                              </w:pPr>
                              <w:r>
                                <w:rPr>
                                  <w:kern w:val="2"/>
                                  <w:sz w:val="21"/>
                                  <w:szCs w:val="24"/>
                                  <w:rFonts w:ascii="Times New Roman" w:hAnsi="Times New Roman" w:eastAsia="宋体;SimSun" w:cs="Times New Roman"/>
                                  <w:color w:val="auto"/>
                                  <w:lang w:val="en-US" w:eastAsia="zh-CN" w:bidi="ar-SA"/>
                                </w:rPr>
                                <w:t>是</w:t>
                              </w:r>
                            </w:p>
                          </w:txbxContent>
                        </wps:txbx>
                        <wps:bodyPr wrap="square" lIns="0" rIns="0" tIns="0" bIns="0">
                          <a:noAutofit/>
                        </wps:bodyPr>
                      </wps:wsp>
                      <wps:wsp>
                        <wps:cNvSpPr txBox="1"/>
                        <wps:spPr>
                          <a:xfrm>
                            <a:off x="1908000" y="1318320"/>
                            <a:ext cx="1143000" cy="438840"/>
                          </a:xfrm>
                          <a:prstGeom prst="rect">
                            <a:avLst/>
                          </a:prstGeom>
                          <a:solidFill>
                            <a:srgbClr val="ffffff"/>
                          </a:solidFill>
                          <a:ln w="9360">
                            <a:solidFill>
                              <a:srgbClr val="000000"/>
                            </a:solidFill>
                            <a:miter/>
                          </a:ln>
                        </wps:spPr>
                        <wps:txbx>
                          <w:txbxContent>
                            <w:p>
                              <w:pPr>
                                <w:overflowPunct w:val="false"/>
                                <w:bidi w:val="0"/>
                                <w:spacing w:before="156" w:after="0"/>
                                <w:jc w:val="center"/>
                                <w:rPr/>
                              </w:pPr>
                              <w:r>
                                <w:rPr>
                                  <w:kern w:val="2"/>
                                  <w:sz w:val="21"/>
                                  <w:szCs w:val="24"/>
                                  <w:rFonts w:ascii="Times New Roman" w:hAnsi="Times New Roman" w:eastAsia="宋体;SimSun" w:cs="Times New Roman"/>
                                  <w:color w:val="auto"/>
                                  <w:lang w:val="en-US" w:eastAsia="zh-CN" w:bidi="ar-SA"/>
                                </w:rPr>
                                <w:t>调查情况</w:t>
                              </w:r>
                            </w:p>
                          </w:txbxContent>
                        </wps:txbx>
                        <wps:bodyPr wrap="square">
                          <a:noAutofit/>
                        </wps:bodyPr>
                      </wps:wsp>
                      <wps:wsp>
                        <wps:cNvSpPr/>
                        <wps:spPr>
                          <a:xfrm>
                            <a:off x="3279600" y="0"/>
                            <a:ext cx="0" cy="4160520"/>
                          </a:xfrm>
                          <a:prstGeom prst="line">
                            <a:avLst/>
                          </a:prstGeom>
                          <a:ln cap="rnd" w="9360">
                            <a:solidFill>
                              <a:srgbClr val="000000"/>
                            </a:solidFill>
                            <a:custDash>
                              <a:ds d="100000" sp="1000"/>
                            </a:custDash>
                            <a:miter/>
                          </a:ln>
                        </wps:spPr>
                        <wps:style>
                          <a:lnRef idx="0"/>
                          <a:fillRef idx="0"/>
                          <a:effectRef idx="0"/>
                          <a:fontRef idx="minor"/>
                        </wps:style>
                        <wps:bodyPr/>
                      </wps:wsp>
                      <wps:wsp>
                        <wps:cNvSpPr/>
                        <wps:spPr>
                          <a:xfrm>
                            <a:off x="1679400" y="0"/>
                            <a:ext cx="0" cy="4160520"/>
                          </a:xfrm>
                          <a:prstGeom prst="line">
                            <a:avLst/>
                          </a:prstGeom>
                          <a:ln cap="rnd" w="9360">
                            <a:solidFill>
                              <a:srgbClr val="000000"/>
                            </a:solidFill>
                            <a:custDash>
                              <a:ds d="100000" sp="1000"/>
                            </a:custDash>
                            <a:miter/>
                          </a:ln>
                        </wps:spPr>
                        <wps:style>
                          <a:lnRef idx="0"/>
                          <a:fillRef idx="0"/>
                          <a:effectRef idx="0"/>
                          <a:fontRef idx="minor"/>
                        </wps:style>
                        <wps:bodyPr/>
                      </wps:wsp>
                      <wps:wsp>
                        <wps:cNvSpPr/>
                        <wps:spPr>
                          <a:xfrm>
                            <a:off x="1908000" y="2971800"/>
                            <a:ext cx="1143000" cy="396360"/>
                          </a:xfrm>
                          <a:prstGeom prst="flowChartDecision">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1"/>
                                  <w:szCs w:val="24"/>
                                  <w:rFonts w:ascii="Times New Roman" w:hAnsi="Times New Roman" w:eastAsia="宋体;SimSun" w:cs="Times New Roman"/>
                                  <w:color w:val="auto"/>
                                  <w:lang w:val="en-US" w:eastAsia="zh-CN" w:bidi="ar-SA"/>
                                </w:rPr>
                                <w:t>能否协调</w:t>
                              </w:r>
                            </w:p>
                          </w:txbxContent>
                        </wps:txbx>
                        <wps:bodyPr lIns="0" rIns="0" tIns="0" bIns="0">
                          <a:noAutofit/>
                        </wps:bodyPr>
                      </wps:wsp>
                      <wps:wsp>
                        <wps:cNvSpPr/>
                        <wps:spPr>
                          <a:xfrm>
                            <a:off x="307800" y="2928600"/>
                            <a:ext cx="1143000" cy="4395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before="156" w:after="0"/>
                                <w:jc w:val="center"/>
                                <w:rPr/>
                              </w:pPr>
                              <w:r>
                                <w:rPr>
                                  <w:kern w:val="2"/>
                                  <w:sz w:val="21"/>
                                  <w:szCs w:val="24"/>
                                  <w:rFonts w:ascii="Times New Roman" w:hAnsi="Times New Roman" w:eastAsia="宋体;SimSun" w:cs="Times New Roman"/>
                                  <w:color w:val="auto"/>
                                  <w:lang w:val="en-US" w:eastAsia="zh-CN" w:bidi="ar-SA"/>
                                </w:rPr>
                                <w:t>裁决</w:t>
                              </w:r>
                            </w:p>
                          </w:txbxContent>
                        </wps:txbx>
                        <wps:bodyPr>
                          <a:noAutofit/>
                        </wps:bodyPr>
                      </wps:wsp>
                      <wps:wsp>
                        <wps:cNvSpPr/>
                        <wps:spPr>
                          <a:xfrm>
                            <a:off x="3508200" y="2080440"/>
                            <a:ext cx="1143000" cy="439560"/>
                          </a:xfrm>
                          <a:prstGeom prst="flowChartAlternateProcess">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before="156" w:after="0"/>
                                <w:jc w:val="center"/>
                                <w:rPr/>
                              </w:pPr>
                              <w:r>
                                <w:rPr>
                                  <w:kern w:val="2"/>
                                  <w:sz w:val="21"/>
                                  <w:szCs w:val="24"/>
                                  <w:rFonts w:ascii="Times New Roman" w:hAnsi="Times New Roman" w:eastAsia="宋体;SimSun" w:cs="Times New Roman"/>
                                  <w:color w:val="auto"/>
                                  <w:lang w:val="en-US" w:eastAsia="zh-CN" w:bidi="ar-SA"/>
                                </w:rPr>
                                <w:t>解释原因</w:t>
                              </w:r>
                            </w:p>
                          </w:txbxContent>
                        </wps:txbx>
                        <wps:bodyPr>
                          <a:noAutofit/>
                        </wps:bodyPr>
                      </wps:wsp>
                      <wps:wsp>
                        <wps:cNvSpPr/>
                        <wps:spPr>
                          <a:xfrm>
                            <a:off x="4079880" y="965160"/>
                            <a:ext cx="0" cy="39636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3038400" y="1546920"/>
                            <a:ext cx="4572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479680" y="1783080"/>
                            <a:ext cx="0" cy="2973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051000" y="2265840"/>
                            <a:ext cx="4572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479680" y="2476440"/>
                            <a:ext cx="0" cy="49536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450800" y="3169800"/>
                            <a:ext cx="4572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479680" y="3368160"/>
                            <a:ext cx="0" cy="29736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9.15pt;margin-top:5.3pt;width:378pt;height:327.55pt" coordorigin="183,106" coordsize="7560,6551">
                <v:shapetype id="shapetype_15" coordsize="21600,21600" o:spt="15" adj="10800" path="m,l@2,l21600,10800l@2,21600l,21600xe">
                  <v:stroke joinstyle="miter"/>
                  <v:formulas>
                    <v:f eqn="val 21600"/>
                    <v:f eqn="val #0"/>
                    <v:f eqn="sum width 0 @1"/>
                    <v:f eqn="sum @2 width 0"/>
                    <v:f eqn="prod 1 @3 2"/>
                    <v:f eqn="prod @2 1 2"/>
                  </v:formulas>
                  <v:path gradientshapeok="t" o:connecttype="rect" textboxrect="0,0,@4,21600"/>
                  <v:handles>
                    <v:h position="@2,0"/>
                  </v:handles>
                </v:shapetype>
                <v:shape id="shape_0" fillcolor="white" stroked="t" style="position:absolute;left:5668;top:936;width:2074;height:691;mso-wrap-style:square;v-text-anchor:top" type="shapetype_15">
                  <v:textbox>
                    <w:txbxContent>
                      <w:p>
                        <w:pPr>
                          <w:overflowPunct w:val="false"/>
                          <w:bidi w:val="0"/>
                          <w:spacing w:before="156" w:after="0"/>
                          <w:jc w:val="center"/>
                          <w:rPr/>
                        </w:pPr>
                        <w:r>
                          <w:rPr>
                            <w:kern w:val="2"/>
                            <w:sz w:val="21"/>
                            <w:szCs w:val="24"/>
                            <w:rFonts w:ascii="Times New Roman" w:hAnsi="Times New Roman" w:eastAsia="宋体;SimSun" w:cs="Times New Roman"/>
                            <w:color w:val="auto"/>
                            <w:lang w:val="en-US" w:eastAsia="zh-CN" w:bidi="ar-SA"/>
                          </w:rPr>
                          <w:t>不满意考核结果</w:t>
                        </w:r>
                      </w:p>
                    </w:txbxContent>
                  </v:textbox>
                  <v:fill o:detectmouseclick="t" type="solid" color2="black"/>
                  <v:stroke color="black" weight="9360" joinstyle="miter" endcap="flat"/>
                  <w10:wrap type="none"/>
                </v:shape>
                <v:shapetype id="shapetype_109" coordsize="21600,21600" o:spt="109" path="m,l21600,l21600,21600l,21600xe">
                  <v:stroke joinstyle="miter"/>
                  <v:path gradientshapeok="t" o:connecttype="rect" textboxrect="0,0,21600,21600"/>
                </v:shapetype>
                <v:shape id="shape_0" fillcolor="silver" stroked="t" style="position:absolute;left:183;top:109;width:2284;height:414;mso-wrap-style:square;v-text-anchor:top" type="shapetype_109">
                  <v:textbox>
                    <w:txbxContent>
                      <w:p>
                        <w:pPr>
                          <w:overflowPunct w:val="false"/>
                          <w:bidi w:val="0"/>
                          <w:jc w:val="center"/>
                          <w:rPr/>
                        </w:pPr>
                        <w:r>
                          <w:rPr>
                            <w:kern w:val="2"/>
                            <w:sz w:val="21"/>
                            <w:szCs w:val="24"/>
                            <w:rFonts w:ascii="Times New Roman" w:hAnsi="Times New Roman" w:eastAsia="宋体;SimSun" w:cs="Times New Roman"/>
                            <w:color w:val="auto"/>
                            <w:lang w:val="en-US" w:eastAsia="zh-CN" w:bidi="ar-SA"/>
                          </w:rPr>
                          <w:t>考核领导小组</w:t>
                        </w:r>
                      </w:p>
                    </w:txbxContent>
                  </v:textbox>
                  <v:fill o:detectmouseclick="t" type="solid" color2="#3f3f3f"/>
                  <v:stroke color="black" weight="9360" joinstyle="miter" endcap="flat"/>
                </v:shape>
                <v:shape id="shape_0" fillcolor="silver" stroked="t" style="position:absolute;left:3188;top:109;width:1799;height:414;mso-wrap-style:square;v-text-anchor:top" type="shapetype_109">
                  <v:textbox>
                    <w:txbxContent>
                      <w:p>
                        <w:pPr>
                          <w:overflowPunct w:val="false"/>
                          <w:bidi w:val="0"/>
                          <w:jc w:val="center"/>
                          <w:rPr/>
                        </w:pPr>
                        <w:r>
                          <w:rPr>
                            <w:kern w:val="2"/>
                            <w:sz w:val="21"/>
                            <w:szCs w:val="24"/>
                            <w:rFonts w:ascii="Times New Roman" w:hAnsi="Times New Roman" w:eastAsia="宋体;SimSun" w:cs="Times New Roman"/>
                            <w:color w:val="auto"/>
                            <w:lang w:val="en-US" w:eastAsia="zh-CN" w:bidi="ar-SA"/>
                          </w:rPr>
                          <w:t>人力资源部</w:t>
                        </w:r>
                      </w:p>
                    </w:txbxContent>
                  </v:textbox>
                  <v:fill o:detectmouseclick="t" type="solid" color2="#3f3f3f"/>
                  <v:stroke color="black" weight="9360" joinstyle="miter" endcap="flat"/>
                </v:shape>
                <v:shapetype id="shapetype_110" coordsize="21600,21600" o:spt="110" path="m,10800l10800,l21600,10800l10800,21600xe">
                  <v:stroke joinstyle="miter"/>
                  <v:formulas>
                    <v:f eqn="prod width 3 4"/>
                    <v:f eqn="prod height 3 4"/>
                  </v:formulas>
                  <v:path gradientshapeok="t" o:connecttype="rect" textboxrect="5400,5400,@0,@1"/>
                </v:shapetype>
                <v:shape id="shape_0" fillcolor="white" stroked="t" style="position:absolute;left:3188;top:3382;width:1799;height:623;mso-wrap-style:square;v-text-anchor:top" type="shapetype_110">
                  <v:textbox>
                    <w:txbxContent>
                      <w:p>
                        <w:pPr>
                          <w:overflowPunct w:val="false"/>
                          <w:bidi w:val="0"/>
                          <w:jc w:val="center"/>
                          <w:rPr/>
                        </w:pPr>
                        <w:r>
                          <w:rPr>
                            <w:kern w:val="2"/>
                            <w:sz w:val="21"/>
                            <w:szCs w:val="24"/>
                            <w:rFonts w:ascii="Times New Roman" w:hAnsi="Times New Roman" w:eastAsia="宋体;SimSun" w:cs="Times New Roman"/>
                            <w:color w:val="auto"/>
                            <w:lang w:val="en-US" w:eastAsia="zh-CN" w:bidi="ar-SA"/>
                          </w:rPr>
                          <w:t>是否受理</w:t>
                        </w:r>
                      </w:p>
                    </w:txbxContent>
                  </v:textbox>
                  <v:fill o:detectmouseclick="t" type="solid" color2="black"/>
                  <v:stroke color="black" weight="9360" joinstyle="miter" endcap="flat"/>
                </v:shape>
                <v:shape id="shape_0" stroked="f" style="position:absolute;left:3747;top:4201;width:356;height:276;mso-wrap-style:square;v-text-anchor:top" type="shapetype_202">
                  <v:textbox>
                    <w:txbxContent>
                      <w:p>
                        <w:pPr>
                          <w:overflowPunct w:val="false"/>
                          <w:bidi w:val="0"/>
                          <w:jc w:val="both"/>
                          <w:rPr/>
                        </w:pPr>
                        <w:r>
                          <w:rPr>
                            <w:kern w:val="2"/>
                            <w:sz w:val="21"/>
                            <w:szCs w:val="24"/>
                            <w:rFonts w:ascii="Times New Roman" w:hAnsi="Times New Roman" w:eastAsia="宋体;SimSun" w:cs="Times New Roman"/>
                            <w:color w:val="auto"/>
                            <w:lang w:val="en-US" w:eastAsia="zh-CN" w:bidi="ar-SA"/>
                          </w:rPr>
                          <w:t>是</w:t>
                        </w:r>
                      </w:p>
                    </w:txbxContent>
                  </v:textbox>
                  <v:fill o:detectmouseclick="t" on="false"/>
                  <v:stroke color="#3465a4" joinstyle="round" endcap="flat"/>
                </v:shape>
                <v:shape id="shape_0" stroked="f" style="position:absolute;left:2828;top:4664;width:359;height:276;mso-wrap-style:square;v-text-anchor:top" type="shapetype_202">
                  <v:textbox>
                    <w:txbxContent>
                      <w:p>
                        <w:pPr>
                          <w:overflowPunct w:val="false"/>
                          <w:bidi w:val="0"/>
                          <w:jc w:val="both"/>
                          <w:rPr/>
                        </w:pPr>
                        <w:r>
                          <w:rPr>
                            <w:kern w:val="2"/>
                            <w:sz w:val="21"/>
                            <w:szCs w:val="24"/>
                            <w:rFonts w:ascii="Times New Roman" w:hAnsi="Times New Roman" w:eastAsia="宋体;SimSun" w:cs="Times New Roman"/>
                            <w:color w:val="auto"/>
                            <w:lang w:val="en-US" w:eastAsia="zh-CN" w:bidi="ar-SA"/>
                          </w:rPr>
                          <w:t>否</w:t>
                        </w:r>
                      </w:p>
                    </w:txbxContent>
                  </v:textbox>
                  <v:fill o:detectmouseclick="t" on="false"/>
                  <v:stroke color="#3465a4" joinstyle="round" endcap="flat"/>
                </v:shape>
                <v:shape id="shape_0" fillcolor="silver" stroked="t" style="position:absolute;left:5708;top:106;width:1799;height:414;mso-wrap-style:square;v-text-anchor:top" type="shapetype_109">
                  <v:textbox>
                    <w:txbxContent>
                      <w:p>
                        <w:pPr>
                          <w:overflowPunct w:val="false"/>
                          <w:bidi w:val="0"/>
                          <w:jc w:val="center"/>
                          <w:rPr/>
                        </w:pPr>
                        <w:r>
                          <w:rPr>
                            <w:kern w:val="2"/>
                            <w:sz w:val="21"/>
                            <w:szCs w:val="24"/>
                            <w:rFonts w:ascii="Times New Roman" w:hAnsi="Times New Roman" w:eastAsia="宋体;SimSun" w:cs="Times New Roman"/>
                            <w:color w:val="auto"/>
                            <w:lang w:val="en-US" w:eastAsia="zh-CN" w:bidi="ar-SA"/>
                          </w:rPr>
                          <w:t>被考核人</w:t>
                        </w:r>
                      </w:p>
                    </w:txbxContent>
                  </v:textbox>
                  <v:fill o:detectmouseclick="t" type="solid" color2="#3f3f3f"/>
                  <v:stroke color="black" weight="9360" joinstyle="miter" endcap="flat"/>
                </v:shape>
                <v:shape id="shape_0" fillcolor="white" stroked="t" style="position:absolute;left:5708;top:2181;width:1799;height:691;mso-wrap-style:square;v-text-anchor:top" type="shapetype_202">
                  <v:textbox>
                    <w:txbxContent>
                      <w:p>
                        <w:pPr>
                          <w:overflowPunct w:val="false"/>
                          <w:bidi w:val="0"/>
                          <w:spacing w:before="156" w:after="0"/>
                          <w:jc w:val="center"/>
                          <w:rPr/>
                        </w:pPr>
                        <w:r>
                          <w:rPr>
                            <w:kern w:val="2"/>
                            <w:sz w:val="21"/>
                            <w:szCs w:val="24"/>
                            <w:rFonts w:ascii="Times New Roman" w:hAnsi="Times New Roman" w:eastAsia="宋体;SimSun" w:cs="Times New Roman"/>
                            <w:color w:val="auto"/>
                            <w:lang w:val="en-US" w:eastAsia="zh-CN" w:bidi="ar-SA"/>
                          </w:rPr>
                          <w:t>提交申述书</w:t>
                        </w:r>
                      </w:p>
                    </w:txbxContent>
                  </v:textbox>
                  <v:fill o:detectmouseclick="t" type="solid" color2="black"/>
                  <v:stroke color="black" weight="9360" joinstyle="miter" endcap="flat"/>
                </v:shape>
                <v:shapetype id="shapetype_176" coordsize="21600,21600" o:spt="176" path="m,3600qy@5@6l@0,qx@7@5l21600@1qy@8@9l3600,21600qx@6@8xe">
                  <v:stroke joinstyle="miter"/>
                  <v:formulas>
                    <v:f eqn="sum width 0 3600"/>
                    <v:f eqn="sum height 0 3600"/>
                    <v:f eqn="prod 3600 2929 10000"/>
                    <v:f eqn="sum width 0 @2"/>
                    <v:f eqn="sum height 0 @2"/>
                    <v:f eqn="sum 3600 0 0"/>
                    <v:f eqn="sum 0 3600 3600"/>
                    <v:f eqn="sum 3600 @0 0"/>
                    <v:f eqn="sum 0 21600 3600"/>
                    <v:f eqn="sum 3600 @1 0"/>
                  </v:formulas>
                  <v:path gradientshapeok="t" o:connecttype="rect" textboxrect="@2,@2,@3,@4"/>
                </v:shapetype>
                <v:shape id="shape_0" fillcolor="white" stroked="t" style="position:absolute;left:3188;top:5878;width:1799;height:691;mso-wrap-style:square;v-text-anchor:top" type="shapetype_176">
                  <v:textbox>
                    <w:txbxContent>
                      <w:p>
                        <w:pPr>
                          <w:overflowPunct w:val="false"/>
                          <w:bidi w:val="0"/>
                          <w:spacing w:before="156" w:after="0"/>
                          <w:jc w:val="center"/>
                          <w:rPr/>
                        </w:pPr>
                        <w:r>
                          <w:rPr>
                            <w:kern w:val="2"/>
                            <w:sz w:val="21"/>
                            <w:szCs w:val="24"/>
                            <w:rFonts w:ascii="Times New Roman" w:hAnsi="Times New Roman" w:eastAsia="宋体;SimSun" w:cs="Times New Roman"/>
                            <w:color w:val="auto"/>
                            <w:lang w:val="en-US" w:eastAsia="zh-CN" w:bidi="ar-SA"/>
                          </w:rPr>
                          <w:t>协调解决</w:t>
                        </w:r>
                      </w:p>
                    </w:txbxContent>
                  </v:textbox>
                  <v:fill o:detectmouseclick="t" type="solid" color2="black"/>
                  <v:stroke color="black" weight="9360" joinstyle="miter" endcap="flat"/>
                </v:shape>
                <v:shape id="shape_0" stroked="f" style="position:absolute;left:5068;top:3325;width:359;height:276;mso-wrap-style:square;v-text-anchor:top" type="shapetype_202">
                  <v:textbox>
                    <w:txbxContent>
                      <w:p>
                        <w:pPr>
                          <w:overflowPunct w:val="false"/>
                          <w:bidi w:val="0"/>
                          <w:jc w:val="both"/>
                          <w:rPr/>
                        </w:pPr>
                        <w:r>
                          <w:rPr>
                            <w:kern w:val="2"/>
                            <w:sz w:val="21"/>
                            <w:szCs w:val="24"/>
                            <w:rFonts w:ascii="Times New Roman" w:hAnsi="Times New Roman" w:eastAsia="宋体;SimSun" w:cs="Times New Roman"/>
                            <w:color w:val="auto"/>
                            <w:lang w:val="en-US" w:eastAsia="zh-CN" w:bidi="ar-SA"/>
                          </w:rPr>
                          <w:t>否</w:t>
                        </w:r>
                      </w:p>
                    </w:txbxContent>
                  </v:textbox>
                  <v:fill o:detectmouseclick="t" on="false"/>
                  <v:stroke color="#3465a4" joinstyle="round" endcap="flat"/>
                </v:shape>
                <v:shape id="shape_0" stroked="f" style="position:absolute;left:3607;top:5449;width:356;height:276;mso-wrap-style:square;v-text-anchor:top" type="shapetype_202">
                  <v:textbox>
                    <w:txbxContent>
                      <w:p>
                        <w:pPr>
                          <w:overflowPunct w:val="false"/>
                          <w:bidi w:val="0"/>
                          <w:jc w:val="both"/>
                          <w:rPr/>
                        </w:pPr>
                        <w:r>
                          <w:rPr>
                            <w:kern w:val="2"/>
                            <w:sz w:val="21"/>
                            <w:szCs w:val="24"/>
                            <w:rFonts w:ascii="Times New Roman" w:hAnsi="Times New Roman" w:eastAsia="宋体;SimSun" w:cs="Times New Roman"/>
                            <w:color w:val="auto"/>
                            <w:lang w:val="en-US" w:eastAsia="zh-CN" w:bidi="ar-SA"/>
                          </w:rPr>
                          <w:t>是</w:t>
                        </w:r>
                      </w:p>
                    </w:txbxContent>
                  </v:textbox>
                  <v:fill o:detectmouseclick="t" on="false"/>
                  <v:stroke color="#3465a4" joinstyle="round" endcap="flat"/>
                </v:shape>
                <v:shape id="shape_0" fillcolor="white" stroked="t" style="position:absolute;left:3188;top:2182;width:1799;height:690;mso-wrap-style:square;v-text-anchor:top" type="shapetype_202">
                  <v:textbox>
                    <w:txbxContent>
                      <w:p>
                        <w:pPr>
                          <w:overflowPunct w:val="false"/>
                          <w:bidi w:val="0"/>
                          <w:spacing w:before="156" w:after="0"/>
                          <w:jc w:val="center"/>
                          <w:rPr/>
                        </w:pPr>
                        <w:r>
                          <w:rPr>
                            <w:kern w:val="2"/>
                            <w:sz w:val="21"/>
                            <w:szCs w:val="24"/>
                            <w:rFonts w:ascii="Times New Roman" w:hAnsi="Times New Roman" w:eastAsia="宋体;SimSun" w:cs="Times New Roman"/>
                            <w:color w:val="auto"/>
                            <w:lang w:val="en-US" w:eastAsia="zh-CN" w:bidi="ar-SA"/>
                          </w:rPr>
                          <w:t>调查情况</w:t>
                        </w:r>
                      </w:p>
                    </w:txbxContent>
                  </v:textbox>
                  <v:fill o:detectmouseclick="t" type="solid" color2="black"/>
                  <v:stroke color="black" weight="9360" joinstyle="miter" endcap="flat"/>
                </v:shape>
                <v:line id="shape_0" from="5348,106" to="5348,6657" stroked="t" style="position:absolute">
                  <v:stroke color="black" weight="9360" dashstyle="shortdot" joinstyle="miter" endcap="round"/>
                  <v:fill o:detectmouseclick="t" on="false"/>
                </v:line>
                <v:line id="shape_0" from="2828,106" to="2828,6657" stroked="t" style="position:absolute">
                  <v:stroke color="black" weight="9360" dashstyle="shortdot" joinstyle="miter" endcap="round"/>
                  <v:fill o:detectmouseclick="t" on="false"/>
                </v:line>
                <v:shape id="shape_0" fillcolor="white" stroked="t" style="position:absolute;left:3188;top:4786;width:1799;height:623;mso-wrap-style:square;v-text-anchor:top" type="shapetype_110">
                  <v:textbox>
                    <w:txbxContent>
                      <w:p>
                        <w:pPr>
                          <w:overflowPunct w:val="false"/>
                          <w:bidi w:val="0"/>
                          <w:jc w:val="center"/>
                          <w:rPr/>
                        </w:pPr>
                        <w:r>
                          <w:rPr>
                            <w:kern w:val="2"/>
                            <w:sz w:val="21"/>
                            <w:szCs w:val="24"/>
                            <w:rFonts w:ascii="Times New Roman" w:hAnsi="Times New Roman" w:eastAsia="宋体;SimSun" w:cs="Times New Roman"/>
                            <w:color w:val="auto"/>
                            <w:lang w:val="en-US" w:eastAsia="zh-CN" w:bidi="ar-SA"/>
                          </w:rPr>
                          <w:t>能否协调</w:t>
                        </w:r>
                      </w:p>
                    </w:txbxContent>
                  </v:textbox>
                  <v:fill o:detectmouseclick="t" type="solid" color2="black"/>
                  <v:stroke color="black" weight="9360" joinstyle="miter" endcap="flat"/>
                </v:shape>
                <v:shape id="shape_0" fillcolor="white" stroked="t" style="position:absolute;left:668;top:4718;width:1799;height:691;mso-wrap-style:square;v-text-anchor:top" type="shapetype_176">
                  <v:textbox>
                    <w:txbxContent>
                      <w:p>
                        <w:pPr>
                          <w:overflowPunct w:val="false"/>
                          <w:bidi w:val="0"/>
                          <w:spacing w:before="156" w:after="0"/>
                          <w:jc w:val="center"/>
                          <w:rPr/>
                        </w:pPr>
                        <w:r>
                          <w:rPr>
                            <w:kern w:val="2"/>
                            <w:sz w:val="21"/>
                            <w:szCs w:val="24"/>
                            <w:rFonts w:ascii="Times New Roman" w:hAnsi="Times New Roman" w:eastAsia="宋体;SimSun" w:cs="Times New Roman"/>
                            <w:color w:val="auto"/>
                            <w:lang w:val="en-US" w:eastAsia="zh-CN" w:bidi="ar-SA"/>
                          </w:rPr>
                          <w:t>裁决</w:t>
                        </w:r>
                      </w:p>
                    </w:txbxContent>
                  </v:textbox>
                  <v:fill o:detectmouseclick="t" type="solid" color2="black"/>
                  <v:stroke color="black" weight="9360" joinstyle="miter" endcap="flat"/>
                </v:shape>
                <v:shape id="shape_0" fillcolor="white" stroked="t" style="position:absolute;left:5708;top:3382;width:1799;height:691;mso-wrap-style:square;v-text-anchor:top" type="shapetype_176">
                  <v:textbox>
                    <w:txbxContent>
                      <w:p>
                        <w:pPr>
                          <w:overflowPunct w:val="false"/>
                          <w:bidi w:val="0"/>
                          <w:spacing w:before="156" w:after="0"/>
                          <w:jc w:val="center"/>
                          <w:rPr/>
                        </w:pPr>
                        <w:r>
                          <w:rPr>
                            <w:kern w:val="2"/>
                            <w:sz w:val="21"/>
                            <w:szCs w:val="24"/>
                            <w:rFonts w:ascii="Times New Roman" w:hAnsi="Times New Roman" w:eastAsia="宋体;SimSun" w:cs="Times New Roman"/>
                            <w:color w:val="auto"/>
                            <w:lang w:val="en-US" w:eastAsia="zh-CN" w:bidi="ar-SA"/>
                          </w:rPr>
                          <w:t>解释原因</w:t>
                        </w:r>
                      </w:p>
                    </w:txbxContent>
                  </v:textbox>
                  <v:fill o:detectmouseclick="t" type="solid" color2="black"/>
                  <v:stroke color="black" weight="9360" joinstyle="miter" endcap="flat"/>
                </v:shape>
                <v:line id="shape_0" from="6608,1626" to="6608,2249" stroked="t" style="position:absolute">
                  <v:stroke color="black" weight="9360" endarrow="block" endarrowwidth="medium" endarrowlength="medium" joinstyle="miter" endcap="flat"/>
                  <v:fill o:detectmouseclick="t" on="false"/>
                </v:line>
                <v:line id="shape_0" from="4968,2542" to="5687,2542" stroked="t" style="position:absolute;flip:x">
                  <v:stroke color="black" weight="9360" endarrow="block" endarrowwidth="medium" endarrowlength="medium" joinstyle="miter" endcap="flat"/>
                  <v:fill o:detectmouseclick="t" on="false"/>
                </v:line>
                <v:line id="shape_0" from="4088,2914" to="4088,3381" stroked="t" style="position:absolute">
                  <v:stroke color="black" weight="9360" endarrow="block" endarrowwidth="medium" endarrowlength="medium" joinstyle="miter" endcap="flat"/>
                  <v:fill o:detectmouseclick="t" on="false"/>
                </v:line>
                <v:line id="shape_0" from="4988,3674" to="5707,3674" stroked="t" style="position:absolute">
                  <v:stroke color="black" weight="9360" endarrow="block" endarrowwidth="medium" endarrowlength="medium" joinstyle="miter" endcap="flat"/>
                  <v:fill o:detectmouseclick="t" on="false"/>
                </v:line>
                <v:line id="shape_0" from="4088,4006" to="4088,4785" stroked="t" style="position:absolute">
                  <v:stroke color="black" weight="9360" endarrow="block" endarrowwidth="medium" endarrowlength="medium" joinstyle="miter" endcap="flat"/>
                  <v:fill o:detectmouseclick="t" on="false"/>
                </v:line>
                <v:line id="shape_0" from="2468,5098" to="3187,5098" stroked="t" style="position:absolute;flip:x">
                  <v:stroke color="black" weight="9360" endarrow="block" endarrowwidth="medium" endarrowlength="medium" joinstyle="miter" endcap="flat"/>
                  <v:fill o:detectmouseclick="t" on="false"/>
                </v:line>
                <v:line id="shape_0" from="4088,5410" to="4088,5877" stroked="t" style="position:absolute">
                  <v:stroke color="black" weight="9360" endarrow="block" endarrowwidth="medium" endarrowlength="medium" joinstyle="miter" endcap="flat"/>
                  <v:fill o:detectmouseclick="t" on="false"/>
                </v:line>
              </v:group>
            </w:pict>
          </mc:Fallback>
        </mc:AlternateContent>
      </w:r>
    </w:p>
    <w:p>
      <w:pPr>
        <w:pStyle w:val="Normal"/>
        <w:rPr/>
      </w:pPr>
      <w:r>
        <w:rPr/>
      </w:r>
    </w:p>
    <w:p>
      <w:pPr>
        <w:sectPr>
          <w:headerReference w:type="default" r:id="rId50"/>
          <w:footerReference w:type="default" r:id="rId51"/>
          <w:type w:val="nextPage"/>
          <w:pgSz w:w="11906" w:h="16838"/>
          <w:pgMar w:left="1797" w:right="1797" w:header="851" w:top="1440" w:footer="992" w:bottom="1440" w:gutter="0"/>
          <w:pgNumType w:fmt="decimal"/>
          <w:formProt w:val="false"/>
          <w:textDirection w:val="lrTb"/>
          <w:docGrid w:type="lines" w:linePitch="312" w:charSpace="0"/>
        </w:sectPr>
        <w:pStyle w:val="Normal"/>
        <w:rPr/>
      </w:pPr>
      <w:r>
        <w:rPr/>
      </w:r>
    </w:p>
    <w:p>
      <w:pPr>
        <w:pStyle w:val="Heading1"/>
        <w:spacing w:lineRule="auto" w:line="300" w:before="468" w:after="312"/>
        <w:jc w:val="center"/>
        <w:rPr/>
      </w:pPr>
      <w:bookmarkStart w:id="158" w:name="__RefHeading___Toc61085860"/>
      <w:bookmarkStart w:id="159" w:name="_附表7_员工申诉表"/>
      <w:bookmarkEnd w:id="158"/>
      <w:bookmarkEnd w:id="159"/>
      <w:r>
        <w:rPr>
          <w:sz w:val="24"/>
        </w:rPr>
        <w:t>附</w:t>
      </w:r>
      <w:r>
        <w:rPr>
          <w:sz w:val="24"/>
        </w:rPr>
        <w:t>表</w:t>
      </w:r>
      <w:r>
        <w:rPr>
          <w:sz w:val="24"/>
        </w:rPr>
        <w:t>7</w:t>
      </w:r>
      <w:r>
        <w:rPr/>
        <w:t xml:space="preserve">  </w:t>
      </w:r>
      <w:r>
        <w:rPr/>
        <w:t>员工申诉表</w:t>
      </w:r>
    </w:p>
    <w:tbl>
      <w:tblPr>
        <w:tblW w:w="8295" w:type="dxa"/>
        <w:jc w:val="center"/>
        <w:tblInd w:w="0" w:type="dxa"/>
        <w:tblLayout w:type="fixed"/>
        <w:tblCellMar>
          <w:top w:w="113" w:type="dxa"/>
          <w:start w:w="108" w:type="dxa"/>
          <w:bottom w:w="0" w:type="dxa"/>
          <w:end w:w="108" w:type="dxa"/>
        </w:tblCellMar>
      </w:tblPr>
      <w:tblGrid>
        <w:gridCol w:w="1470"/>
        <w:gridCol w:w="1365"/>
        <w:gridCol w:w="1470"/>
        <w:gridCol w:w="15"/>
        <w:gridCol w:w="1455"/>
        <w:gridCol w:w="105"/>
        <w:gridCol w:w="840"/>
        <w:gridCol w:w="1575"/>
      </w:tblGrid>
      <w:tr>
        <w:trPr>
          <w:trHeight w:val="327" w:hRule="atLeast"/>
        </w:trPr>
        <w:tc>
          <w:tcPr>
            <w:tcW w:w="1470" w:type="dxa"/>
            <w:tcBorders>
              <w:top w:val="single" w:sz="12" w:space="0" w:color="000000"/>
              <w:start w:val="single" w:sz="12" w:space="0" w:color="000000"/>
              <w:bottom w:val="single" w:sz="4" w:space="0" w:color="000000"/>
              <w:end w:val="single" w:sz="4" w:space="0" w:color="000000"/>
            </w:tcBorders>
            <w:vAlign w:val="center"/>
          </w:tcPr>
          <w:p>
            <w:pPr>
              <w:pStyle w:val="Normal"/>
              <w:spacing w:lineRule="auto" w:line="300"/>
              <w:jc w:val="center"/>
              <w:rPr>
                <w:bCs/>
                <w:sz w:val="24"/>
              </w:rPr>
            </w:pPr>
            <w:r>
              <w:rPr>
                <w:bCs/>
                <w:sz w:val="24"/>
              </w:rPr>
              <w:t>申诉人姓名</w:t>
            </w:r>
          </w:p>
        </w:tc>
        <w:tc>
          <w:tcPr>
            <w:tcW w:w="1365" w:type="dxa"/>
            <w:tcBorders>
              <w:top w:val="single" w:sz="12" w:space="0" w:color="000000"/>
              <w:start w:val="single" w:sz="4" w:space="0" w:color="000000"/>
              <w:bottom w:val="single" w:sz="4" w:space="0" w:color="000000"/>
              <w:end w:val="single" w:sz="4" w:space="0" w:color="000000"/>
            </w:tcBorders>
            <w:vAlign w:val="center"/>
          </w:tcPr>
          <w:p>
            <w:pPr>
              <w:pStyle w:val="Normal"/>
              <w:snapToGrid w:val="false"/>
              <w:spacing w:lineRule="auto" w:line="300"/>
              <w:ind w:firstLine="482"/>
              <w:jc w:val="center"/>
              <w:rPr>
                <w:b/>
                <w:b/>
                <w:bCs/>
                <w:sz w:val="24"/>
              </w:rPr>
            </w:pPr>
            <w:r>
              <w:rPr>
                <w:b/>
                <w:bCs/>
                <w:sz w:val="24"/>
              </w:rPr>
            </w:r>
          </w:p>
        </w:tc>
        <w:tc>
          <w:tcPr>
            <w:tcW w:w="1485" w:type="dxa"/>
            <w:gridSpan w:val="2"/>
            <w:tcBorders>
              <w:top w:val="single" w:sz="12" w:space="0" w:color="000000"/>
              <w:start w:val="single" w:sz="4" w:space="0" w:color="000000"/>
              <w:bottom w:val="single" w:sz="4" w:space="0" w:color="000000"/>
              <w:end w:val="single" w:sz="4" w:space="0" w:color="000000"/>
            </w:tcBorders>
            <w:vAlign w:val="center"/>
          </w:tcPr>
          <w:p>
            <w:pPr>
              <w:pStyle w:val="Normal"/>
              <w:spacing w:lineRule="auto" w:line="300"/>
              <w:jc w:val="center"/>
              <w:rPr>
                <w:bCs/>
                <w:sz w:val="24"/>
              </w:rPr>
            </w:pPr>
            <w:r>
              <w:rPr>
                <w:bCs/>
                <w:sz w:val="24"/>
              </w:rPr>
              <w:t>所在部门</w:t>
            </w:r>
          </w:p>
        </w:tc>
        <w:tc>
          <w:tcPr>
            <w:tcW w:w="1455" w:type="dxa"/>
            <w:tcBorders>
              <w:top w:val="single" w:sz="12" w:space="0" w:color="000000"/>
              <w:start w:val="single" w:sz="4" w:space="0" w:color="000000"/>
              <w:bottom w:val="single" w:sz="4" w:space="0" w:color="000000"/>
              <w:end w:val="single" w:sz="4" w:space="0" w:color="000000"/>
            </w:tcBorders>
            <w:vAlign w:val="center"/>
          </w:tcPr>
          <w:p>
            <w:pPr>
              <w:pStyle w:val="Normal"/>
              <w:snapToGrid w:val="false"/>
              <w:spacing w:lineRule="auto" w:line="300"/>
              <w:ind w:firstLine="482"/>
              <w:jc w:val="center"/>
              <w:rPr>
                <w:b/>
                <w:b/>
                <w:bCs/>
                <w:sz w:val="24"/>
              </w:rPr>
            </w:pPr>
            <w:r>
              <w:rPr>
                <w:b/>
                <w:bCs/>
                <w:sz w:val="24"/>
              </w:rPr>
            </w:r>
          </w:p>
        </w:tc>
        <w:tc>
          <w:tcPr>
            <w:tcW w:w="945" w:type="dxa"/>
            <w:gridSpan w:val="2"/>
            <w:tcBorders>
              <w:top w:val="single" w:sz="12" w:space="0" w:color="000000"/>
              <w:start w:val="single" w:sz="4" w:space="0" w:color="000000"/>
              <w:bottom w:val="single" w:sz="4" w:space="0" w:color="000000"/>
              <w:end w:val="single" w:sz="4" w:space="0" w:color="000000"/>
            </w:tcBorders>
            <w:vAlign w:val="center"/>
          </w:tcPr>
          <w:p>
            <w:pPr>
              <w:pStyle w:val="Normal"/>
              <w:spacing w:lineRule="auto" w:line="300"/>
              <w:jc w:val="center"/>
              <w:rPr>
                <w:bCs/>
                <w:sz w:val="24"/>
              </w:rPr>
            </w:pPr>
            <w:r>
              <w:rPr>
                <w:bCs/>
                <w:sz w:val="24"/>
              </w:rPr>
              <w:t>岗位</w:t>
            </w:r>
          </w:p>
        </w:tc>
        <w:tc>
          <w:tcPr>
            <w:tcW w:w="1575" w:type="dxa"/>
            <w:tcBorders>
              <w:top w:val="single" w:sz="12" w:space="0" w:color="000000"/>
              <w:start w:val="single" w:sz="4" w:space="0" w:color="000000"/>
              <w:bottom w:val="single" w:sz="4" w:space="0" w:color="000000"/>
              <w:end w:val="single" w:sz="12" w:space="0" w:color="000000"/>
            </w:tcBorders>
            <w:vAlign w:val="center"/>
          </w:tcPr>
          <w:p>
            <w:pPr>
              <w:pStyle w:val="Normal"/>
              <w:snapToGrid w:val="false"/>
              <w:spacing w:lineRule="auto" w:line="300"/>
              <w:ind w:firstLine="482"/>
              <w:jc w:val="center"/>
              <w:rPr>
                <w:b/>
                <w:b/>
                <w:bCs/>
                <w:sz w:val="24"/>
              </w:rPr>
            </w:pPr>
            <w:r>
              <w:rPr>
                <w:b/>
                <w:bCs/>
                <w:sz w:val="24"/>
              </w:rPr>
            </w:r>
          </w:p>
        </w:tc>
      </w:tr>
      <w:tr>
        <w:trPr>
          <w:trHeight w:val="437" w:hRule="atLeast"/>
        </w:trPr>
        <w:tc>
          <w:tcPr>
            <w:tcW w:w="1470" w:type="dxa"/>
            <w:tcBorders>
              <w:top w:val="single" w:sz="4" w:space="0" w:color="000000"/>
              <w:start w:val="single" w:sz="12" w:space="0" w:color="000000"/>
              <w:bottom w:val="single" w:sz="4" w:space="0" w:color="000000"/>
              <w:end w:val="single" w:sz="4" w:space="0" w:color="000000"/>
            </w:tcBorders>
            <w:vAlign w:val="center"/>
          </w:tcPr>
          <w:p>
            <w:pPr>
              <w:pStyle w:val="Normal"/>
              <w:spacing w:lineRule="auto" w:line="300"/>
              <w:jc w:val="center"/>
              <w:rPr>
                <w:sz w:val="24"/>
              </w:rPr>
            </w:pPr>
            <w:r>
              <w:rPr>
                <w:sz w:val="24"/>
              </w:rPr>
              <w:t>申诉事项</w:t>
            </w:r>
          </w:p>
        </w:tc>
        <w:tc>
          <w:tcPr>
            <w:tcW w:w="6825" w:type="dxa"/>
            <w:gridSpan w:val="7"/>
            <w:tcBorders>
              <w:top w:val="single" w:sz="4" w:space="0" w:color="000000"/>
              <w:start w:val="single" w:sz="4" w:space="0" w:color="000000"/>
              <w:bottom w:val="single" w:sz="4" w:space="0" w:color="000000"/>
              <w:end w:val="single" w:sz="12" w:space="0" w:color="000000"/>
            </w:tcBorders>
            <w:vAlign w:val="center"/>
          </w:tcPr>
          <w:p>
            <w:pPr>
              <w:pStyle w:val="Normal"/>
              <w:spacing w:lineRule="auto" w:line="300"/>
              <w:ind w:firstLine="480"/>
              <w:jc w:val="center"/>
              <w:rPr>
                <w:sz w:val="24"/>
              </w:rPr>
            </w:pPr>
            <w:r>
              <w:rPr>
                <w:sz w:val="24"/>
              </w:rPr>
              <w:t>（</w:t>
            </w:r>
            <w:r>
              <w:rPr>
                <w:rFonts w:eastAsia="Times New Roman"/>
                <w:sz w:val="24"/>
              </w:rPr>
              <w:t xml:space="preserve"> </w:t>
            </w:r>
            <w:r>
              <w:rPr>
                <w:sz w:val="24"/>
              </w:rPr>
              <w:t>）考核</w:t>
            </w:r>
            <w:r>
              <w:rPr>
                <w:rFonts w:eastAsia="Times New Roman"/>
                <w:sz w:val="24"/>
              </w:rPr>
              <w:t xml:space="preserve">      </w:t>
            </w:r>
            <w:r>
              <w:rPr>
                <w:sz w:val="24"/>
              </w:rPr>
              <w:t>（</w:t>
            </w:r>
            <w:r>
              <w:rPr>
                <w:rFonts w:eastAsia="Times New Roman"/>
                <w:sz w:val="24"/>
              </w:rPr>
              <w:t xml:space="preserve"> </w:t>
            </w:r>
            <w:r>
              <w:rPr>
                <w:sz w:val="24"/>
              </w:rPr>
              <w:t>）薪资、福利</w:t>
            </w:r>
            <w:r>
              <w:rPr>
                <w:rFonts w:eastAsia="Times New Roman"/>
                <w:sz w:val="24"/>
              </w:rPr>
              <w:t xml:space="preserve">       </w:t>
            </w:r>
            <w:r>
              <w:rPr>
                <w:sz w:val="24"/>
              </w:rPr>
              <w:t>（</w:t>
            </w:r>
            <w:r>
              <w:rPr>
                <w:rFonts w:eastAsia="Times New Roman"/>
                <w:sz w:val="24"/>
              </w:rPr>
              <w:t xml:space="preserve"> </w:t>
            </w:r>
            <w:r>
              <w:rPr>
                <w:sz w:val="24"/>
              </w:rPr>
              <w:t>）其它</w:t>
            </w:r>
          </w:p>
        </w:tc>
      </w:tr>
      <w:tr>
        <w:trPr>
          <w:trHeight w:val="1406" w:hRule="atLeast"/>
        </w:trPr>
        <w:tc>
          <w:tcPr>
            <w:tcW w:w="1470" w:type="dxa"/>
            <w:tcBorders>
              <w:top w:val="single" w:sz="4" w:space="0" w:color="000000"/>
              <w:start w:val="single" w:sz="12" w:space="0" w:color="000000"/>
              <w:bottom w:val="single" w:sz="4" w:space="0" w:color="000000"/>
              <w:end w:val="single" w:sz="4" w:space="0" w:color="000000"/>
            </w:tcBorders>
            <w:vAlign w:val="center"/>
          </w:tcPr>
          <w:p>
            <w:pPr>
              <w:pStyle w:val="Normal"/>
              <w:spacing w:lineRule="auto" w:line="300"/>
              <w:jc w:val="center"/>
              <w:rPr>
                <w:sz w:val="24"/>
              </w:rPr>
            </w:pPr>
            <w:r>
              <w:rPr>
                <w:sz w:val="24"/>
              </w:rPr>
              <w:t>申诉内容</w:t>
            </w:r>
          </w:p>
        </w:tc>
        <w:tc>
          <w:tcPr>
            <w:tcW w:w="6825" w:type="dxa"/>
            <w:gridSpan w:val="7"/>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00"/>
              <w:ind w:firstLine="480"/>
              <w:jc w:val="center"/>
              <w:rPr>
                <w:sz w:val="24"/>
              </w:rPr>
            </w:pPr>
            <w:r>
              <w:rPr>
                <w:sz w:val="24"/>
              </w:rPr>
            </w:r>
          </w:p>
          <w:p>
            <w:pPr>
              <w:pStyle w:val="Normal"/>
              <w:spacing w:lineRule="auto" w:line="300"/>
              <w:rPr>
                <w:sz w:val="24"/>
              </w:rPr>
            </w:pPr>
            <w:r>
              <w:rPr>
                <w:sz w:val="24"/>
              </w:rPr>
            </w:r>
          </w:p>
          <w:p>
            <w:pPr>
              <w:pStyle w:val="Normal"/>
              <w:spacing w:lineRule="auto" w:line="300"/>
              <w:ind w:firstLine="480"/>
              <w:jc w:val="center"/>
              <w:rPr>
                <w:sz w:val="24"/>
              </w:rPr>
            </w:pPr>
            <w:r>
              <w:rPr>
                <w:sz w:val="24"/>
              </w:rPr>
            </w:r>
          </w:p>
        </w:tc>
      </w:tr>
      <w:tr>
        <w:trPr>
          <w:trHeight w:val="523" w:hRule="atLeast"/>
        </w:trPr>
        <w:tc>
          <w:tcPr>
            <w:tcW w:w="1470" w:type="dxa"/>
            <w:tcBorders>
              <w:top w:val="single" w:sz="4" w:space="0" w:color="000000"/>
              <w:start w:val="single" w:sz="12" w:space="0" w:color="000000"/>
              <w:bottom w:val="single" w:sz="12" w:space="0" w:color="000000"/>
              <w:end w:val="single" w:sz="4" w:space="0" w:color="000000"/>
            </w:tcBorders>
            <w:vAlign w:val="center"/>
          </w:tcPr>
          <w:p>
            <w:pPr>
              <w:pStyle w:val="Normal"/>
              <w:spacing w:lineRule="auto" w:line="300"/>
              <w:jc w:val="center"/>
              <w:rPr>
                <w:sz w:val="24"/>
              </w:rPr>
            </w:pPr>
            <w:r>
              <w:rPr>
                <w:sz w:val="24"/>
              </w:rPr>
              <w:t>接待人</w:t>
            </w:r>
          </w:p>
        </w:tc>
        <w:tc>
          <w:tcPr>
            <w:tcW w:w="2835" w:type="dxa"/>
            <w:gridSpan w:val="2"/>
            <w:tcBorders>
              <w:top w:val="single" w:sz="4" w:space="0" w:color="000000"/>
              <w:start w:val="single" w:sz="4" w:space="0" w:color="000000"/>
              <w:bottom w:val="single" w:sz="12" w:space="0" w:color="000000"/>
              <w:end w:val="single" w:sz="4" w:space="0" w:color="000000"/>
            </w:tcBorders>
            <w:vAlign w:val="center"/>
          </w:tcPr>
          <w:p>
            <w:pPr>
              <w:pStyle w:val="Normal"/>
              <w:snapToGrid w:val="false"/>
              <w:spacing w:lineRule="auto" w:line="300"/>
              <w:ind w:firstLine="480"/>
              <w:jc w:val="center"/>
              <w:rPr>
                <w:sz w:val="24"/>
              </w:rPr>
            </w:pPr>
            <w:r>
              <w:rPr>
                <w:sz w:val="24"/>
              </w:rPr>
            </w:r>
          </w:p>
        </w:tc>
        <w:tc>
          <w:tcPr>
            <w:tcW w:w="1575" w:type="dxa"/>
            <w:gridSpan w:val="3"/>
            <w:tcBorders>
              <w:top w:val="single" w:sz="4" w:space="0" w:color="000000"/>
              <w:start w:val="single" w:sz="4" w:space="0" w:color="000000"/>
              <w:bottom w:val="single" w:sz="12" w:space="0" w:color="000000"/>
              <w:end w:val="single" w:sz="4" w:space="0" w:color="000000"/>
            </w:tcBorders>
            <w:vAlign w:val="center"/>
          </w:tcPr>
          <w:p>
            <w:pPr>
              <w:pStyle w:val="Normal"/>
              <w:spacing w:lineRule="auto" w:line="300"/>
              <w:jc w:val="center"/>
              <w:rPr>
                <w:sz w:val="24"/>
              </w:rPr>
            </w:pPr>
            <w:r>
              <w:rPr>
                <w:sz w:val="24"/>
              </w:rPr>
              <w:t>申诉日期</w:t>
            </w:r>
          </w:p>
        </w:tc>
        <w:tc>
          <w:tcPr>
            <w:tcW w:w="2415" w:type="dxa"/>
            <w:gridSpan w:val="2"/>
            <w:tcBorders>
              <w:top w:val="single" w:sz="4" w:space="0" w:color="000000"/>
              <w:start w:val="single" w:sz="4" w:space="0" w:color="000000"/>
              <w:bottom w:val="single" w:sz="12" w:space="0" w:color="000000"/>
              <w:end w:val="single" w:sz="12" w:space="0" w:color="000000"/>
            </w:tcBorders>
            <w:vAlign w:val="center"/>
          </w:tcPr>
          <w:p>
            <w:pPr>
              <w:pStyle w:val="Normal"/>
              <w:snapToGrid w:val="false"/>
              <w:spacing w:lineRule="auto" w:line="300"/>
              <w:ind w:firstLine="480"/>
              <w:jc w:val="center"/>
              <w:rPr>
                <w:sz w:val="24"/>
              </w:rPr>
            </w:pPr>
            <w:r>
              <w:rPr>
                <w:sz w:val="24"/>
              </w:rPr>
            </w:r>
          </w:p>
        </w:tc>
      </w:tr>
    </w:tbl>
    <w:p>
      <w:pPr>
        <w:pStyle w:val="Normal"/>
        <w:spacing w:lineRule="auto" w:line="360" w:before="312" w:after="0"/>
        <w:jc w:val="center"/>
        <w:rPr>
          <w:sz w:val="24"/>
        </w:rPr>
      </w:pPr>
      <w:r>
        <w:rPr>
          <w:sz w:val="24"/>
        </w:rPr>
        <w:t>表</w:t>
      </w:r>
      <w:r>
        <w:rPr>
          <w:sz w:val="24"/>
        </w:rPr>
        <w:t xml:space="preserve">1-6-2 </w:t>
      </w:r>
      <w:r>
        <w:rPr>
          <w:sz w:val="24"/>
        </w:rPr>
        <w:t>员工申诉处理记录表</w:t>
      </w:r>
    </w:p>
    <w:tbl>
      <w:tblPr>
        <w:tblW w:w="8466" w:type="dxa"/>
        <w:jc w:val="center"/>
        <w:tblInd w:w="0" w:type="dxa"/>
        <w:tblLayout w:type="fixed"/>
        <w:tblCellMar>
          <w:top w:w="113" w:type="dxa"/>
          <w:start w:w="108" w:type="dxa"/>
          <w:bottom w:w="0" w:type="dxa"/>
          <w:end w:w="108" w:type="dxa"/>
        </w:tblCellMar>
      </w:tblPr>
      <w:tblGrid>
        <w:gridCol w:w="1337"/>
        <w:gridCol w:w="466"/>
        <w:gridCol w:w="1756"/>
        <w:gridCol w:w="1091"/>
        <w:gridCol w:w="21"/>
        <w:gridCol w:w="1200"/>
        <w:gridCol w:w="8"/>
        <w:gridCol w:w="905"/>
        <w:gridCol w:w="1682"/>
      </w:tblGrid>
      <w:tr>
        <w:trPr>
          <w:trHeight w:val="229" w:hRule="atLeast"/>
          <w:cantSplit w:val="true"/>
        </w:trPr>
        <w:tc>
          <w:tcPr>
            <w:tcW w:w="1803" w:type="dxa"/>
            <w:gridSpan w:val="2"/>
            <w:tcBorders>
              <w:top w:val="single" w:sz="12" w:space="0" w:color="000000"/>
              <w:start w:val="single" w:sz="12" w:space="0" w:color="000000"/>
              <w:bottom w:val="single" w:sz="4" w:space="0" w:color="000000"/>
              <w:end w:val="single" w:sz="4" w:space="0" w:color="000000"/>
            </w:tcBorders>
            <w:vAlign w:val="center"/>
          </w:tcPr>
          <w:p>
            <w:pPr>
              <w:pStyle w:val="Normal"/>
              <w:spacing w:lineRule="auto" w:line="300"/>
              <w:jc w:val="center"/>
              <w:rPr>
                <w:sz w:val="24"/>
              </w:rPr>
            </w:pPr>
            <w:r>
              <w:rPr>
                <w:sz w:val="24"/>
              </w:rPr>
              <w:t>申诉人姓名</w:t>
            </w:r>
          </w:p>
        </w:tc>
        <w:tc>
          <w:tcPr>
            <w:tcW w:w="1756" w:type="dxa"/>
            <w:tcBorders>
              <w:top w:val="single" w:sz="12" w:space="0" w:color="000000"/>
              <w:start w:val="single" w:sz="4" w:space="0" w:color="000000"/>
              <w:bottom w:val="single" w:sz="4" w:space="0" w:color="000000"/>
              <w:end w:val="single" w:sz="4" w:space="0" w:color="000000"/>
            </w:tcBorders>
            <w:vAlign w:val="center"/>
          </w:tcPr>
          <w:p>
            <w:pPr>
              <w:pStyle w:val="Normal"/>
              <w:snapToGrid w:val="false"/>
              <w:spacing w:lineRule="auto" w:line="300"/>
              <w:ind w:firstLine="480"/>
              <w:jc w:val="center"/>
              <w:rPr>
                <w:sz w:val="24"/>
              </w:rPr>
            </w:pPr>
            <w:r>
              <w:rPr>
                <w:sz w:val="24"/>
              </w:rPr>
            </w:r>
          </w:p>
        </w:tc>
        <w:tc>
          <w:tcPr>
            <w:tcW w:w="1091" w:type="dxa"/>
            <w:tcBorders>
              <w:top w:val="single" w:sz="12" w:space="0" w:color="000000"/>
              <w:start w:val="single" w:sz="4" w:space="0" w:color="000000"/>
              <w:bottom w:val="single" w:sz="4" w:space="0" w:color="000000"/>
              <w:end w:val="single" w:sz="4" w:space="0" w:color="000000"/>
            </w:tcBorders>
            <w:vAlign w:val="center"/>
          </w:tcPr>
          <w:p>
            <w:pPr>
              <w:pStyle w:val="Normal"/>
              <w:spacing w:lineRule="auto" w:line="300"/>
              <w:jc w:val="center"/>
              <w:rPr>
                <w:sz w:val="24"/>
              </w:rPr>
            </w:pPr>
            <w:r>
              <w:rPr>
                <w:sz w:val="24"/>
              </w:rPr>
              <w:t>部门</w:t>
            </w:r>
          </w:p>
        </w:tc>
        <w:tc>
          <w:tcPr>
            <w:tcW w:w="1221" w:type="dxa"/>
            <w:gridSpan w:val="2"/>
            <w:tcBorders>
              <w:top w:val="single" w:sz="12" w:space="0" w:color="000000"/>
              <w:start w:val="single" w:sz="4" w:space="0" w:color="000000"/>
              <w:bottom w:val="single" w:sz="4" w:space="0" w:color="000000"/>
              <w:end w:val="single" w:sz="4" w:space="0" w:color="000000"/>
            </w:tcBorders>
            <w:vAlign w:val="center"/>
          </w:tcPr>
          <w:p>
            <w:pPr>
              <w:pStyle w:val="Normal"/>
              <w:snapToGrid w:val="false"/>
              <w:spacing w:lineRule="auto" w:line="300"/>
              <w:ind w:firstLine="480"/>
              <w:jc w:val="center"/>
              <w:rPr>
                <w:sz w:val="24"/>
              </w:rPr>
            </w:pPr>
            <w:r>
              <w:rPr>
                <w:sz w:val="24"/>
              </w:rPr>
            </w:r>
          </w:p>
        </w:tc>
        <w:tc>
          <w:tcPr>
            <w:tcW w:w="913" w:type="dxa"/>
            <w:gridSpan w:val="2"/>
            <w:tcBorders>
              <w:top w:val="single" w:sz="12" w:space="0" w:color="000000"/>
              <w:start w:val="single" w:sz="4" w:space="0" w:color="000000"/>
              <w:bottom w:val="single" w:sz="4" w:space="0" w:color="000000"/>
              <w:end w:val="single" w:sz="4" w:space="0" w:color="000000"/>
            </w:tcBorders>
            <w:vAlign w:val="center"/>
          </w:tcPr>
          <w:p>
            <w:pPr>
              <w:pStyle w:val="Normal"/>
              <w:spacing w:lineRule="auto" w:line="300"/>
              <w:jc w:val="center"/>
              <w:rPr>
                <w:sz w:val="24"/>
              </w:rPr>
            </w:pPr>
            <w:r>
              <w:rPr>
                <w:sz w:val="24"/>
              </w:rPr>
              <w:t>职位</w:t>
            </w:r>
          </w:p>
        </w:tc>
        <w:tc>
          <w:tcPr>
            <w:tcW w:w="1682" w:type="dxa"/>
            <w:tcBorders>
              <w:top w:val="single" w:sz="12" w:space="0" w:color="000000"/>
              <w:start w:val="single" w:sz="4" w:space="0" w:color="000000"/>
              <w:bottom w:val="single" w:sz="4" w:space="0" w:color="000000"/>
              <w:end w:val="single" w:sz="12" w:space="0" w:color="000000"/>
            </w:tcBorders>
            <w:vAlign w:val="center"/>
          </w:tcPr>
          <w:p>
            <w:pPr>
              <w:pStyle w:val="Normal"/>
              <w:snapToGrid w:val="false"/>
              <w:spacing w:lineRule="auto" w:line="300"/>
              <w:ind w:firstLine="480"/>
              <w:jc w:val="center"/>
              <w:rPr>
                <w:sz w:val="24"/>
              </w:rPr>
            </w:pPr>
            <w:r>
              <w:rPr>
                <w:sz w:val="24"/>
              </w:rPr>
            </w:r>
          </w:p>
        </w:tc>
      </w:tr>
      <w:tr>
        <w:trPr>
          <w:trHeight w:val="507" w:hRule="atLeast"/>
          <w:cantSplit w:val="true"/>
        </w:trPr>
        <w:tc>
          <w:tcPr>
            <w:tcW w:w="1803" w:type="dxa"/>
            <w:gridSpan w:val="2"/>
            <w:tcBorders>
              <w:top w:val="single" w:sz="4" w:space="0" w:color="000000"/>
              <w:start w:val="single" w:sz="12" w:space="0" w:color="000000"/>
              <w:bottom w:val="single" w:sz="4" w:space="0" w:color="000000"/>
              <w:end w:val="single" w:sz="4" w:space="0" w:color="000000"/>
            </w:tcBorders>
            <w:vAlign w:val="center"/>
          </w:tcPr>
          <w:p>
            <w:pPr>
              <w:pStyle w:val="Normal"/>
              <w:spacing w:lineRule="auto" w:line="300"/>
              <w:jc w:val="center"/>
              <w:rPr>
                <w:sz w:val="24"/>
              </w:rPr>
            </w:pPr>
            <w:r>
              <w:rPr>
                <w:sz w:val="24"/>
              </w:rPr>
              <w:t>申诉事项</w:t>
            </w:r>
          </w:p>
        </w:tc>
        <w:tc>
          <w:tcPr>
            <w:tcW w:w="6663" w:type="dxa"/>
            <w:gridSpan w:val="7"/>
            <w:tcBorders>
              <w:top w:val="single" w:sz="4" w:space="0" w:color="000000"/>
              <w:start w:val="single" w:sz="4" w:space="0" w:color="000000"/>
              <w:bottom w:val="single" w:sz="4" w:space="0" w:color="000000"/>
              <w:end w:val="single" w:sz="12" w:space="0" w:color="000000"/>
            </w:tcBorders>
            <w:vAlign w:val="center"/>
          </w:tcPr>
          <w:p>
            <w:pPr>
              <w:pStyle w:val="Normal"/>
              <w:spacing w:lineRule="auto" w:line="300"/>
              <w:ind w:firstLine="480"/>
              <w:jc w:val="center"/>
              <w:rPr>
                <w:sz w:val="24"/>
              </w:rPr>
            </w:pPr>
            <w:r>
              <w:rPr>
                <w:sz w:val="24"/>
              </w:rPr>
              <w:t>（　）考核</w:t>
            </w:r>
            <w:r>
              <w:rPr>
                <w:rFonts w:eastAsia="Times New Roman"/>
                <w:sz w:val="24"/>
              </w:rPr>
              <w:t xml:space="preserve">      </w:t>
            </w:r>
            <w:r>
              <w:rPr>
                <w:sz w:val="24"/>
              </w:rPr>
              <w:t>（　）薪资、福利</w:t>
            </w:r>
            <w:r>
              <w:rPr>
                <w:rFonts w:eastAsia="Times New Roman"/>
                <w:sz w:val="24"/>
              </w:rPr>
              <w:t xml:space="preserve">       </w:t>
            </w:r>
            <w:r>
              <w:rPr>
                <w:sz w:val="24"/>
              </w:rPr>
              <w:t>（　）其它</w:t>
            </w:r>
          </w:p>
        </w:tc>
      </w:tr>
      <w:tr>
        <w:trPr>
          <w:trHeight w:val="307" w:hRule="atLeast"/>
          <w:cantSplit w:val="true"/>
        </w:trPr>
        <w:tc>
          <w:tcPr>
            <w:tcW w:w="1803" w:type="dxa"/>
            <w:gridSpan w:val="2"/>
            <w:tcBorders>
              <w:top w:val="single" w:sz="4" w:space="0" w:color="000000"/>
              <w:start w:val="single" w:sz="12" w:space="0" w:color="000000"/>
              <w:bottom w:val="single" w:sz="4" w:space="0" w:color="000000"/>
              <w:end w:val="single" w:sz="4" w:space="0" w:color="000000"/>
            </w:tcBorders>
            <w:vAlign w:val="center"/>
          </w:tcPr>
          <w:p>
            <w:pPr>
              <w:pStyle w:val="Normal"/>
              <w:spacing w:lineRule="auto" w:line="300"/>
              <w:jc w:val="center"/>
              <w:rPr>
                <w:sz w:val="24"/>
              </w:rPr>
            </w:pPr>
            <w:r>
              <w:rPr>
                <w:sz w:val="24"/>
              </w:rPr>
              <w:t>申诉内容</w:t>
            </w:r>
          </w:p>
        </w:tc>
        <w:tc>
          <w:tcPr>
            <w:tcW w:w="6663" w:type="dxa"/>
            <w:gridSpan w:val="7"/>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00"/>
              <w:ind w:firstLine="480"/>
              <w:jc w:val="center"/>
              <w:rPr>
                <w:sz w:val="24"/>
              </w:rPr>
            </w:pPr>
            <w:r>
              <w:rPr>
                <w:sz w:val="24"/>
              </w:rPr>
            </w:r>
          </w:p>
        </w:tc>
      </w:tr>
      <w:tr>
        <w:trPr>
          <w:trHeight w:val="285" w:hRule="atLeast"/>
        </w:trPr>
        <w:tc>
          <w:tcPr>
            <w:tcW w:w="1803" w:type="dxa"/>
            <w:gridSpan w:val="2"/>
            <w:tcBorders>
              <w:top w:val="single" w:sz="4" w:space="0" w:color="000000"/>
              <w:start w:val="single" w:sz="12" w:space="0" w:color="000000"/>
              <w:bottom w:val="single" w:sz="4" w:space="0" w:color="000000"/>
              <w:end w:val="single" w:sz="4" w:space="0" w:color="000000"/>
            </w:tcBorders>
            <w:vAlign w:val="center"/>
          </w:tcPr>
          <w:p>
            <w:pPr>
              <w:pStyle w:val="Normal"/>
              <w:spacing w:lineRule="auto" w:line="300"/>
              <w:jc w:val="center"/>
              <w:rPr>
                <w:sz w:val="24"/>
              </w:rPr>
            </w:pPr>
            <w:r>
              <w:rPr>
                <w:sz w:val="24"/>
              </w:rPr>
              <w:t>面谈时间</w:t>
            </w:r>
          </w:p>
        </w:tc>
        <w:tc>
          <w:tcPr>
            <w:tcW w:w="286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00"/>
              <w:ind w:firstLine="480"/>
              <w:jc w:val="center"/>
              <w:rPr>
                <w:sz w:val="24"/>
              </w:rPr>
            </w:pPr>
            <w:r>
              <w:rPr>
                <w:sz w:val="24"/>
              </w:rPr>
            </w:r>
          </w:p>
        </w:tc>
        <w:tc>
          <w:tcPr>
            <w:tcW w:w="12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00"/>
              <w:jc w:val="center"/>
              <w:rPr>
                <w:sz w:val="24"/>
              </w:rPr>
            </w:pPr>
            <w:r>
              <w:rPr>
                <w:sz w:val="24"/>
              </w:rPr>
              <w:t>接待人</w:t>
            </w:r>
          </w:p>
        </w:tc>
        <w:tc>
          <w:tcPr>
            <w:tcW w:w="2587" w:type="dxa"/>
            <w:gridSpan w:val="2"/>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00"/>
              <w:ind w:firstLine="480"/>
              <w:jc w:val="center"/>
              <w:rPr>
                <w:sz w:val="24"/>
              </w:rPr>
            </w:pPr>
            <w:r>
              <w:rPr>
                <w:sz w:val="24"/>
              </w:rPr>
            </w:r>
          </w:p>
        </w:tc>
      </w:tr>
      <w:tr>
        <w:trPr>
          <w:trHeight w:val="760" w:hRule="atLeast"/>
          <w:cantSplit w:val="true"/>
        </w:trPr>
        <w:tc>
          <w:tcPr>
            <w:tcW w:w="1337" w:type="dxa"/>
            <w:vMerge w:val="restart"/>
            <w:tcBorders>
              <w:top w:val="single" w:sz="4" w:space="0" w:color="000000"/>
              <w:start w:val="single" w:sz="12" w:space="0" w:color="000000"/>
              <w:bottom w:val="single" w:sz="4" w:space="0" w:color="000000"/>
              <w:end w:val="single" w:sz="4" w:space="0" w:color="000000"/>
            </w:tcBorders>
            <w:vAlign w:val="center"/>
          </w:tcPr>
          <w:p>
            <w:pPr>
              <w:pStyle w:val="Normal"/>
              <w:spacing w:lineRule="auto" w:line="300"/>
              <w:jc w:val="center"/>
              <w:rPr>
                <w:sz w:val="24"/>
              </w:rPr>
            </w:pPr>
            <w:r>
              <w:rPr>
                <w:sz w:val="24"/>
              </w:rPr>
              <w:t>处理记录</w:t>
            </w:r>
          </w:p>
        </w:tc>
        <w:tc>
          <w:tcPr>
            <w:tcW w:w="7129" w:type="dxa"/>
            <w:gridSpan w:val="8"/>
            <w:tcBorders>
              <w:top w:val="single" w:sz="4" w:space="0" w:color="000000"/>
              <w:start w:val="single" w:sz="4" w:space="0" w:color="000000"/>
              <w:bottom w:val="single" w:sz="4" w:space="0" w:color="000000"/>
              <w:end w:val="single" w:sz="12" w:space="0" w:color="000000"/>
            </w:tcBorders>
            <w:vAlign w:val="center"/>
          </w:tcPr>
          <w:p>
            <w:pPr>
              <w:pStyle w:val="Normal"/>
              <w:spacing w:lineRule="auto" w:line="300"/>
              <w:rPr>
                <w:sz w:val="24"/>
              </w:rPr>
            </w:pPr>
            <w:r>
              <w:rPr>
                <w:sz w:val="24"/>
              </w:rPr>
              <w:t>问题简要描述：</w:t>
            </w:r>
          </w:p>
          <w:p>
            <w:pPr>
              <w:pStyle w:val="Normal"/>
              <w:spacing w:lineRule="auto" w:line="300"/>
              <w:rPr>
                <w:sz w:val="24"/>
              </w:rPr>
            </w:pPr>
            <w:r>
              <w:rPr>
                <w:sz w:val="24"/>
              </w:rPr>
            </w:r>
          </w:p>
        </w:tc>
      </w:tr>
      <w:tr>
        <w:trPr>
          <w:trHeight w:val="926" w:hRule="atLeast"/>
          <w:cantSplit w:val="true"/>
        </w:trPr>
        <w:tc>
          <w:tcPr>
            <w:tcW w:w="1337"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00"/>
              <w:ind w:firstLine="480"/>
              <w:jc w:val="center"/>
              <w:rPr>
                <w:sz w:val="24"/>
              </w:rPr>
            </w:pPr>
            <w:r>
              <w:rPr>
                <w:sz w:val="24"/>
              </w:rPr>
            </w:r>
          </w:p>
        </w:tc>
        <w:tc>
          <w:tcPr>
            <w:tcW w:w="7129" w:type="dxa"/>
            <w:gridSpan w:val="8"/>
            <w:tcBorders>
              <w:top w:val="single" w:sz="4" w:space="0" w:color="000000"/>
              <w:start w:val="single" w:sz="4" w:space="0" w:color="000000"/>
              <w:bottom w:val="single" w:sz="4" w:space="0" w:color="000000"/>
              <w:end w:val="single" w:sz="12" w:space="0" w:color="000000"/>
            </w:tcBorders>
            <w:vAlign w:val="center"/>
          </w:tcPr>
          <w:p>
            <w:pPr>
              <w:pStyle w:val="Normal"/>
              <w:spacing w:lineRule="auto" w:line="300"/>
              <w:rPr>
                <w:sz w:val="24"/>
              </w:rPr>
            </w:pPr>
            <w:r>
              <w:rPr>
                <w:sz w:val="24"/>
              </w:rPr>
              <w:t>调查情况</w:t>
            </w:r>
            <w:r>
              <w:rPr>
                <w:sz w:val="24"/>
              </w:rPr>
              <w:t>:</w:t>
            </w:r>
          </w:p>
          <w:p>
            <w:pPr>
              <w:pStyle w:val="Normal"/>
              <w:spacing w:lineRule="auto" w:line="300"/>
              <w:ind w:firstLine="480"/>
              <w:rPr>
                <w:sz w:val="24"/>
              </w:rPr>
            </w:pPr>
            <w:r>
              <w:rPr>
                <w:sz w:val="24"/>
              </w:rPr>
            </w:r>
          </w:p>
        </w:tc>
      </w:tr>
      <w:tr>
        <w:trPr>
          <w:trHeight w:val="766" w:hRule="atLeast"/>
          <w:cantSplit w:val="true"/>
        </w:trPr>
        <w:tc>
          <w:tcPr>
            <w:tcW w:w="1337"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00"/>
              <w:ind w:firstLine="480"/>
              <w:jc w:val="center"/>
              <w:rPr>
                <w:sz w:val="24"/>
              </w:rPr>
            </w:pPr>
            <w:r>
              <w:rPr>
                <w:sz w:val="24"/>
              </w:rPr>
            </w:r>
          </w:p>
        </w:tc>
        <w:tc>
          <w:tcPr>
            <w:tcW w:w="7129" w:type="dxa"/>
            <w:gridSpan w:val="8"/>
            <w:tcBorders>
              <w:top w:val="single" w:sz="4" w:space="0" w:color="000000"/>
              <w:start w:val="single" w:sz="4" w:space="0" w:color="000000"/>
              <w:bottom w:val="single" w:sz="4" w:space="0" w:color="000000"/>
              <w:end w:val="single" w:sz="12" w:space="0" w:color="000000"/>
            </w:tcBorders>
            <w:vAlign w:val="center"/>
          </w:tcPr>
          <w:p>
            <w:pPr>
              <w:pStyle w:val="Contents1"/>
              <w:rPr/>
            </w:pPr>
            <w:r>
              <w:rPr/>
              <w:t>建议解决方案：</w:t>
            </w:r>
          </w:p>
          <w:p>
            <w:pPr>
              <w:pStyle w:val="Normal"/>
              <w:spacing w:lineRule="auto" w:line="300"/>
              <w:rPr>
                <w:sz w:val="24"/>
              </w:rPr>
            </w:pPr>
            <w:r>
              <w:rPr>
                <w:sz w:val="24"/>
              </w:rPr>
            </w:r>
          </w:p>
        </w:tc>
      </w:tr>
      <w:tr>
        <w:trPr>
          <w:trHeight w:val="1108" w:hRule="atLeast"/>
          <w:cantSplit w:val="true"/>
        </w:trPr>
        <w:tc>
          <w:tcPr>
            <w:tcW w:w="1337"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00"/>
              <w:ind w:firstLine="480"/>
              <w:jc w:val="center"/>
              <w:rPr>
                <w:sz w:val="24"/>
              </w:rPr>
            </w:pPr>
            <w:r>
              <w:rPr>
                <w:sz w:val="24"/>
              </w:rPr>
            </w:r>
          </w:p>
        </w:tc>
        <w:tc>
          <w:tcPr>
            <w:tcW w:w="7129" w:type="dxa"/>
            <w:gridSpan w:val="8"/>
            <w:tcBorders>
              <w:top w:val="single" w:sz="4" w:space="0" w:color="000000"/>
              <w:start w:val="single" w:sz="4" w:space="0" w:color="000000"/>
              <w:bottom w:val="single" w:sz="4" w:space="0" w:color="000000"/>
              <w:end w:val="single" w:sz="12" w:space="0" w:color="000000"/>
            </w:tcBorders>
          </w:tcPr>
          <w:p>
            <w:pPr>
              <w:pStyle w:val="Contents1"/>
              <w:rPr/>
            </w:pPr>
            <w:r>
              <w:rPr/>
              <w:t>协调结果：</w:t>
            </w:r>
          </w:p>
        </w:tc>
      </w:tr>
      <w:tr>
        <w:trPr>
          <w:trHeight w:val="540" w:hRule="atLeast"/>
          <w:cantSplit w:val="true"/>
        </w:trPr>
        <w:tc>
          <w:tcPr>
            <w:tcW w:w="8466" w:type="dxa"/>
            <w:gridSpan w:val="9"/>
            <w:tcBorders>
              <w:top w:val="single" w:sz="4" w:space="0" w:color="000000"/>
              <w:start w:val="single" w:sz="12" w:space="0" w:color="000000"/>
              <w:bottom w:val="single" w:sz="4" w:space="0" w:color="000000"/>
              <w:end w:val="single" w:sz="12" w:space="0" w:color="000000"/>
            </w:tcBorders>
            <w:vAlign w:val="center"/>
          </w:tcPr>
          <w:p>
            <w:pPr>
              <w:pStyle w:val="Normal"/>
              <w:spacing w:lineRule="auto" w:line="300"/>
              <w:ind w:firstLine="480"/>
              <w:rPr>
                <w:sz w:val="24"/>
              </w:rPr>
            </w:pPr>
            <w:r>
              <w:rPr>
                <w:sz w:val="24"/>
              </w:rPr>
              <w:t>经办人</w:t>
            </w:r>
            <w:r>
              <w:rPr>
                <w:sz w:val="24"/>
              </w:rPr>
              <w:t>:</w:t>
            </w:r>
          </w:p>
        </w:tc>
      </w:tr>
      <w:tr>
        <w:trPr>
          <w:trHeight w:val="430" w:hRule="atLeast"/>
          <w:cantSplit w:val="true"/>
        </w:trPr>
        <w:tc>
          <w:tcPr>
            <w:tcW w:w="8466" w:type="dxa"/>
            <w:gridSpan w:val="9"/>
            <w:tcBorders>
              <w:top w:val="single" w:sz="4" w:space="0" w:color="000000"/>
              <w:start w:val="single" w:sz="12" w:space="0" w:color="000000"/>
              <w:bottom w:val="single" w:sz="12" w:space="0" w:color="000000"/>
              <w:end w:val="single" w:sz="12" w:space="0" w:color="000000"/>
            </w:tcBorders>
            <w:vAlign w:val="center"/>
          </w:tcPr>
          <w:p>
            <w:pPr>
              <w:pStyle w:val="Normal"/>
              <w:spacing w:lineRule="auto" w:line="300"/>
              <w:ind w:firstLine="480"/>
              <w:rPr>
                <w:sz w:val="24"/>
              </w:rPr>
            </w:pPr>
            <w:r>
              <w:rPr>
                <w:sz w:val="24"/>
              </w:rPr>
              <w:t>备</w:t>
            </w:r>
            <w:r>
              <w:rPr>
                <w:rFonts w:eastAsia="Times New Roman"/>
                <w:sz w:val="24"/>
              </w:rPr>
              <w:t xml:space="preserve">  </w:t>
            </w:r>
            <w:r>
              <w:rPr>
                <w:sz w:val="24"/>
              </w:rPr>
              <w:t>注：</w:t>
            </w:r>
          </w:p>
        </w:tc>
      </w:tr>
    </w:tbl>
    <w:p>
      <w:pPr>
        <w:sectPr>
          <w:headerReference w:type="default" r:id="rId52"/>
          <w:footerReference w:type="default" r:id="rId53"/>
          <w:type w:val="nextPage"/>
          <w:pgSz w:w="11906" w:h="16838"/>
          <w:pgMar w:left="1800" w:right="1800" w:header="851" w:top="1440" w:footer="992" w:bottom="1440" w:gutter="0"/>
          <w:pgNumType w:fmt="decimal"/>
          <w:formProt w:val="false"/>
          <w:textDirection w:val="lrTb"/>
          <w:docGrid w:type="lines" w:linePitch="312" w:charSpace="0"/>
        </w:sectPr>
      </w:pPr>
    </w:p>
    <w:p>
      <w:pPr>
        <w:pStyle w:val="Heading1"/>
        <w:spacing w:lineRule="auto" w:line="300" w:before="468" w:after="312"/>
        <w:jc w:val="center"/>
        <w:rPr/>
      </w:pPr>
      <w:bookmarkStart w:id="160" w:name="__RefHeading___Toc61085861"/>
      <w:bookmarkStart w:id="161" w:name="_附表8__投资银行项目运作业绩考核表"/>
      <w:bookmarkEnd w:id="160"/>
      <w:bookmarkEnd w:id="161"/>
      <w:r>
        <w:rPr>
          <w:sz w:val="24"/>
        </w:rPr>
        <w:t>附表</w:t>
      </w:r>
      <w:r>
        <w:rPr>
          <w:sz w:val="24"/>
        </w:rPr>
        <w:t xml:space="preserve">8  </w:t>
      </w:r>
      <w:r>
        <w:rPr/>
        <w:t>投资银行项目运作业绩考核表</w:t>
      </w:r>
    </w:p>
    <w:tbl>
      <w:tblPr>
        <w:tblW w:w="10937" w:type="dxa"/>
        <w:jc w:val="center"/>
        <w:tblInd w:w="0" w:type="dxa"/>
        <w:tblLayout w:type="fixed"/>
        <w:tblCellMar>
          <w:top w:w="0" w:type="dxa"/>
          <w:start w:w="108" w:type="dxa"/>
          <w:bottom w:w="0" w:type="dxa"/>
          <w:end w:w="108" w:type="dxa"/>
        </w:tblCellMar>
      </w:tblPr>
      <w:tblGrid>
        <w:gridCol w:w="1261"/>
        <w:gridCol w:w="644"/>
        <w:gridCol w:w="372"/>
        <w:gridCol w:w="644"/>
        <w:gridCol w:w="319"/>
        <w:gridCol w:w="901"/>
        <w:gridCol w:w="644"/>
        <w:gridCol w:w="426"/>
        <w:gridCol w:w="1236"/>
        <w:gridCol w:w="1080"/>
        <w:gridCol w:w="1043"/>
        <w:gridCol w:w="37"/>
        <w:gridCol w:w="1043"/>
        <w:gridCol w:w="37"/>
        <w:gridCol w:w="1250"/>
      </w:tblGrid>
      <w:tr>
        <w:trPr>
          <w:trHeight w:val="278" w:hRule="atLeast"/>
        </w:trPr>
        <w:tc>
          <w:tcPr>
            <w:tcW w:w="1905" w:type="dxa"/>
            <w:gridSpan w:val="2"/>
            <w:tcBorders>
              <w:top w:val="single" w:sz="12" w:space="0" w:color="000000"/>
              <w:start w:val="single" w:sz="1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被考核人姓名</w:t>
            </w:r>
          </w:p>
        </w:tc>
        <w:tc>
          <w:tcPr>
            <w:tcW w:w="1016" w:type="dxa"/>
            <w:gridSpan w:val="2"/>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864" w:type="dxa"/>
            <w:gridSpan w:val="3"/>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rPr>
              <w:t>部门</w:t>
            </w:r>
          </w:p>
        </w:tc>
        <w:tc>
          <w:tcPr>
            <w:tcW w:w="1662" w:type="dxa"/>
            <w:gridSpan w:val="2"/>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项目职务</w:t>
            </w:r>
          </w:p>
        </w:tc>
        <w:tc>
          <w:tcPr>
            <w:tcW w:w="1043"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080" w:type="dxa"/>
            <w:gridSpan w:val="2"/>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rPr>
              <w:t>级别</w:t>
            </w:r>
          </w:p>
        </w:tc>
        <w:tc>
          <w:tcPr>
            <w:tcW w:w="1287" w:type="dxa"/>
            <w:gridSpan w:val="2"/>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r>
      <w:tr>
        <w:trPr>
          <w:trHeight w:val="260" w:hRule="atLeast"/>
          <w:cantSplit w:val="true"/>
        </w:trPr>
        <w:tc>
          <w:tcPr>
            <w:tcW w:w="1905" w:type="dxa"/>
            <w:gridSpan w:val="2"/>
            <w:tcBorders>
              <w:top w:val="single" w:sz="6" w:space="0" w:color="000000"/>
              <w:start w:val="single" w:sz="1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考核人姓名（</w:t>
            </w:r>
            <w:r>
              <w:rPr>
                <w:rFonts w:cs="宋体;SimSun" w:ascii="宋体;SimSun" w:hAnsi="宋体;SimSun"/>
              </w:rPr>
              <w:t>1</w:t>
            </w:r>
            <w:r>
              <w:rPr>
                <w:rFonts w:ascii="宋体;SimSun" w:hAnsi="宋体;SimSun" w:cs="宋体;SimSun"/>
              </w:rPr>
              <w:t>）</w:t>
            </w:r>
          </w:p>
        </w:tc>
        <w:tc>
          <w:tcPr>
            <w:tcW w:w="10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864"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rPr>
              <w:t>职位</w:t>
            </w:r>
          </w:p>
        </w:tc>
        <w:tc>
          <w:tcPr>
            <w:tcW w:w="1662"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080" w:type="dxa"/>
            <w:vMerge w:val="restart"/>
            <w:tcBorders>
              <w:top w:val="single" w:sz="6" w:space="0" w:color="000000"/>
              <w:start w:val="single" w:sz="6" w:space="0" w:color="000000"/>
              <w:bottom w:val="single" w:sz="6" w:space="0" w:color="000000"/>
              <w:end w:val="single" w:sz="2" w:space="0" w:color="000000"/>
            </w:tcBorders>
            <w:vAlign w:val="center"/>
          </w:tcPr>
          <w:p>
            <w:pPr>
              <w:pStyle w:val="Normal"/>
              <w:jc w:val="center"/>
              <w:rPr>
                <w:rFonts w:ascii="宋体;SimSun" w:hAnsi="宋体;SimSun" w:cs="宋体;SimSun"/>
                <w:u w:val="single"/>
              </w:rPr>
            </w:pPr>
            <w:r>
              <w:rPr>
                <w:rFonts w:ascii="宋体;SimSun" w:hAnsi="宋体;SimSun" w:cs="宋体;SimSun"/>
              </w:rPr>
              <w:t>项目名称</w:t>
            </w:r>
          </w:p>
        </w:tc>
        <w:tc>
          <w:tcPr>
            <w:tcW w:w="3410" w:type="dxa"/>
            <w:gridSpan w:val="5"/>
            <w:vMerge w:val="restart"/>
            <w:tcBorders>
              <w:top w:val="single" w:sz="6" w:space="0" w:color="000000"/>
              <w:start w:val="single" w:sz="2" w:space="0" w:color="000000"/>
              <w:bottom w:val="single" w:sz="6" w:space="0" w:color="000000"/>
              <w:end w:val="single" w:sz="1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r>
      <w:tr>
        <w:trPr>
          <w:trHeight w:val="476" w:hRule="atLeast"/>
          <w:cantSplit w:val="true"/>
        </w:trPr>
        <w:tc>
          <w:tcPr>
            <w:tcW w:w="1905" w:type="dxa"/>
            <w:gridSpan w:val="2"/>
            <w:tcBorders>
              <w:top w:val="single" w:sz="6" w:space="0" w:color="000000"/>
              <w:start w:val="single" w:sz="12" w:space="0" w:color="000000"/>
              <w:bottom w:val="single" w:sz="12"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考核人姓名（</w:t>
            </w:r>
            <w:r>
              <w:rPr>
                <w:rFonts w:cs="宋体;SimSun" w:ascii="宋体;SimSun" w:hAnsi="宋体;SimSun"/>
              </w:rPr>
              <w:t>2</w:t>
            </w:r>
            <w:r>
              <w:rPr>
                <w:rFonts w:ascii="宋体;SimSun" w:hAnsi="宋体;SimSun" w:cs="宋体;SimSun"/>
              </w:rPr>
              <w:t>）</w:t>
            </w:r>
          </w:p>
        </w:tc>
        <w:tc>
          <w:tcPr>
            <w:tcW w:w="1016" w:type="dxa"/>
            <w:gridSpan w:val="2"/>
            <w:tcBorders>
              <w:top w:val="single" w:sz="6" w:space="0" w:color="000000"/>
              <w:start w:val="single" w:sz="6" w:space="0" w:color="000000"/>
              <w:bottom w:val="single" w:sz="12"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864" w:type="dxa"/>
            <w:gridSpan w:val="3"/>
            <w:tcBorders>
              <w:top w:val="single" w:sz="6" w:space="0" w:color="000000"/>
              <w:start w:val="single" w:sz="6" w:space="0" w:color="000000"/>
              <w:bottom w:val="single" w:sz="12"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rPr>
              <w:t>职位</w:t>
            </w:r>
          </w:p>
        </w:tc>
        <w:tc>
          <w:tcPr>
            <w:tcW w:w="1662" w:type="dxa"/>
            <w:gridSpan w:val="2"/>
            <w:tcBorders>
              <w:top w:val="single" w:sz="6" w:space="0" w:color="000000"/>
              <w:start w:val="single" w:sz="6" w:space="0" w:color="000000"/>
              <w:bottom w:val="single" w:sz="12" w:space="0" w:color="000000"/>
              <w:end w:val="single" w:sz="6"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1080" w:type="dxa"/>
            <w:vMerge w:val="continue"/>
            <w:tcBorders>
              <w:top w:val="single" w:sz="6" w:space="0" w:color="000000"/>
              <w:start w:val="single" w:sz="6" w:space="0" w:color="000000"/>
              <w:bottom w:val="single" w:sz="6" w:space="0" w:color="000000"/>
              <w:end w:val="single" w:sz="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c>
          <w:tcPr>
            <w:tcW w:w="3410" w:type="dxa"/>
            <w:gridSpan w:val="5"/>
            <w:vMerge w:val="continue"/>
            <w:tcBorders>
              <w:top w:val="single" w:sz="6" w:space="0" w:color="000000"/>
              <w:start w:val="single" w:sz="2" w:space="0" w:color="000000"/>
              <w:bottom w:val="single" w:sz="6" w:space="0" w:color="000000"/>
              <w:end w:val="single" w:sz="1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r>
      <w:tr>
        <w:trPr>
          <w:trHeight w:val="519" w:hRule="atLeast"/>
          <w:cantSplit w:val="true"/>
        </w:trPr>
        <w:tc>
          <w:tcPr>
            <w:tcW w:w="1261" w:type="dxa"/>
            <w:tcBorders>
              <w:top w:val="single" w:sz="12" w:space="0" w:color="000000"/>
              <w:start w:val="single" w:sz="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关键业绩指标</w:t>
            </w:r>
          </w:p>
        </w:tc>
        <w:tc>
          <w:tcPr>
            <w:tcW w:w="1016" w:type="dxa"/>
            <w:gridSpan w:val="2"/>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指标编号和名称</w:t>
            </w:r>
          </w:p>
        </w:tc>
        <w:tc>
          <w:tcPr>
            <w:tcW w:w="963" w:type="dxa"/>
            <w:gridSpan w:val="2"/>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1"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单位</w:t>
            </w:r>
          </w:p>
        </w:tc>
        <w:tc>
          <w:tcPr>
            <w:tcW w:w="1070" w:type="dxa"/>
            <w:gridSpan w:val="2"/>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236"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实际业绩</w:t>
            </w:r>
          </w:p>
        </w:tc>
        <w:tc>
          <w:tcPr>
            <w:tcW w:w="1080" w:type="dxa"/>
            <w:gridSpan w:val="2"/>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完成分值</w:t>
            </w:r>
          </w:p>
        </w:tc>
        <w:tc>
          <w:tcPr>
            <w:tcW w:w="1080" w:type="dxa"/>
            <w:gridSpan w:val="2"/>
            <w:tcBorders>
              <w:top w:val="single" w:sz="12"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1250" w:type="dxa"/>
            <w:tcBorders>
              <w:top w:val="single" w:sz="12" w:space="0" w:color="000000"/>
              <w:start w:val="single" w:sz="6" w:space="0" w:color="000000"/>
              <w:bottom w:val="single" w:sz="6" w:space="0" w:color="000000"/>
              <w:end w:val="single" w:sz="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326" w:hRule="atLeast"/>
          <w:cantSplit w:val="true"/>
        </w:trPr>
        <w:tc>
          <w:tcPr>
            <w:tcW w:w="1261" w:type="dxa"/>
            <w:tcBorders>
              <w:top w:val="single" w:sz="6" w:space="0" w:color="000000"/>
              <w:start w:val="single" w:sz="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KPI1</w:t>
            </w:r>
          </w:p>
        </w:tc>
        <w:tc>
          <w:tcPr>
            <w:tcW w:w="10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63"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3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15" w:hRule="atLeast"/>
          <w:cantSplit w:val="true"/>
        </w:trPr>
        <w:tc>
          <w:tcPr>
            <w:tcW w:w="1261" w:type="dxa"/>
            <w:tcBorders>
              <w:top w:val="single" w:sz="6" w:space="0" w:color="000000"/>
              <w:start w:val="single" w:sz="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KPI2</w:t>
            </w:r>
          </w:p>
        </w:tc>
        <w:tc>
          <w:tcPr>
            <w:tcW w:w="10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63"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3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85" w:hRule="atLeast"/>
          <w:cantSplit w:val="true"/>
        </w:trPr>
        <w:tc>
          <w:tcPr>
            <w:tcW w:w="1261" w:type="dxa"/>
            <w:tcBorders>
              <w:top w:val="single" w:sz="6" w:space="0" w:color="000000"/>
              <w:start w:val="single" w:sz="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0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63"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3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447" w:hRule="atLeast"/>
          <w:cantSplit w:val="true"/>
        </w:trPr>
        <w:tc>
          <w:tcPr>
            <w:tcW w:w="1261" w:type="dxa"/>
            <w:tcBorders>
              <w:top w:val="single" w:sz="6" w:space="0" w:color="000000"/>
              <w:start w:val="single" w:sz="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工作目标设定</w:t>
            </w:r>
          </w:p>
        </w:tc>
        <w:tc>
          <w:tcPr>
            <w:tcW w:w="1016"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指标名称</w:t>
            </w:r>
          </w:p>
        </w:tc>
        <w:tc>
          <w:tcPr>
            <w:tcW w:w="963"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权重</w:t>
            </w:r>
          </w:p>
        </w:tc>
        <w:tc>
          <w:tcPr>
            <w:tcW w:w="901" w:type="dxa"/>
            <w:vMerge w:val="restart"/>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基本目标</w:t>
            </w:r>
          </w:p>
        </w:tc>
        <w:tc>
          <w:tcPr>
            <w:tcW w:w="123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挑战目标</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实际评分</w:t>
            </w:r>
          </w:p>
        </w:tc>
        <w:tc>
          <w:tcPr>
            <w:tcW w:w="1080" w:type="dxa"/>
            <w:gridSpan w:val="2"/>
            <w:tcBorders>
              <w:top w:val="single" w:sz="6" w:space="0" w:color="000000"/>
              <w:start w:val="single" w:sz="6" w:space="0" w:color="000000"/>
              <w:bottom w:val="single" w:sz="6" w:space="0" w:color="000000"/>
              <w:end w:val="single" w:sz="6" w:space="0" w:color="000000"/>
            </w:tcBorders>
            <w:vAlign w:val="center"/>
          </w:tcPr>
          <w:p>
            <w:pPr>
              <w:pStyle w:val="Normal"/>
              <w:rPr>
                <w:rFonts w:ascii="宋体;SimSun" w:hAnsi="宋体;SimSun" w:cs="宋体;SimSun"/>
              </w:rPr>
            </w:pPr>
            <w:r>
              <w:rPr>
                <w:rFonts w:ascii="宋体;SimSun" w:hAnsi="宋体;SimSun" w:cs="宋体;SimSun"/>
              </w:rPr>
              <w:t>完成分值</w:t>
            </w:r>
          </w:p>
        </w:tc>
        <w:tc>
          <w:tcPr>
            <w:tcW w:w="108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ascii="宋体;SimSun" w:hAnsi="宋体;SimSun" w:cs="宋体;SimSun"/>
              </w:rPr>
              <w:t>加权分值</w:t>
            </w:r>
          </w:p>
        </w:tc>
        <w:tc>
          <w:tcPr>
            <w:tcW w:w="1250" w:type="dxa"/>
            <w:tcBorders>
              <w:top w:val="single" w:sz="6" w:space="0" w:color="000000"/>
              <w:start w:val="single" w:sz="6" w:space="0" w:color="000000"/>
              <w:bottom w:val="single" w:sz="6" w:space="0" w:color="000000"/>
              <w:end w:val="single" w:sz="2" w:space="0" w:color="000000"/>
            </w:tcBorders>
            <w:vAlign w:val="center"/>
          </w:tcPr>
          <w:p>
            <w:pPr>
              <w:pStyle w:val="Normal"/>
              <w:jc w:val="center"/>
              <w:rPr>
                <w:rFonts w:ascii="宋体;SimSun" w:hAnsi="宋体;SimSun" w:cs="宋体;SimSun"/>
              </w:rPr>
            </w:pPr>
            <w:r>
              <w:rPr>
                <w:rFonts w:ascii="宋体;SimSun" w:hAnsi="宋体;SimSun" w:cs="宋体;SimSun"/>
              </w:rPr>
              <w:t>备注</w:t>
            </w:r>
          </w:p>
        </w:tc>
      </w:tr>
      <w:tr>
        <w:trPr>
          <w:trHeight w:val="255" w:hRule="atLeast"/>
          <w:cantSplit w:val="true"/>
        </w:trPr>
        <w:tc>
          <w:tcPr>
            <w:tcW w:w="1261" w:type="dxa"/>
            <w:tcBorders>
              <w:top w:val="single" w:sz="6" w:space="0" w:color="000000"/>
              <w:start w:val="single" w:sz="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GS1</w:t>
            </w:r>
          </w:p>
        </w:tc>
        <w:tc>
          <w:tcPr>
            <w:tcW w:w="10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63"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23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225" w:hRule="atLeast"/>
          <w:cantSplit w:val="true"/>
        </w:trPr>
        <w:tc>
          <w:tcPr>
            <w:tcW w:w="1261" w:type="dxa"/>
            <w:tcBorders>
              <w:top w:val="single" w:sz="6" w:space="0" w:color="000000"/>
              <w:start w:val="single" w:sz="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GS2</w:t>
            </w:r>
          </w:p>
        </w:tc>
        <w:tc>
          <w:tcPr>
            <w:tcW w:w="10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63"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23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67" w:hRule="atLeast"/>
          <w:cantSplit w:val="true"/>
        </w:trPr>
        <w:tc>
          <w:tcPr>
            <w:tcW w:w="1261" w:type="dxa"/>
            <w:tcBorders>
              <w:top w:val="single" w:sz="6" w:space="0" w:color="000000"/>
              <w:start w:val="single" w:sz="2"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w:t>
            </w:r>
          </w:p>
        </w:tc>
        <w:tc>
          <w:tcPr>
            <w:tcW w:w="1016"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63"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90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7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2</w:t>
            </w:r>
          </w:p>
        </w:tc>
        <w:tc>
          <w:tcPr>
            <w:tcW w:w="123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宋体;SimSun" w:hAnsi="宋体;SimSun" w:cs="宋体;SimSun"/>
              </w:rPr>
            </w:pPr>
            <w:r>
              <w:rPr>
                <w:rFonts w:cs="宋体;SimSun" w:ascii="宋体;SimSun" w:hAnsi="宋体;SimSun"/>
              </w:rPr>
              <w:t>3</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080"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c>
          <w:tcPr>
            <w:tcW w:w="1250" w:type="dxa"/>
            <w:tcBorders>
              <w:top w:val="single" w:sz="6" w:space="0" w:color="000000"/>
              <w:start w:val="single" w:sz="6" w:space="0" w:color="000000"/>
              <w:bottom w:val="single" w:sz="6" w:space="0" w:color="000000"/>
              <w:end w:val="single" w:sz="2" w:space="0" w:color="000000"/>
            </w:tcBorders>
            <w:vAlign w:val="center"/>
          </w:tcPr>
          <w:p>
            <w:pPr>
              <w:pStyle w:val="Normal"/>
              <w:snapToGrid w:val="false"/>
              <w:jc w:val="center"/>
              <w:rPr>
                <w:rFonts w:ascii="宋体;SimSun" w:hAnsi="宋体;SimSun" w:cs="宋体;SimSun"/>
              </w:rPr>
            </w:pPr>
            <w:r>
              <w:rPr>
                <w:rFonts w:cs="宋体;SimSun" w:ascii="宋体;SimSun" w:hAnsi="宋体;SimSun"/>
              </w:rPr>
            </w:r>
          </w:p>
        </w:tc>
      </w:tr>
      <w:tr>
        <w:trPr>
          <w:trHeight w:val="367" w:hRule="atLeast"/>
          <w:cantSplit w:val="true"/>
        </w:trPr>
        <w:tc>
          <w:tcPr>
            <w:tcW w:w="4141" w:type="dxa"/>
            <w:gridSpan w:val="6"/>
            <w:tcBorders>
              <w:top w:val="single" w:sz="6" w:space="0" w:color="000000"/>
              <w:start w:val="single" w:sz="2" w:space="0" w:color="000000"/>
              <w:bottom w:val="single" w:sz="6" w:space="0" w:color="000000"/>
              <w:end w:val="single" w:sz="6" w:space="0" w:color="000000"/>
            </w:tcBorders>
            <w:vAlign w:val="center"/>
          </w:tcPr>
          <w:p>
            <w:pPr>
              <w:pStyle w:val="Normal"/>
              <w:jc w:val="center"/>
              <w:rPr>
                <w:rFonts w:ascii="宋体;SimSun" w:hAnsi="宋体;SimSun" w:cs="宋体;SimSun"/>
                <w:u w:val="single"/>
              </w:rPr>
            </w:pPr>
            <w:r>
              <w:rPr>
                <w:rFonts w:ascii="宋体;SimSun" w:hAnsi="宋体;SimSun" w:cs="宋体;SimSun"/>
                <w:u w:val="single"/>
              </w:rPr>
              <w:t>项目业绩考核分值</w:t>
            </w:r>
          </w:p>
        </w:tc>
        <w:tc>
          <w:tcPr>
            <w:tcW w:w="6796" w:type="dxa"/>
            <w:gridSpan w:val="9"/>
            <w:tcBorders>
              <w:top w:val="single" w:sz="6" w:space="0" w:color="000000"/>
              <w:start w:val="single" w:sz="6" w:space="0" w:color="000000"/>
              <w:bottom w:val="single" w:sz="6" w:space="0" w:color="000000"/>
              <w:end w:val="single" w:sz="2" w:space="0" w:color="000000"/>
            </w:tcBorders>
            <w:vAlign w:val="center"/>
          </w:tcPr>
          <w:p>
            <w:pPr>
              <w:pStyle w:val="Normal"/>
              <w:snapToGrid w:val="false"/>
              <w:jc w:val="center"/>
              <w:rPr>
                <w:rFonts w:ascii="宋体;SimSun" w:hAnsi="宋体;SimSun" w:cs="宋体;SimSun"/>
                <w:u w:val="single"/>
              </w:rPr>
            </w:pPr>
            <w:r>
              <w:rPr>
                <w:rFonts w:cs="宋体;SimSun" w:ascii="宋体;SimSun" w:hAnsi="宋体;SimSun"/>
                <w:u w:val="single"/>
              </w:rPr>
            </w:r>
          </w:p>
        </w:tc>
      </w:tr>
      <w:tr>
        <w:trPr>
          <w:trHeight w:val="422" w:hRule="atLeast"/>
          <w:cantSplit w:val="true"/>
        </w:trPr>
        <w:tc>
          <w:tcPr>
            <w:tcW w:w="1261" w:type="dxa"/>
            <w:tcBorders>
              <w:top w:val="single" w:sz="6" w:space="0" w:color="000000"/>
              <w:start w:val="single" w:sz="2" w:space="0" w:color="000000"/>
              <w:bottom w:val="single" w:sz="2" w:space="0" w:color="000000"/>
              <w:end w:val="single" w:sz="2" w:space="0" w:color="000000"/>
            </w:tcBorders>
            <w:vAlign w:val="center"/>
          </w:tcPr>
          <w:p>
            <w:pPr>
              <w:pStyle w:val="Normal"/>
              <w:jc w:val="center"/>
              <w:rPr>
                <w:rFonts w:ascii="宋体;SimSun" w:hAnsi="宋体;SimSun" w:cs="宋体;SimSun"/>
              </w:rPr>
            </w:pPr>
            <w:r>
              <w:rPr>
                <w:rFonts w:ascii="宋体;SimSun" w:hAnsi="宋体;SimSun" w:cs="宋体;SimSun"/>
              </w:rPr>
              <w:t>签字</w:t>
            </w:r>
          </w:p>
        </w:tc>
        <w:tc>
          <w:tcPr>
            <w:tcW w:w="9676" w:type="dxa"/>
            <w:gridSpan w:val="14"/>
            <w:tcBorders>
              <w:top w:val="single" w:sz="6" w:space="0" w:color="000000"/>
              <w:start w:val="single" w:sz="2" w:space="0" w:color="000000"/>
              <w:bottom w:val="single" w:sz="2" w:space="0" w:color="000000"/>
              <w:end w:val="single" w:sz="2" w:space="0" w:color="000000"/>
            </w:tcBorders>
            <w:vAlign w:val="center"/>
          </w:tcPr>
          <w:p>
            <w:pPr>
              <w:pStyle w:val="Normal"/>
              <w:jc w:val="center"/>
              <w:rPr/>
            </w:pPr>
            <w:r>
              <w:rPr>
                <w:rFonts w:ascii="宋体;SimSun" w:hAnsi="宋体;SimSun" w:cs="宋体;SimSun"/>
              </w:rPr>
              <w:t>被考核人：</w:t>
            </w:r>
            <w:r>
              <w:rPr>
                <w:rFonts w:ascii="宋体;SimSun" w:hAnsi="宋体;SimSun" w:cs="宋体;SimSun"/>
                <w:u w:val="single"/>
              </w:rPr>
              <w:t xml:space="preserve">        </w:t>
            </w:r>
            <w:r>
              <w:rPr>
                <w:rFonts w:ascii="宋体;SimSun" w:hAnsi="宋体;SimSun" w:cs="宋体;SimSun"/>
              </w:rPr>
              <w:t xml:space="preserve">       考核人（</w:t>
            </w:r>
            <w:r>
              <w:rPr>
                <w:rFonts w:cs="宋体;SimSun" w:ascii="宋体;SimSun" w:hAnsi="宋体;SimSun"/>
              </w:rPr>
              <w:t>1</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考核人（</w:t>
            </w:r>
            <w:r>
              <w:rPr>
                <w:rFonts w:cs="宋体;SimSun" w:ascii="宋体;SimSun" w:hAnsi="宋体;SimSun"/>
              </w:rPr>
              <w:t>2</w:t>
            </w:r>
            <w:r>
              <w:rPr>
                <w:rFonts w:ascii="宋体;SimSun" w:hAnsi="宋体;SimSun" w:cs="宋体;SimSun"/>
              </w:rPr>
              <w:t>）：</w:t>
            </w:r>
            <w:r>
              <w:rPr>
                <w:rFonts w:ascii="宋体;SimSun" w:hAnsi="宋体;SimSun" w:cs="宋体;SimSun"/>
                <w:u w:val="single"/>
              </w:rPr>
              <w:t xml:space="preserve">         </w:t>
            </w:r>
            <w:r>
              <w:rPr>
                <w:rFonts w:ascii="宋体;SimSun" w:hAnsi="宋体;SimSun" w:cs="宋体;SimSun"/>
              </w:rPr>
              <w:t xml:space="preserve">  </w:t>
            </w:r>
          </w:p>
        </w:tc>
      </w:tr>
    </w:tbl>
    <w:p>
      <w:pPr>
        <w:sectPr>
          <w:headerReference w:type="default" r:id="rId54"/>
          <w:footerReference w:type="default" r:id="rId55"/>
          <w:type w:val="nextPage"/>
          <w:pgSz w:w="11906" w:h="16838"/>
          <w:pgMar w:left="1797" w:right="1797" w:header="851" w:top="1440" w:footer="992" w:bottom="1440" w:gutter="0"/>
          <w:pgNumType w:fmt="decimal"/>
          <w:formProt w:val="false"/>
          <w:textDirection w:val="lrTb"/>
          <w:docGrid w:type="lines" w:linePitch="312" w:charSpace="0"/>
        </w:sectPr>
      </w:pPr>
    </w:p>
    <w:p>
      <w:pPr>
        <w:pStyle w:val="Heading1"/>
        <w:spacing w:lineRule="auto" w:line="300" w:before="468" w:after="312"/>
        <w:jc w:val="center"/>
        <w:rPr>
          <w:sz w:val="24"/>
        </w:rPr>
      </w:pPr>
      <w:bookmarkStart w:id="162" w:name="__RefHeading___Toc61085862"/>
      <w:bookmarkStart w:id="163" w:name="_附表6__投资银行项目客户评价表_1"/>
      <w:bookmarkStart w:id="164" w:name="_附表6__投资银行项目客户评价表"/>
      <w:bookmarkEnd w:id="162"/>
      <w:bookmarkEnd w:id="163"/>
      <w:bookmarkEnd w:id="164"/>
      <w:r>
        <w:rPr>
          <w:sz w:val="24"/>
        </w:rPr>
        <w:t>附表</w:t>
      </w:r>
      <w:r>
        <w:rPr>
          <w:sz w:val="24"/>
        </w:rPr>
        <w:t>9</w:t>
      </w:r>
      <w:r>
        <w:rPr>
          <w:sz w:val="24"/>
        </w:rPr>
        <w:t xml:space="preserve">  </w:t>
      </w:r>
      <w:r>
        <w:rPr>
          <w:sz w:val="24"/>
        </w:rPr>
        <w:t>投资银行项目客户评价表</w:t>
      </w:r>
    </w:p>
    <w:tbl>
      <w:tblPr>
        <w:tblW w:w="8836" w:type="dxa"/>
        <w:jc w:val="start"/>
        <w:tblInd w:w="-72" w:type="dxa"/>
        <w:tblLayout w:type="fixed"/>
        <w:tblCellMar>
          <w:top w:w="0" w:type="dxa"/>
          <w:start w:w="108" w:type="dxa"/>
          <w:bottom w:w="0" w:type="dxa"/>
          <w:end w:w="108" w:type="dxa"/>
        </w:tblCellMar>
      </w:tblPr>
      <w:tblGrid>
        <w:gridCol w:w="2714"/>
        <w:gridCol w:w="1786"/>
        <w:gridCol w:w="2037"/>
        <w:gridCol w:w="2299"/>
      </w:tblGrid>
      <w:tr>
        <w:trPr>
          <w:trHeight w:val="515" w:hRule="atLeast"/>
          <w:cantSplit w:val="true"/>
        </w:trPr>
        <w:tc>
          <w:tcPr>
            <w:tcW w:w="27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客户</w:t>
            </w:r>
          </w:p>
        </w:tc>
        <w:tc>
          <w:tcPr>
            <w:tcW w:w="612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467" w:hRule="atLeast"/>
          <w:cantSplit w:val="true"/>
        </w:trPr>
        <w:tc>
          <w:tcPr>
            <w:tcW w:w="27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项目名称</w:t>
            </w:r>
          </w:p>
        </w:tc>
        <w:tc>
          <w:tcPr>
            <w:tcW w:w="612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szCs w:val="21"/>
              </w:rPr>
            </w:r>
          </w:p>
        </w:tc>
      </w:tr>
      <w:tr>
        <w:trPr>
          <w:trHeight w:val="459" w:hRule="atLeast"/>
          <w:cantSplit w:val="true"/>
        </w:trPr>
        <w:tc>
          <w:tcPr>
            <w:tcW w:w="27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评价人姓名</w:t>
            </w:r>
          </w:p>
        </w:tc>
        <w:tc>
          <w:tcPr>
            <w:tcW w:w="382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职务</w:t>
            </w:r>
          </w:p>
        </w:tc>
        <w:tc>
          <w:tcPr>
            <w:tcW w:w="229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时间</w:t>
            </w:r>
          </w:p>
        </w:tc>
      </w:tr>
      <w:tr>
        <w:trPr>
          <w:trHeight w:val="451" w:hRule="atLeast"/>
          <w:cantSplit w:val="true"/>
        </w:trPr>
        <w:tc>
          <w:tcPr>
            <w:tcW w:w="27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24" w:firstLine="178"/>
              <w:jc w:val="center"/>
              <w:rPr>
                <w:szCs w:val="21"/>
              </w:rPr>
            </w:pPr>
            <w:r>
              <w:rPr>
                <w:szCs w:val="21"/>
              </w:rPr>
            </w:r>
          </w:p>
        </w:tc>
        <w:tc>
          <w:tcPr>
            <w:tcW w:w="38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24" w:hanging="0"/>
              <w:jc w:val="center"/>
              <w:rPr>
                <w:szCs w:val="21"/>
              </w:rPr>
            </w:pPr>
            <w:r>
              <w:rPr>
                <w:szCs w:val="21"/>
              </w:rPr>
            </w:r>
          </w:p>
        </w:tc>
        <w:tc>
          <w:tcPr>
            <w:tcW w:w="22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24" w:hanging="0"/>
              <w:jc w:val="center"/>
              <w:rPr>
                <w:szCs w:val="21"/>
              </w:rPr>
            </w:pPr>
            <w:r>
              <w:rPr>
                <w:szCs w:val="21"/>
              </w:rPr>
            </w:r>
          </w:p>
        </w:tc>
      </w:tr>
      <w:tr>
        <w:trPr>
          <w:trHeight w:val="515" w:hRule="atLeast"/>
        </w:trPr>
        <w:tc>
          <w:tcPr>
            <w:tcW w:w="2714" w:type="dxa"/>
            <w:tcBorders>
              <w:top w:val="single" w:sz="4" w:space="0" w:color="000000"/>
              <w:start w:val="single" w:sz="4" w:space="0" w:color="000000"/>
              <w:bottom w:val="single" w:sz="4" w:space="0" w:color="000000"/>
              <w:end w:val="single" w:sz="4" w:space="0" w:color="000000"/>
            </w:tcBorders>
            <w:vAlign w:val="center"/>
          </w:tcPr>
          <w:p>
            <w:pPr>
              <w:pStyle w:val="Normal"/>
              <w:ind w:end="24" w:hanging="0"/>
              <w:jc w:val="center"/>
              <w:rPr>
                <w:szCs w:val="21"/>
              </w:rPr>
            </w:pPr>
            <w:r>
              <w:rPr>
                <w:szCs w:val="21"/>
              </w:rPr>
              <w:t>考核指标</w:t>
            </w:r>
          </w:p>
        </w:tc>
        <w:tc>
          <w:tcPr>
            <w:tcW w:w="1786" w:type="dxa"/>
            <w:tcBorders>
              <w:top w:val="single" w:sz="4" w:space="0" w:color="000000"/>
              <w:start w:val="single" w:sz="4" w:space="0" w:color="000000"/>
              <w:bottom w:val="single" w:sz="4" w:space="0" w:color="000000"/>
              <w:end w:val="single" w:sz="4" w:space="0" w:color="000000"/>
            </w:tcBorders>
            <w:vAlign w:val="center"/>
          </w:tcPr>
          <w:p>
            <w:pPr>
              <w:pStyle w:val="Normal"/>
              <w:ind w:end="24" w:hanging="0"/>
              <w:jc w:val="center"/>
              <w:rPr>
                <w:szCs w:val="21"/>
              </w:rPr>
            </w:pPr>
            <w:r>
              <w:rPr>
                <w:szCs w:val="21"/>
              </w:rPr>
              <w:t>权重</w:t>
            </w:r>
          </w:p>
        </w:tc>
        <w:tc>
          <w:tcPr>
            <w:tcW w:w="2037" w:type="dxa"/>
            <w:tcBorders>
              <w:top w:val="single" w:sz="4" w:space="0" w:color="000000"/>
              <w:start w:val="single" w:sz="4" w:space="0" w:color="000000"/>
              <w:bottom w:val="single" w:sz="4" w:space="0" w:color="000000"/>
              <w:end w:val="single" w:sz="4" w:space="0" w:color="000000"/>
            </w:tcBorders>
            <w:vAlign w:val="center"/>
          </w:tcPr>
          <w:p>
            <w:pPr>
              <w:pStyle w:val="Normal"/>
              <w:ind w:end="24" w:hanging="0"/>
              <w:jc w:val="center"/>
              <w:rPr>
                <w:szCs w:val="21"/>
              </w:rPr>
            </w:pPr>
            <w:r>
              <w:rPr>
                <w:szCs w:val="21"/>
              </w:rPr>
              <w:t>评分</w:t>
            </w:r>
          </w:p>
        </w:tc>
        <w:tc>
          <w:tcPr>
            <w:tcW w:w="2299" w:type="dxa"/>
            <w:tcBorders>
              <w:top w:val="single" w:sz="4" w:space="0" w:color="000000"/>
              <w:start w:val="single" w:sz="4" w:space="0" w:color="000000"/>
              <w:bottom w:val="single" w:sz="4" w:space="0" w:color="000000"/>
              <w:end w:val="single" w:sz="4" w:space="0" w:color="000000"/>
            </w:tcBorders>
            <w:vAlign w:val="center"/>
          </w:tcPr>
          <w:p>
            <w:pPr>
              <w:pStyle w:val="Normal"/>
              <w:ind w:end="24" w:hanging="0"/>
              <w:jc w:val="center"/>
              <w:rPr>
                <w:szCs w:val="21"/>
              </w:rPr>
            </w:pPr>
            <w:r>
              <w:rPr>
                <w:szCs w:val="21"/>
              </w:rPr>
              <w:t>备注</w:t>
            </w:r>
          </w:p>
        </w:tc>
      </w:tr>
      <w:tr>
        <w:trPr>
          <w:trHeight w:val="515" w:hRule="atLeast"/>
        </w:trPr>
        <w:tc>
          <w:tcPr>
            <w:tcW w:w="2714" w:type="dxa"/>
            <w:tcBorders>
              <w:top w:val="single" w:sz="4" w:space="0" w:color="000000"/>
              <w:start w:val="single" w:sz="4" w:space="0" w:color="000000"/>
              <w:bottom w:val="single" w:sz="4" w:space="0" w:color="000000"/>
              <w:end w:val="single" w:sz="4" w:space="0" w:color="000000"/>
            </w:tcBorders>
            <w:vAlign w:val="center"/>
          </w:tcPr>
          <w:p>
            <w:pPr>
              <w:pStyle w:val="Normal"/>
              <w:ind w:end="24" w:hanging="0"/>
              <w:rPr/>
            </w:pPr>
            <w:r>
              <w:rPr>
                <w:szCs w:val="21"/>
              </w:rPr>
              <w:t>方案合理性</w:t>
            </w:r>
            <w:r>
              <w:rPr>
                <w:szCs w:val="21"/>
              </w:rPr>
              <w:t>（</w:t>
            </w:r>
            <w:r>
              <w:rPr>
                <w:szCs w:val="21"/>
              </w:rPr>
              <w:t>方案是否符合客户实际需要，并具有可实施性</w:t>
            </w:r>
            <w:r>
              <w:rPr>
                <w:szCs w:val="21"/>
              </w:rPr>
              <w:t>）</w:t>
            </w:r>
          </w:p>
        </w:tc>
        <w:tc>
          <w:tcPr>
            <w:tcW w:w="17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20%</w:t>
            </w:r>
          </w:p>
        </w:tc>
        <w:tc>
          <w:tcPr>
            <w:tcW w:w="203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24" w:hanging="0"/>
              <w:jc w:val="center"/>
              <w:rPr>
                <w:szCs w:val="21"/>
              </w:rPr>
            </w:pPr>
            <w:r>
              <w:rPr>
                <w:szCs w:val="21"/>
              </w:rPr>
            </w:r>
          </w:p>
        </w:tc>
        <w:tc>
          <w:tcPr>
            <w:tcW w:w="22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24" w:hanging="0"/>
              <w:jc w:val="center"/>
              <w:rPr>
                <w:szCs w:val="21"/>
              </w:rPr>
            </w:pPr>
            <w:r>
              <w:rPr>
                <w:szCs w:val="21"/>
              </w:rPr>
            </w:r>
          </w:p>
        </w:tc>
      </w:tr>
      <w:tr>
        <w:trPr>
          <w:trHeight w:val="620" w:hRule="atLeast"/>
        </w:trPr>
        <w:tc>
          <w:tcPr>
            <w:tcW w:w="2714" w:type="dxa"/>
            <w:tcBorders>
              <w:top w:val="single" w:sz="4" w:space="0" w:color="000000"/>
              <w:start w:val="single" w:sz="4" w:space="0" w:color="000000"/>
              <w:bottom w:val="single" w:sz="4" w:space="0" w:color="000000"/>
              <w:end w:val="single" w:sz="4" w:space="0" w:color="000000"/>
            </w:tcBorders>
            <w:vAlign w:val="center"/>
          </w:tcPr>
          <w:p>
            <w:pPr>
              <w:pStyle w:val="Normal"/>
              <w:ind w:end="24" w:hanging="0"/>
              <w:rPr>
                <w:szCs w:val="21"/>
              </w:rPr>
            </w:pPr>
            <w:r>
              <w:rPr>
                <w:szCs w:val="21"/>
              </w:rPr>
              <w:t>进度（是否能在进度上达到客户的要求）</w:t>
            </w:r>
          </w:p>
        </w:tc>
        <w:tc>
          <w:tcPr>
            <w:tcW w:w="17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10%</w:t>
            </w:r>
          </w:p>
        </w:tc>
        <w:tc>
          <w:tcPr>
            <w:tcW w:w="203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24" w:hanging="0"/>
              <w:jc w:val="center"/>
              <w:rPr>
                <w:szCs w:val="21"/>
              </w:rPr>
            </w:pPr>
            <w:r>
              <w:rPr>
                <w:szCs w:val="21"/>
              </w:rPr>
            </w:r>
          </w:p>
        </w:tc>
        <w:tc>
          <w:tcPr>
            <w:tcW w:w="22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24" w:hanging="0"/>
              <w:jc w:val="center"/>
              <w:rPr>
                <w:szCs w:val="21"/>
              </w:rPr>
            </w:pPr>
            <w:r>
              <w:rPr>
                <w:szCs w:val="21"/>
              </w:rPr>
            </w:r>
          </w:p>
        </w:tc>
      </w:tr>
      <w:tr>
        <w:trPr>
          <w:trHeight w:val="600" w:hRule="atLeast"/>
        </w:trPr>
        <w:tc>
          <w:tcPr>
            <w:tcW w:w="2714" w:type="dxa"/>
            <w:tcBorders>
              <w:top w:val="single" w:sz="4" w:space="0" w:color="000000"/>
              <w:start w:val="single" w:sz="4" w:space="0" w:color="000000"/>
              <w:bottom w:val="single" w:sz="4" w:space="0" w:color="000000"/>
              <w:end w:val="single" w:sz="4" w:space="0" w:color="000000"/>
            </w:tcBorders>
            <w:vAlign w:val="center"/>
          </w:tcPr>
          <w:p>
            <w:pPr>
              <w:pStyle w:val="Normal"/>
              <w:ind w:end="24" w:hanging="0"/>
              <w:rPr>
                <w:szCs w:val="21"/>
              </w:rPr>
            </w:pPr>
            <w:r>
              <w:rPr>
                <w:szCs w:val="21"/>
              </w:rPr>
              <w:t>技术能力评价（项目组成员的整体技术能力）</w:t>
            </w:r>
          </w:p>
        </w:tc>
        <w:tc>
          <w:tcPr>
            <w:tcW w:w="17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20%</w:t>
            </w:r>
          </w:p>
        </w:tc>
        <w:tc>
          <w:tcPr>
            <w:tcW w:w="203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24" w:hanging="0"/>
              <w:jc w:val="center"/>
              <w:rPr>
                <w:szCs w:val="21"/>
              </w:rPr>
            </w:pPr>
            <w:r>
              <w:rPr>
                <w:szCs w:val="21"/>
              </w:rPr>
            </w:r>
          </w:p>
        </w:tc>
        <w:tc>
          <w:tcPr>
            <w:tcW w:w="22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24" w:hanging="0"/>
              <w:jc w:val="center"/>
              <w:rPr>
                <w:szCs w:val="21"/>
              </w:rPr>
            </w:pPr>
            <w:r>
              <w:rPr>
                <w:szCs w:val="21"/>
              </w:rPr>
            </w:r>
          </w:p>
        </w:tc>
      </w:tr>
      <w:tr>
        <w:trPr>
          <w:trHeight w:val="415" w:hRule="atLeast"/>
          <w:cantSplit w:val="true"/>
        </w:trPr>
        <w:tc>
          <w:tcPr>
            <w:tcW w:w="2714" w:type="dxa"/>
            <w:tcBorders>
              <w:top w:val="single" w:sz="4" w:space="0" w:color="000000"/>
              <w:start w:val="single" w:sz="4" w:space="0" w:color="000000"/>
              <w:bottom w:val="single" w:sz="4" w:space="0" w:color="000000"/>
              <w:end w:val="single" w:sz="4" w:space="0" w:color="000000"/>
            </w:tcBorders>
            <w:vAlign w:val="center"/>
          </w:tcPr>
          <w:p>
            <w:pPr>
              <w:pStyle w:val="Normal"/>
              <w:ind w:end="24" w:hanging="0"/>
              <w:rPr>
                <w:szCs w:val="21"/>
              </w:rPr>
            </w:pPr>
            <w:r>
              <w:rPr>
                <w:szCs w:val="21"/>
              </w:rPr>
              <w:t>成本（方案是否有效地为客户节约了成本）</w:t>
            </w:r>
          </w:p>
        </w:tc>
        <w:tc>
          <w:tcPr>
            <w:tcW w:w="17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20%</w:t>
            </w:r>
          </w:p>
        </w:tc>
        <w:tc>
          <w:tcPr>
            <w:tcW w:w="203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24" w:hanging="0"/>
              <w:jc w:val="center"/>
              <w:rPr>
                <w:szCs w:val="21"/>
              </w:rPr>
            </w:pPr>
            <w:r>
              <w:rPr>
                <w:szCs w:val="21"/>
              </w:rPr>
            </w:r>
          </w:p>
        </w:tc>
        <w:tc>
          <w:tcPr>
            <w:tcW w:w="22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24" w:hanging="0"/>
              <w:jc w:val="center"/>
              <w:rPr>
                <w:szCs w:val="21"/>
              </w:rPr>
            </w:pPr>
            <w:r>
              <w:rPr>
                <w:szCs w:val="21"/>
              </w:rPr>
            </w:r>
          </w:p>
        </w:tc>
      </w:tr>
      <w:tr>
        <w:trPr>
          <w:trHeight w:val="415" w:hRule="atLeast"/>
          <w:cantSplit w:val="true"/>
        </w:trPr>
        <w:tc>
          <w:tcPr>
            <w:tcW w:w="2714" w:type="dxa"/>
            <w:tcBorders>
              <w:top w:val="single" w:sz="4" w:space="0" w:color="000000"/>
              <w:start w:val="single" w:sz="4" w:space="0" w:color="000000"/>
              <w:bottom w:val="single" w:sz="4" w:space="0" w:color="000000"/>
              <w:end w:val="single" w:sz="4" w:space="0" w:color="000000"/>
            </w:tcBorders>
            <w:vAlign w:val="center"/>
          </w:tcPr>
          <w:p>
            <w:pPr>
              <w:pStyle w:val="Normal"/>
              <w:ind w:end="24" w:hanging="0"/>
              <w:rPr>
                <w:szCs w:val="21"/>
              </w:rPr>
            </w:pPr>
            <w:r>
              <w:rPr>
                <w:szCs w:val="21"/>
              </w:rPr>
              <w:t>沟通与服务（是否能通过有效沟通了解客户需求，提供优质周到的服务）</w:t>
            </w:r>
          </w:p>
        </w:tc>
        <w:tc>
          <w:tcPr>
            <w:tcW w:w="17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20%</w:t>
            </w:r>
          </w:p>
        </w:tc>
        <w:tc>
          <w:tcPr>
            <w:tcW w:w="203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24" w:hanging="0"/>
              <w:jc w:val="center"/>
              <w:rPr>
                <w:szCs w:val="21"/>
              </w:rPr>
            </w:pPr>
            <w:r>
              <w:rPr>
                <w:szCs w:val="21"/>
              </w:rPr>
            </w:r>
          </w:p>
        </w:tc>
        <w:tc>
          <w:tcPr>
            <w:tcW w:w="22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24" w:hanging="0"/>
              <w:jc w:val="center"/>
              <w:rPr>
                <w:szCs w:val="21"/>
              </w:rPr>
            </w:pPr>
            <w:r>
              <w:rPr>
                <w:szCs w:val="21"/>
              </w:rPr>
            </w:r>
          </w:p>
        </w:tc>
      </w:tr>
      <w:tr>
        <w:trPr>
          <w:trHeight w:val="922" w:hRule="atLeast"/>
          <w:cantSplit w:val="true"/>
        </w:trPr>
        <w:tc>
          <w:tcPr>
            <w:tcW w:w="2714" w:type="dxa"/>
            <w:tcBorders>
              <w:top w:val="single" w:sz="4" w:space="0" w:color="000000"/>
              <w:start w:val="single" w:sz="4" w:space="0" w:color="000000"/>
              <w:bottom w:val="single" w:sz="4" w:space="0" w:color="000000"/>
              <w:end w:val="single" w:sz="4" w:space="0" w:color="000000"/>
            </w:tcBorders>
            <w:vAlign w:val="center"/>
          </w:tcPr>
          <w:p>
            <w:pPr>
              <w:pStyle w:val="Normal"/>
              <w:ind w:end="24" w:hanging="0"/>
              <w:rPr>
                <w:szCs w:val="21"/>
              </w:rPr>
            </w:pPr>
            <w:r>
              <w:rPr>
                <w:szCs w:val="21"/>
              </w:rPr>
              <w:t>附加值（除合同承诺之外，是否提供了附加价值）</w:t>
            </w:r>
          </w:p>
        </w:tc>
        <w:tc>
          <w:tcPr>
            <w:tcW w:w="17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szCs w:val="21"/>
              </w:rPr>
              <w:t>10%</w:t>
            </w:r>
          </w:p>
        </w:tc>
        <w:tc>
          <w:tcPr>
            <w:tcW w:w="203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24" w:hanging="0"/>
              <w:jc w:val="center"/>
              <w:rPr>
                <w:szCs w:val="21"/>
              </w:rPr>
            </w:pPr>
            <w:r>
              <w:rPr>
                <w:szCs w:val="21"/>
              </w:rPr>
            </w:r>
          </w:p>
        </w:tc>
        <w:tc>
          <w:tcPr>
            <w:tcW w:w="22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24" w:hanging="0"/>
              <w:jc w:val="center"/>
              <w:rPr>
                <w:szCs w:val="21"/>
              </w:rPr>
            </w:pPr>
            <w:r>
              <w:rPr>
                <w:szCs w:val="21"/>
              </w:rPr>
            </w:r>
          </w:p>
        </w:tc>
      </w:tr>
      <w:tr>
        <w:trPr>
          <w:trHeight w:val="453" w:hRule="atLeast"/>
          <w:cantSplit w:val="true"/>
        </w:trPr>
        <w:tc>
          <w:tcPr>
            <w:tcW w:w="4500" w:type="dxa"/>
            <w:gridSpan w:val="2"/>
            <w:tcBorders>
              <w:top w:val="single" w:sz="4" w:space="0" w:color="000000"/>
              <w:start w:val="single" w:sz="4" w:space="0" w:color="000000"/>
              <w:bottom w:val="single" w:sz="4" w:space="0" w:color="000000"/>
              <w:end w:val="single" w:sz="4" w:space="0" w:color="000000"/>
            </w:tcBorders>
            <w:vAlign w:val="center"/>
          </w:tcPr>
          <w:p>
            <w:pPr>
              <w:pStyle w:val="Normal"/>
              <w:ind w:end="24" w:hanging="0"/>
              <w:jc w:val="center"/>
              <w:rPr/>
            </w:pPr>
            <w:r>
              <w:rPr>
                <w:szCs w:val="21"/>
                <w:u w:val="single"/>
              </w:rPr>
              <w:t>客户评价</w:t>
            </w:r>
            <w:r>
              <w:rPr>
                <w:szCs w:val="21"/>
                <w:u w:val="single"/>
              </w:rPr>
              <w:t>总分</w:t>
            </w:r>
          </w:p>
        </w:tc>
        <w:tc>
          <w:tcPr>
            <w:tcW w:w="433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24" w:hanging="0"/>
              <w:jc w:val="center"/>
              <w:rPr>
                <w:szCs w:val="21"/>
                <w:u w:val="single"/>
              </w:rPr>
            </w:pPr>
            <w:r>
              <w:rPr>
                <w:szCs w:val="21"/>
                <w:u w:val="single"/>
              </w:rPr>
            </w:r>
          </w:p>
        </w:tc>
      </w:tr>
      <w:tr>
        <w:trPr>
          <w:trHeight w:val="320" w:hRule="atLeast"/>
          <w:cantSplit w:val="true"/>
        </w:trPr>
        <w:tc>
          <w:tcPr>
            <w:tcW w:w="2714" w:type="dxa"/>
            <w:tcBorders>
              <w:top w:val="single" w:sz="4" w:space="0" w:color="000000"/>
              <w:start w:val="single" w:sz="4" w:space="0" w:color="000000"/>
              <w:bottom w:val="single" w:sz="4" w:space="0" w:color="000000"/>
              <w:end w:val="single" w:sz="4" w:space="0" w:color="000000"/>
            </w:tcBorders>
            <w:vAlign w:val="center"/>
          </w:tcPr>
          <w:p>
            <w:pPr>
              <w:pStyle w:val="Normal"/>
              <w:ind w:end="24" w:hanging="0"/>
              <w:jc w:val="center"/>
              <w:rPr>
                <w:szCs w:val="21"/>
              </w:rPr>
            </w:pPr>
            <w:r>
              <w:rPr>
                <w:szCs w:val="21"/>
              </w:rPr>
              <w:t>说明：</w:t>
            </w:r>
          </w:p>
        </w:tc>
        <w:tc>
          <w:tcPr>
            <w:tcW w:w="6122" w:type="dxa"/>
            <w:gridSpan w:val="3"/>
            <w:tcBorders>
              <w:top w:val="single" w:sz="4" w:space="0" w:color="000000"/>
              <w:start w:val="single" w:sz="4" w:space="0" w:color="000000"/>
              <w:bottom w:val="single" w:sz="4" w:space="0" w:color="000000"/>
              <w:end w:val="single" w:sz="4" w:space="0" w:color="000000"/>
            </w:tcBorders>
            <w:vAlign w:val="center"/>
          </w:tcPr>
          <w:p>
            <w:pPr>
              <w:pStyle w:val="Normal"/>
              <w:ind w:end="24" w:hanging="0"/>
              <w:jc w:val="center"/>
              <w:rPr/>
            </w:pPr>
            <w:r>
              <w:rPr>
                <w:szCs w:val="21"/>
              </w:rPr>
              <w:t>100</w:t>
            </w:r>
            <w:r>
              <w:rPr>
                <w:szCs w:val="21"/>
              </w:rPr>
              <w:t>－</w:t>
            </w:r>
            <w:r>
              <w:rPr>
                <w:szCs w:val="21"/>
              </w:rPr>
              <w:t>120</w:t>
            </w:r>
            <w:r>
              <w:rPr>
                <w:szCs w:val="21"/>
              </w:rPr>
              <w:t>分为优异，</w:t>
            </w:r>
            <w:r>
              <w:rPr>
                <w:szCs w:val="21"/>
              </w:rPr>
              <w:t>80</w:t>
            </w:r>
            <w:r>
              <w:rPr>
                <w:szCs w:val="21"/>
              </w:rPr>
              <w:t>－</w:t>
            </w:r>
            <w:r>
              <w:rPr>
                <w:szCs w:val="21"/>
              </w:rPr>
              <w:t>100</w:t>
            </w:r>
            <w:r>
              <w:rPr>
                <w:szCs w:val="21"/>
              </w:rPr>
              <w:t>为</w:t>
            </w:r>
            <w:r>
              <w:rPr>
                <w:szCs w:val="21"/>
              </w:rPr>
              <w:t>合格</w:t>
            </w:r>
            <w:r>
              <w:rPr>
                <w:szCs w:val="21"/>
              </w:rPr>
              <w:t>，</w:t>
            </w:r>
            <w:r>
              <w:rPr>
                <w:szCs w:val="21"/>
              </w:rPr>
              <w:t>0</w:t>
            </w:r>
            <w:r>
              <w:rPr>
                <w:szCs w:val="21"/>
              </w:rPr>
              <w:t>－</w:t>
            </w:r>
            <w:r>
              <w:rPr>
                <w:szCs w:val="21"/>
              </w:rPr>
              <w:t>80</w:t>
            </w:r>
            <w:r>
              <w:rPr>
                <w:szCs w:val="21"/>
              </w:rPr>
              <w:t>为差。</w:t>
            </w:r>
          </w:p>
        </w:tc>
      </w:tr>
      <w:tr>
        <w:trPr>
          <w:trHeight w:val="1595" w:hRule="atLeast"/>
          <w:cantSplit w:val="true"/>
        </w:trPr>
        <w:tc>
          <w:tcPr>
            <w:tcW w:w="2714" w:type="dxa"/>
            <w:tcBorders>
              <w:top w:val="single" w:sz="4" w:space="0" w:color="000000"/>
              <w:start w:val="single" w:sz="4" w:space="0" w:color="000000"/>
              <w:bottom w:val="single" w:sz="4" w:space="0" w:color="000000"/>
              <w:end w:val="single" w:sz="4" w:space="0" w:color="000000"/>
            </w:tcBorders>
            <w:vAlign w:val="center"/>
          </w:tcPr>
          <w:p>
            <w:pPr>
              <w:pStyle w:val="Normal"/>
              <w:ind w:end="24" w:hanging="0"/>
              <w:jc w:val="center"/>
              <w:rPr>
                <w:szCs w:val="21"/>
              </w:rPr>
            </w:pPr>
            <w:r>
              <w:rPr>
                <w:szCs w:val="21"/>
              </w:rPr>
              <w:t>意见、建议与综合评价</w:t>
            </w:r>
          </w:p>
        </w:tc>
        <w:tc>
          <w:tcPr>
            <w:tcW w:w="6122" w:type="dxa"/>
            <w:gridSpan w:val="3"/>
            <w:tcBorders>
              <w:top w:val="single" w:sz="4" w:space="0" w:color="000000"/>
              <w:start w:val="single" w:sz="4" w:space="0" w:color="000000"/>
              <w:bottom w:val="single" w:sz="4" w:space="0" w:color="000000"/>
              <w:end w:val="single" w:sz="4" w:space="0" w:color="000000"/>
            </w:tcBorders>
          </w:tcPr>
          <w:p>
            <w:pPr>
              <w:pStyle w:val="Normal"/>
              <w:numPr>
                <w:ilvl w:val="1"/>
                <w:numId w:val="8"/>
              </w:numPr>
              <w:tabs>
                <w:tab w:val="clear" w:pos="420"/>
                <w:tab w:val="left" w:pos="1560" w:leader="none"/>
              </w:tabs>
              <w:ind w:start="0" w:end="23" w:hanging="0"/>
              <w:rPr>
                <w:szCs w:val="21"/>
              </w:rPr>
            </w:pPr>
            <w:r>
              <w:rPr>
                <w:szCs w:val="21"/>
              </w:rPr>
              <w:t>对售后维护、技术支持的建议</w:t>
            </w:r>
          </w:p>
          <w:p>
            <w:pPr>
              <w:pStyle w:val="Normal"/>
              <w:numPr>
                <w:ilvl w:val="1"/>
                <w:numId w:val="8"/>
              </w:numPr>
              <w:tabs>
                <w:tab w:val="clear" w:pos="420"/>
                <w:tab w:val="left" w:pos="1560" w:leader="none"/>
              </w:tabs>
              <w:ind w:start="0" w:end="23" w:hanging="0"/>
              <w:rPr>
                <w:szCs w:val="21"/>
              </w:rPr>
            </w:pPr>
            <w:r>
              <w:rPr>
                <w:szCs w:val="21"/>
              </w:rPr>
              <w:t>对本项目的评价</w:t>
            </w:r>
          </w:p>
          <w:p>
            <w:pPr>
              <w:pStyle w:val="Normal"/>
              <w:ind w:end="24" w:hanging="0"/>
              <w:rPr>
                <w:szCs w:val="21"/>
              </w:rPr>
            </w:pPr>
            <w:r>
              <w:rPr>
                <w:szCs w:val="21"/>
              </w:rPr>
            </w:r>
          </w:p>
          <w:p>
            <w:pPr>
              <w:pStyle w:val="Normal"/>
              <w:ind w:end="24" w:hanging="0"/>
              <w:rPr>
                <w:szCs w:val="21"/>
              </w:rPr>
            </w:pPr>
            <w:r>
              <w:rPr>
                <w:szCs w:val="21"/>
              </w:rPr>
            </w:r>
          </w:p>
          <w:p>
            <w:pPr>
              <w:pStyle w:val="Normal"/>
              <w:ind w:end="24" w:hanging="0"/>
              <w:rPr>
                <w:szCs w:val="21"/>
              </w:rPr>
            </w:pPr>
            <w:r>
              <w:rPr>
                <w:szCs w:val="21"/>
              </w:rPr>
            </w:r>
          </w:p>
        </w:tc>
      </w:tr>
    </w:tbl>
    <w:p>
      <w:pPr>
        <w:pStyle w:val="Heading1"/>
        <w:spacing w:lineRule="auto" w:line="300" w:before="468" w:after="312"/>
        <w:jc w:val="center"/>
        <w:rPr/>
      </w:pPr>
      <w:r>
        <w:br w:type="page"/>
      </w:r>
      <w:bookmarkStart w:id="165" w:name="__RefHeading___Toc61085863"/>
      <w:bookmarkStart w:id="166" w:name="_附表7__投资银行项目开发贡献率标准"/>
      <w:bookmarkEnd w:id="165"/>
      <w:bookmarkEnd w:id="166"/>
      <w:r>
        <w:rPr>
          <w:sz w:val="24"/>
        </w:rPr>
        <w:t>附表</w:t>
      </w:r>
      <w:r>
        <w:rPr>
          <w:sz w:val="24"/>
        </w:rPr>
        <w:t xml:space="preserve">10  </w:t>
      </w:r>
      <w:r>
        <w:rPr/>
        <w:t>投资银行项目开发贡献率标准</w:t>
      </w:r>
    </w:p>
    <w:tbl>
      <w:tblPr>
        <w:tblW w:w="9880" w:type="dxa"/>
        <w:jc w:val="center"/>
        <w:tblInd w:w="0" w:type="dxa"/>
        <w:tblLayout w:type="fixed"/>
        <w:tblCellMar>
          <w:top w:w="113" w:type="dxa"/>
          <w:start w:w="108" w:type="dxa"/>
          <w:bottom w:w="0" w:type="dxa"/>
          <w:end w:w="108" w:type="dxa"/>
        </w:tblCellMar>
      </w:tblPr>
      <w:tblGrid>
        <w:gridCol w:w="1320"/>
        <w:gridCol w:w="1800"/>
        <w:gridCol w:w="1804"/>
        <w:gridCol w:w="1804"/>
        <w:gridCol w:w="1799"/>
        <w:gridCol w:w="1353"/>
      </w:tblGrid>
      <w:tr>
        <w:trPr>
          <w:trHeight w:val="209" w:hRule="atLeast"/>
          <w:cantSplit w:val="true"/>
        </w:trPr>
        <w:tc>
          <w:tcPr>
            <w:tcW w:w="1320" w:type="dxa"/>
            <w:vMerge w:val="restart"/>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项目开发贡献率</w:t>
            </w:r>
          </w:p>
        </w:tc>
        <w:tc>
          <w:tcPr>
            <w:tcW w:w="1800" w:type="dxa"/>
            <w:tcBorders>
              <w:top w:val="single" w:sz="12" w:space="0" w:color="000000"/>
              <w:start w:val="single" w:sz="6" w:space="0" w:color="000000"/>
              <w:bottom w:val="single" w:sz="12" w:space="0" w:color="000000"/>
              <w:end w:val="single" w:sz="6" w:space="0" w:color="000000"/>
            </w:tcBorders>
            <w:vAlign w:val="center"/>
          </w:tcPr>
          <w:p>
            <w:pPr>
              <w:pStyle w:val="Normal"/>
              <w:jc w:val="center"/>
              <w:rPr/>
            </w:pPr>
            <w:r>
              <w:rPr/>
              <w:t>信息提供</w:t>
            </w:r>
          </w:p>
        </w:tc>
        <w:tc>
          <w:tcPr>
            <w:tcW w:w="6760" w:type="dxa"/>
            <w:gridSpan w:val="4"/>
            <w:tcBorders>
              <w:top w:val="single" w:sz="12" w:space="0" w:color="000000"/>
              <w:start w:val="single" w:sz="6" w:space="0" w:color="000000"/>
              <w:bottom w:val="single" w:sz="12" w:space="0" w:color="000000"/>
              <w:end w:val="single" w:sz="12" w:space="0" w:color="000000"/>
            </w:tcBorders>
            <w:tcMar>
              <w:top w:w="0" w:type="dxa"/>
            </w:tcMar>
            <w:vAlign w:val="center"/>
          </w:tcPr>
          <w:p>
            <w:pPr>
              <w:pStyle w:val="Normal"/>
              <w:jc w:val="center"/>
              <w:rPr/>
            </w:pPr>
            <w:r>
              <w:rPr/>
              <w:t>正式开发</w:t>
            </w:r>
          </w:p>
        </w:tc>
      </w:tr>
      <w:tr>
        <w:trPr>
          <w:trHeight w:val="104" w:hRule="atLeast"/>
          <w:cantSplit w:val="true"/>
        </w:trPr>
        <w:tc>
          <w:tcPr>
            <w:tcW w:w="1320"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pPr>
            <w:r>
              <w:rPr/>
            </w:r>
          </w:p>
        </w:tc>
        <w:tc>
          <w:tcPr>
            <w:tcW w:w="1800" w:type="dxa"/>
            <w:vMerge w:val="restart"/>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10%</w:t>
            </w:r>
          </w:p>
        </w:tc>
        <w:tc>
          <w:tcPr>
            <w:tcW w:w="6760" w:type="dxa"/>
            <w:gridSpan w:val="4"/>
            <w:tcBorders>
              <w:top w:val="single" w:sz="12" w:space="0" w:color="000000"/>
              <w:start w:val="single" w:sz="6" w:space="0" w:color="000000"/>
              <w:bottom w:val="single" w:sz="4" w:space="0" w:color="000000"/>
              <w:end w:val="single" w:sz="12" w:space="0" w:color="000000"/>
            </w:tcBorders>
            <w:tcMar>
              <w:top w:w="0" w:type="dxa"/>
            </w:tcMar>
            <w:vAlign w:val="center"/>
          </w:tcPr>
          <w:p>
            <w:pPr>
              <w:pStyle w:val="Normal"/>
              <w:jc w:val="center"/>
              <w:rPr/>
            </w:pPr>
            <w:r>
              <w:rPr/>
              <w:t>90%</w:t>
            </w:r>
          </w:p>
        </w:tc>
      </w:tr>
      <w:tr>
        <w:trPr>
          <w:trHeight w:val="503" w:hRule="atLeast"/>
          <w:cantSplit w:val="true"/>
        </w:trPr>
        <w:tc>
          <w:tcPr>
            <w:tcW w:w="1320"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pPr>
            <w:r>
              <w:rPr/>
            </w:r>
          </w:p>
        </w:tc>
        <w:tc>
          <w:tcPr>
            <w:tcW w:w="1800" w:type="dxa"/>
            <w:vMerge w:val="continue"/>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1804" w:type="dxa"/>
            <w:tcBorders>
              <w:top w:val="single" w:sz="4" w:space="0" w:color="000000"/>
              <w:start w:val="single" w:sz="6" w:space="0" w:color="000000"/>
              <w:bottom w:val="single" w:sz="6" w:space="0" w:color="000000"/>
              <w:end w:val="single" w:sz="4" w:space="0" w:color="000000"/>
            </w:tcBorders>
            <w:tcMar>
              <w:top w:w="0" w:type="dxa"/>
            </w:tcMar>
            <w:vAlign w:val="center"/>
          </w:tcPr>
          <w:p>
            <w:pPr>
              <w:pStyle w:val="Normal"/>
              <w:jc w:val="center"/>
              <w:rPr/>
            </w:pPr>
            <w:r>
              <w:rPr/>
              <w:t>5%</w:t>
            </w:r>
            <w:r>
              <w:rPr/>
              <w:t>－</w:t>
            </w:r>
            <w:r>
              <w:rPr/>
              <w:t>10%</w:t>
            </w:r>
          </w:p>
        </w:tc>
        <w:tc>
          <w:tcPr>
            <w:tcW w:w="1804" w:type="dxa"/>
            <w:tcBorders>
              <w:top w:val="single" w:sz="4" w:space="0" w:color="000000"/>
              <w:start w:val="single" w:sz="4" w:space="0" w:color="000000"/>
              <w:bottom w:val="single" w:sz="6" w:space="0" w:color="000000"/>
              <w:end w:val="single" w:sz="6" w:space="0" w:color="000000"/>
            </w:tcBorders>
            <w:tcMar>
              <w:top w:w="0" w:type="dxa"/>
            </w:tcMar>
            <w:vAlign w:val="center"/>
          </w:tcPr>
          <w:p>
            <w:pPr>
              <w:pStyle w:val="Normal"/>
              <w:jc w:val="center"/>
              <w:rPr/>
            </w:pPr>
            <w:r>
              <w:rPr/>
              <w:t>10%</w:t>
            </w:r>
            <w:r>
              <w:rPr/>
              <w:t>－</w:t>
            </w:r>
            <w:r>
              <w:rPr/>
              <w:t>30%</w:t>
            </w:r>
          </w:p>
        </w:tc>
        <w:tc>
          <w:tcPr>
            <w:tcW w:w="1799"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30%-50%</w:t>
            </w:r>
          </w:p>
        </w:tc>
        <w:tc>
          <w:tcPr>
            <w:tcW w:w="1353"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jc w:val="center"/>
              <w:rPr/>
            </w:pPr>
            <w:r>
              <w:rPr/>
              <w:t>90%</w:t>
            </w:r>
          </w:p>
        </w:tc>
      </w:tr>
      <w:tr>
        <w:trPr>
          <w:trHeight w:val="1527" w:hRule="atLeast"/>
          <w:cantSplit w:val="true"/>
        </w:trPr>
        <w:tc>
          <w:tcPr>
            <w:tcW w:w="1320" w:type="dxa"/>
            <w:tcBorders>
              <w:top w:val="single" w:sz="12" w:space="0" w:color="000000"/>
              <w:start w:val="single" w:sz="12" w:space="0" w:color="000000"/>
              <w:bottom w:val="single" w:sz="12" w:space="0" w:color="000000"/>
              <w:end w:val="single" w:sz="6" w:space="0" w:color="000000"/>
            </w:tcBorders>
            <w:tcMar>
              <w:top w:w="0" w:type="dxa"/>
            </w:tcMar>
            <w:vAlign w:val="center"/>
          </w:tcPr>
          <w:p>
            <w:pPr>
              <w:pStyle w:val="Normal"/>
              <w:jc w:val="center"/>
              <w:rPr/>
            </w:pPr>
            <w:r>
              <w:rPr/>
              <w:t>标准</w:t>
            </w:r>
          </w:p>
        </w:tc>
        <w:tc>
          <w:tcPr>
            <w:tcW w:w="1800" w:type="dxa"/>
            <w:tcBorders>
              <w:top w:val="single" w:sz="12" w:space="0" w:color="000000"/>
              <w:start w:val="single" w:sz="6" w:space="0" w:color="000000"/>
              <w:bottom w:val="single" w:sz="12" w:space="0" w:color="000000"/>
              <w:end w:val="single" w:sz="6" w:space="0" w:color="000000"/>
            </w:tcBorders>
            <w:vAlign w:val="center"/>
          </w:tcPr>
          <w:p>
            <w:pPr>
              <w:pStyle w:val="Normal"/>
              <w:jc w:val="center"/>
              <w:rPr/>
            </w:pPr>
            <w:r>
              <w:rPr/>
              <w:t>提供项目信息，以及客户主要项目负责人联系方式</w:t>
            </w:r>
          </w:p>
        </w:tc>
        <w:tc>
          <w:tcPr>
            <w:tcW w:w="1804" w:type="dxa"/>
            <w:tcBorders>
              <w:top w:val="single" w:sz="12" w:space="0" w:color="000000"/>
              <w:start w:val="single" w:sz="6" w:space="0" w:color="000000"/>
              <w:bottom w:val="single" w:sz="12" w:space="0" w:color="000000"/>
              <w:end w:val="single" w:sz="4" w:space="0" w:color="000000"/>
            </w:tcBorders>
            <w:tcMar>
              <w:top w:w="0" w:type="dxa"/>
            </w:tcMar>
            <w:vAlign w:val="center"/>
          </w:tcPr>
          <w:p>
            <w:pPr>
              <w:pStyle w:val="Normal"/>
              <w:jc w:val="center"/>
              <w:rPr/>
            </w:pPr>
            <w:r>
              <w:rPr/>
              <w:t>协助项目开发，但并非项目开发组正式成员</w:t>
            </w:r>
          </w:p>
        </w:tc>
        <w:tc>
          <w:tcPr>
            <w:tcW w:w="1804" w:type="dxa"/>
            <w:tcBorders>
              <w:top w:val="single" w:sz="12" w:space="0" w:color="000000"/>
              <w:start w:val="single" w:sz="4" w:space="0" w:color="000000"/>
              <w:bottom w:val="single" w:sz="12" w:space="0" w:color="000000"/>
              <w:end w:val="single" w:sz="6" w:space="0" w:color="000000"/>
            </w:tcBorders>
            <w:tcMar>
              <w:top w:w="0" w:type="dxa"/>
            </w:tcMar>
            <w:vAlign w:val="center"/>
          </w:tcPr>
          <w:p>
            <w:pPr>
              <w:pStyle w:val="Normal"/>
              <w:jc w:val="center"/>
              <w:rPr/>
            </w:pPr>
            <w:r>
              <w:rPr/>
              <w:t>作为项目开发组成员参与项目开发</w:t>
            </w:r>
          </w:p>
        </w:tc>
        <w:tc>
          <w:tcPr>
            <w:tcW w:w="1799"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pPr>
            <w:r>
              <w:rPr/>
              <w:t>作为项目开发组负责人领导项目开发</w:t>
            </w:r>
          </w:p>
        </w:tc>
        <w:tc>
          <w:tcPr>
            <w:tcW w:w="1353" w:type="dxa"/>
            <w:tcBorders>
              <w:top w:val="single" w:sz="12" w:space="0" w:color="000000"/>
              <w:start w:val="single" w:sz="4" w:space="0" w:color="000000"/>
              <w:bottom w:val="single" w:sz="12" w:space="0" w:color="000000"/>
              <w:end w:val="single" w:sz="12" w:space="0" w:color="000000"/>
            </w:tcBorders>
            <w:tcMar>
              <w:top w:w="0" w:type="dxa"/>
            </w:tcMar>
            <w:vAlign w:val="center"/>
          </w:tcPr>
          <w:p>
            <w:pPr>
              <w:pStyle w:val="Normal"/>
              <w:rPr/>
            </w:pPr>
            <w:r>
              <w:rPr/>
              <w:t>独自开发</w:t>
            </w:r>
          </w:p>
        </w:tc>
      </w:tr>
      <w:tr>
        <w:trPr>
          <w:trHeight w:val="399" w:hRule="atLeast"/>
          <w:cantSplit w:val="true"/>
        </w:trPr>
        <w:tc>
          <w:tcPr>
            <w:tcW w:w="9880" w:type="dxa"/>
            <w:gridSpan w:val="6"/>
            <w:tcBorders>
              <w:top w:val="single" w:sz="12" w:space="0" w:color="000000"/>
              <w:start w:val="single" w:sz="12" w:space="0" w:color="000000"/>
              <w:bottom w:val="single" w:sz="4" w:space="0" w:color="000000"/>
              <w:end w:val="single" w:sz="12" w:space="0" w:color="000000"/>
            </w:tcBorders>
            <w:tcMar>
              <w:top w:w="0" w:type="dxa"/>
            </w:tcMar>
            <w:vAlign w:val="center"/>
          </w:tcPr>
          <w:p>
            <w:pPr>
              <w:pStyle w:val="Normal"/>
              <w:rPr/>
            </w:pPr>
            <w:r>
              <w:rPr/>
              <w:t>注：</w:t>
            </w:r>
          </w:p>
          <w:p>
            <w:pPr>
              <w:pStyle w:val="Normal"/>
              <w:numPr>
                <w:ilvl w:val="0"/>
                <w:numId w:val="57"/>
              </w:numPr>
              <w:rPr/>
            </w:pPr>
            <w:r>
              <w:rPr/>
              <w:t>标准的试用对象为客户经理和投资银行项目开发与运作人员</w:t>
            </w:r>
          </w:p>
          <w:p>
            <w:pPr>
              <w:pStyle w:val="Normal"/>
              <w:numPr>
                <w:ilvl w:val="0"/>
                <w:numId w:val="57"/>
              </w:numPr>
              <w:rPr/>
            </w:pPr>
            <w:r>
              <w:rPr/>
              <w:t>计算客户开发贡献率的前提是合同签订成功</w:t>
            </w:r>
          </w:p>
          <w:p>
            <w:pPr>
              <w:pStyle w:val="Normal"/>
              <w:numPr>
                <w:ilvl w:val="0"/>
                <w:numId w:val="57"/>
              </w:numPr>
              <w:rPr/>
            </w:pPr>
            <w:r>
              <w:rPr/>
              <w:t>如信息提供者参与项目开发，其贡献率按两部分之和计算</w:t>
            </w:r>
          </w:p>
          <w:p>
            <w:pPr>
              <w:pStyle w:val="Normal"/>
              <w:numPr>
                <w:ilvl w:val="0"/>
                <w:numId w:val="57"/>
              </w:numPr>
              <w:rPr/>
            </w:pPr>
            <w:r>
              <w:rPr/>
              <w:t>对于一个项目合同，所有相关人员的贡献率之和应为</w:t>
            </w:r>
            <w:r>
              <w:rPr/>
              <w:t>100%</w:t>
            </w:r>
          </w:p>
        </w:tc>
      </w:tr>
    </w:tbl>
    <w:p>
      <w:pPr>
        <w:sectPr>
          <w:headerReference w:type="default" r:id="rId56"/>
          <w:footerReference w:type="default" r:id="rId57"/>
          <w:type w:val="nextPage"/>
          <w:pgSz w:w="11906" w:h="16838"/>
          <w:pgMar w:left="1797" w:right="1797" w:header="851" w:top="1440" w:footer="992" w:bottom="1440" w:gutter="0"/>
          <w:pgNumType w:fmt="decimal"/>
          <w:formProt w:val="false"/>
          <w:textDirection w:val="lrTb"/>
          <w:docGrid w:type="lines" w:linePitch="312" w:charSpace="0"/>
        </w:sectPr>
      </w:pPr>
    </w:p>
    <w:p>
      <w:pPr>
        <w:pStyle w:val="Heading1"/>
        <w:spacing w:lineRule="auto" w:line="300" w:before="468" w:after="312"/>
        <w:jc w:val="center"/>
        <w:rPr/>
      </w:pPr>
      <w:bookmarkStart w:id="167" w:name="__RefHeading___Toc61085864"/>
      <w:bookmarkStart w:id="168" w:name="_附表8__资产管理客户开发贡献率标准"/>
      <w:bookmarkStart w:id="169" w:name="_附表8__资产管理开发贡献率标准"/>
      <w:bookmarkEnd w:id="167"/>
      <w:bookmarkEnd w:id="168"/>
      <w:bookmarkEnd w:id="169"/>
      <w:r>
        <w:rPr>
          <w:sz w:val="24"/>
        </w:rPr>
        <w:t>附表</w:t>
      </w:r>
      <w:r>
        <w:rPr>
          <w:sz w:val="24"/>
        </w:rPr>
        <w:t xml:space="preserve">11  </w:t>
      </w:r>
      <w:r>
        <w:rPr/>
        <w:t>资产管理客户开发贡献率标准</w:t>
      </w:r>
    </w:p>
    <w:tbl>
      <w:tblPr>
        <w:tblW w:w="9880" w:type="dxa"/>
        <w:jc w:val="center"/>
        <w:tblInd w:w="0" w:type="dxa"/>
        <w:tblLayout w:type="fixed"/>
        <w:tblCellMar>
          <w:top w:w="113" w:type="dxa"/>
          <w:start w:w="108" w:type="dxa"/>
          <w:bottom w:w="0" w:type="dxa"/>
          <w:end w:w="108" w:type="dxa"/>
        </w:tblCellMar>
      </w:tblPr>
      <w:tblGrid>
        <w:gridCol w:w="1320"/>
        <w:gridCol w:w="1800"/>
        <w:gridCol w:w="1804"/>
        <w:gridCol w:w="1804"/>
        <w:gridCol w:w="1799"/>
        <w:gridCol w:w="1353"/>
      </w:tblGrid>
      <w:tr>
        <w:trPr>
          <w:trHeight w:val="209" w:hRule="atLeast"/>
          <w:cantSplit w:val="true"/>
        </w:trPr>
        <w:tc>
          <w:tcPr>
            <w:tcW w:w="1320" w:type="dxa"/>
            <w:vMerge w:val="restart"/>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项目开发贡献率</w:t>
            </w:r>
          </w:p>
        </w:tc>
        <w:tc>
          <w:tcPr>
            <w:tcW w:w="1800" w:type="dxa"/>
            <w:tcBorders>
              <w:top w:val="single" w:sz="12" w:space="0" w:color="000000"/>
              <w:start w:val="single" w:sz="6" w:space="0" w:color="000000"/>
              <w:bottom w:val="single" w:sz="12" w:space="0" w:color="000000"/>
              <w:end w:val="single" w:sz="6" w:space="0" w:color="000000"/>
            </w:tcBorders>
            <w:vAlign w:val="center"/>
          </w:tcPr>
          <w:p>
            <w:pPr>
              <w:pStyle w:val="Normal"/>
              <w:jc w:val="center"/>
              <w:rPr/>
            </w:pPr>
            <w:r>
              <w:rPr/>
              <w:t>信息提供</w:t>
            </w:r>
          </w:p>
        </w:tc>
        <w:tc>
          <w:tcPr>
            <w:tcW w:w="6760" w:type="dxa"/>
            <w:gridSpan w:val="4"/>
            <w:tcBorders>
              <w:top w:val="single" w:sz="12" w:space="0" w:color="000000"/>
              <w:start w:val="single" w:sz="6" w:space="0" w:color="000000"/>
              <w:bottom w:val="single" w:sz="12" w:space="0" w:color="000000"/>
              <w:end w:val="single" w:sz="12" w:space="0" w:color="000000"/>
            </w:tcBorders>
            <w:tcMar>
              <w:top w:w="0" w:type="dxa"/>
            </w:tcMar>
            <w:vAlign w:val="center"/>
          </w:tcPr>
          <w:p>
            <w:pPr>
              <w:pStyle w:val="Normal"/>
              <w:jc w:val="center"/>
              <w:rPr/>
            </w:pPr>
            <w:r>
              <w:rPr/>
              <w:t>深入洽谈</w:t>
            </w:r>
          </w:p>
        </w:tc>
      </w:tr>
      <w:tr>
        <w:trPr>
          <w:trHeight w:val="104" w:hRule="atLeast"/>
          <w:cantSplit w:val="true"/>
        </w:trPr>
        <w:tc>
          <w:tcPr>
            <w:tcW w:w="1320"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pPr>
            <w:r>
              <w:rPr/>
            </w:r>
          </w:p>
        </w:tc>
        <w:tc>
          <w:tcPr>
            <w:tcW w:w="1800" w:type="dxa"/>
            <w:vMerge w:val="restart"/>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10%</w:t>
            </w:r>
          </w:p>
        </w:tc>
        <w:tc>
          <w:tcPr>
            <w:tcW w:w="6760" w:type="dxa"/>
            <w:gridSpan w:val="4"/>
            <w:tcBorders>
              <w:top w:val="single" w:sz="12" w:space="0" w:color="000000"/>
              <w:start w:val="single" w:sz="6" w:space="0" w:color="000000"/>
              <w:bottom w:val="single" w:sz="4" w:space="0" w:color="000000"/>
              <w:end w:val="single" w:sz="12" w:space="0" w:color="000000"/>
            </w:tcBorders>
            <w:tcMar>
              <w:top w:w="0" w:type="dxa"/>
            </w:tcMar>
            <w:vAlign w:val="center"/>
          </w:tcPr>
          <w:p>
            <w:pPr>
              <w:pStyle w:val="Normal"/>
              <w:jc w:val="center"/>
              <w:rPr/>
            </w:pPr>
            <w:r>
              <w:rPr/>
              <w:t>90%</w:t>
            </w:r>
          </w:p>
        </w:tc>
      </w:tr>
      <w:tr>
        <w:trPr>
          <w:trHeight w:val="503" w:hRule="atLeast"/>
          <w:cantSplit w:val="true"/>
        </w:trPr>
        <w:tc>
          <w:tcPr>
            <w:tcW w:w="1320" w:type="dxa"/>
            <w:vMerge w:val="continue"/>
            <w:tcBorders>
              <w:top w:val="single" w:sz="12" w:space="0" w:color="000000"/>
              <w:start w:val="single" w:sz="12" w:space="0" w:color="000000"/>
              <w:bottom w:val="single" w:sz="6" w:space="0" w:color="000000"/>
              <w:end w:val="single" w:sz="6" w:space="0" w:color="000000"/>
            </w:tcBorders>
            <w:vAlign w:val="center"/>
          </w:tcPr>
          <w:p>
            <w:pPr>
              <w:pStyle w:val="Normal"/>
              <w:snapToGrid w:val="false"/>
              <w:jc w:val="center"/>
              <w:rPr/>
            </w:pPr>
            <w:r>
              <w:rPr/>
            </w:r>
          </w:p>
        </w:tc>
        <w:tc>
          <w:tcPr>
            <w:tcW w:w="1800" w:type="dxa"/>
            <w:vMerge w:val="continue"/>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1804" w:type="dxa"/>
            <w:tcBorders>
              <w:top w:val="single" w:sz="4" w:space="0" w:color="000000"/>
              <w:start w:val="single" w:sz="6" w:space="0" w:color="000000"/>
              <w:bottom w:val="single" w:sz="6" w:space="0" w:color="000000"/>
              <w:end w:val="single" w:sz="4" w:space="0" w:color="000000"/>
            </w:tcBorders>
            <w:tcMar>
              <w:top w:w="0" w:type="dxa"/>
            </w:tcMar>
            <w:vAlign w:val="center"/>
          </w:tcPr>
          <w:p>
            <w:pPr>
              <w:pStyle w:val="Normal"/>
              <w:jc w:val="center"/>
              <w:rPr/>
            </w:pPr>
            <w:r>
              <w:rPr/>
              <w:t>5%</w:t>
            </w:r>
            <w:r>
              <w:rPr/>
              <w:t>－</w:t>
            </w:r>
            <w:r>
              <w:rPr/>
              <w:t>10%</w:t>
            </w:r>
          </w:p>
        </w:tc>
        <w:tc>
          <w:tcPr>
            <w:tcW w:w="1804" w:type="dxa"/>
            <w:tcBorders>
              <w:top w:val="single" w:sz="4" w:space="0" w:color="000000"/>
              <w:start w:val="single" w:sz="4" w:space="0" w:color="000000"/>
              <w:bottom w:val="single" w:sz="6" w:space="0" w:color="000000"/>
              <w:end w:val="single" w:sz="6" w:space="0" w:color="000000"/>
            </w:tcBorders>
            <w:tcMar>
              <w:top w:w="0" w:type="dxa"/>
            </w:tcMar>
            <w:vAlign w:val="center"/>
          </w:tcPr>
          <w:p>
            <w:pPr>
              <w:pStyle w:val="Normal"/>
              <w:jc w:val="center"/>
              <w:rPr/>
            </w:pPr>
            <w:r>
              <w:rPr/>
              <w:t>10%</w:t>
            </w:r>
            <w:r>
              <w:rPr/>
              <w:t>－</w:t>
            </w:r>
            <w:r>
              <w:rPr/>
              <w:t>30%</w:t>
            </w:r>
          </w:p>
        </w:tc>
        <w:tc>
          <w:tcPr>
            <w:tcW w:w="1799" w:type="dxa"/>
            <w:tcBorders>
              <w:top w:val="single" w:sz="4" w:space="0" w:color="000000"/>
              <w:start w:val="single" w:sz="6" w:space="0" w:color="000000"/>
              <w:bottom w:val="single" w:sz="4" w:space="0" w:color="000000"/>
              <w:end w:val="single" w:sz="4" w:space="0" w:color="000000"/>
            </w:tcBorders>
            <w:vAlign w:val="center"/>
          </w:tcPr>
          <w:p>
            <w:pPr>
              <w:pStyle w:val="Normal"/>
              <w:jc w:val="center"/>
              <w:rPr/>
            </w:pPr>
            <w:r>
              <w:rPr/>
              <w:t>30%-50%</w:t>
            </w:r>
          </w:p>
        </w:tc>
        <w:tc>
          <w:tcPr>
            <w:tcW w:w="1353" w:type="dxa"/>
            <w:tcBorders>
              <w:top w:val="single" w:sz="4" w:space="0" w:color="000000"/>
              <w:start w:val="single" w:sz="4" w:space="0" w:color="000000"/>
              <w:bottom w:val="single" w:sz="4" w:space="0" w:color="000000"/>
              <w:end w:val="single" w:sz="12" w:space="0" w:color="000000"/>
            </w:tcBorders>
            <w:tcMar>
              <w:top w:w="0" w:type="dxa"/>
            </w:tcMar>
            <w:vAlign w:val="center"/>
          </w:tcPr>
          <w:p>
            <w:pPr>
              <w:pStyle w:val="Normal"/>
              <w:jc w:val="center"/>
              <w:rPr/>
            </w:pPr>
            <w:r>
              <w:rPr/>
              <w:t>90%</w:t>
            </w:r>
          </w:p>
        </w:tc>
      </w:tr>
      <w:tr>
        <w:trPr>
          <w:trHeight w:val="1527" w:hRule="atLeast"/>
          <w:cantSplit w:val="true"/>
        </w:trPr>
        <w:tc>
          <w:tcPr>
            <w:tcW w:w="1320" w:type="dxa"/>
            <w:tcBorders>
              <w:top w:val="single" w:sz="12" w:space="0" w:color="000000"/>
              <w:start w:val="single" w:sz="12" w:space="0" w:color="000000"/>
              <w:bottom w:val="single" w:sz="12" w:space="0" w:color="000000"/>
              <w:end w:val="single" w:sz="6" w:space="0" w:color="000000"/>
            </w:tcBorders>
            <w:tcMar>
              <w:top w:w="0" w:type="dxa"/>
            </w:tcMar>
            <w:vAlign w:val="center"/>
          </w:tcPr>
          <w:p>
            <w:pPr>
              <w:pStyle w:val="Normal"/>
              <w:jc w:val="center"/>
              <w:rPr/>
            </w:pPr>
            <w:r>
              <w:rPr/>
              <w:t>标准</w:t>
            </w:r>
          </w:p>
        </w:tc>
        <w:tc>
          <w:tcPr>
            <w:tcW w:w="1800" w:type="dxa"/>
            <w:tcBorders>
              <w:top w:val="single" w:sz="12" w:space="0" w:color="000000"/>
              <w:start w:val="single" w:sz="6" w:space="0" w:color="000000"/>
              <w:bottom w:val="single" w:sz="12" w:space="0" w:color="000000"/>
              <w:end w:val="single" w:sz="6" w:space="0" w:color="000000"/>
            </w:tcBorders>
            <w:vAlign w:val="center"/>
          </w:tcPr>
          <w:p>
            <w:pPr>
              <w:pStyle w:val="Normal"/>
              <w:jc w:val="center"/>
              <w:rPr/>
            </w:pPr>
            <w:r>
              <w:rPr/>
              <w:t>提供项目信息，以及客户主要项目负责人联系方式</w:t>
            </w:r>
          </w:p>
        </w:tc>
        <w:tc>
          <w:tcPr>
            <w:tcW w:w="1804" w:type="dxa"/>
            <w:tcBorders>
              <w:top w:val="single" w:sz="12" w:space="0" w:color="000000"/>
              <w:start w:val="single" w:sz="6" w:space="0" w:color="000000"/>
              <w:bottom w:val="single" w:sz="12" w:space="0" w:color="000000"/>
              <w:end w:val="single" w:sz="4" w:space="0" w:color="000000"/>
            </w:tcBorders>
            <w:tcMar>
              <w:top w:w="0" w:type="dxa"/>
            </w:tcMar>
            <w:vAlign w:val="center"/>
          </w:tcPr>
          <w:p>
            <w:pPr>
              <w:pStyle w:val="Normal"/>
              <w:jc w:val="center"/>
              <w:rPr/>
            </w:pPr>
            <w:r>
              <w:rPr/>
              <w:t>为深入洽谈提供帮助，但并未参与深入洽谈</w:t>
            </w:r>
          </w:p>
        </w:tc>
        <w:tc>
          <w:tcPr>
            <w:tcW w:w="1804" w:type="dxa"/>
            <w:tcBorders>
              <w:top w:val="single" w:sz="12" w:space="0" w:color="000000"/>
              <w:start w:val="single" w:sz="4" w:space="0" w:color="000000"/>
              <w:bottom w:val="single" w:sz="12" w:space="0" w:color="000000"/>
              <w:end w:val="single" w:sz="6" w:space="0" w:color="000000"/>
            </w:tcBorders>
            <w:tcMar>
              <w:top w:w="0" w:type="dxa"/>
            </w:tcMar>
            <w:vAlign w:val="center"/>
          </w:tcPr>
          <w:p>
            <w:pPr>
              <w:pStyle w:val="Normal"/>
              <w:jc w:val="center"/>
              <w:rPr/>
            </w:pPr>
            <w:r>
              <w:rPr/>
              <w:t>非第一负责人参与深入洽谈并导致签订合同</w:t>
            </w:r>
          </w:p>
        </w:tc>
        <w:tc>
          <w:tcPr>
            <w:tcW w:w="1799" w:type="dxa"/>
            <w:tcBorders>
              <w:top w:val="single" w:sz="12" w:space="0" w:color="000000"/>
              <w:start w:val="single" w:sz="6" w:space="0" w:color="000000"/>
              <w:bottom w:val="single" w:sz="12" w:space="0" w:color="000000"/>
              <w:end w:val="single" w:sz="4" w:space="0" w:color="000000"/>
            </w:tcBorders>
            <w:vAlign w:val="center"/>
          </w:tcPr>
          <w:p>
            <w:pPr>
              <w:pStyle w:val="Normal"/>
              <w:jc w:val="center"/>
              <w:rPr/>
            </w:pPr>
            <w:r>
              <w:rPr/>
              <w:t>作为第一负责人领导深入洽谈并签订合同</w:t>
            </w:r>
          </w:p>
        </w:tc>
        <w:tc>
          <w:tcPr>
            <w:tcW w:w="1353" w:type="dxa"/>
            <w:tcBorders>
              <w:top w:val="single" w:sz="12" w:space="0" w:color="000000"/>
              <w:start w:val="single" w:sz="4" w:space="0" w:color="000000"/>
              <w:bottom w:val="single" w:sz="12" w:space="0" w:color="000000"/>
              <w:end w:val="single" w:sz="12" w:space="0" w:color="000000"/>
            </w:tcBorders>
            <w:tcMar>
              <w:top w:w="0" w:type="dxa"/>
            </w:tcMar>
            <w:vAlign w:val="center"/>
          </w:tcPr>
          <w:p>
            <w:pPr>
              <w:pStyle w:val="Normal"/>
              <w:rPr/>
            </w:pPr>
            <w:r>
              <w:rPr/>
              <w:t>单独谈判并签订合同</w:t>
            </w:r>
          </w:p>
        </w:tc>
      </w:tr>
      <w:tr>
        <w:trPr>
          <w:trHeight w:val="399" w:hRule="atLeast"/>
          <w:cantSplit w:val="true"/>
        </w:trPr>
        <w:tc>
          <w:tcPr>
            <w:tcW w:w="9880" w:type="dxa"/>
            <w:gridSpan w:val="6"/>
            <w:tcBorders>
              <w:top w:val="single" w:sz="12" w:space="0" w:color="000000"/>
              <w:start w:val="single" w:sz="12" w:space="0" w:color="000000"/>
              <w:bottom w:val="single" w:sz="4" w:space="0" w:color="000000"/>
              <w:end w:val="single" w:sz="12" w:space="0" w:color="000000"/>
            </w:tcBorders>
            <w:tcMar>
              <w:top w:w="0" w:type="dxa"/>
            </w:tcMar>
            <w:vAlign w:val="center"/>
          </w:tcPr>
          <w:p>
            <w:pPr>
              <w:pStyle w:val="Normal"/>
              <w:rPr/>
            </w:pPr>
            <w:r>
              <w:rPr/>
              <w:t>注：</w:t>
            </w:r>
          </w:p>
          <w:p>
            <w:pPr>
              <w:pStyle w:val="Normal"/>
              <w:numPr>
                <w:ilvl w:val="0"/>
                <w:numId w:val="57"/>
              </w:numPr>
              <w:rPr/>
            </w:pPr>
            <w:r>
              <w:rPr/>
              <w:t>标准的试用对象为客户经理和资产管理部的客户开发人员</w:t>
            </w:r>
          </w:p>
          <w:p>
            <w:pPr>
              <w:pStyle w:val="Normal"/>
              <w:numPr>
                <w:ilvl w:val="0"/>
                <w:numId w:val="57"/>
              </w:numPr>
              <w:rPr/>
            </w:pPr>
            <w:r>
              <w:rPr/>
              <w:t>计算客户开发贡献率的前提是合同签订成功</w:t>
            </w:r>
          </w:p>
          <w:p>
            <w:pPr>
              <w:pStyle w:val="Normal"/>
              <w:numPr>
                <w:ilvl w:val="0"/>
                <w:numId w:val="57"/>
              </w:numPr>
              <w:rPr/>
            </w:pPr>
            <w:r>
              <w:rPr/>
              <w:t>如信息提供者参与客户谈判，其贡献率按两部分之和计算</w:t>
            </w:r>
          </w:p>
          <w:p>
            <w:pPr>
              <w:pStyle w:val="Normal"/>
              <w:numPr>
                <w:ilvl w:val="0"/>
                <w:numId w:val="57"/>
              </w:numPr>
              <w:rPr/>
            </w:pPr>
            <w:r>
              <w:rPr/>
              <w:t>对于一个资产管理合同，所有相关人员的贡献率之和应为</w:t>
            </w:r>
            <w:r>
              <w:rPr/>
              <w:t>100%</w:t>
            </w:r>
          </w:p>
        </w:tc>
      </w:tr>
    </w:tbl>
    <w:p>
      <w:pPr>
        <w:pStyle w:val="Normal"/>
        <w:rPr/>
      </w:pPr>
      <w:r>
        <w:rPr/>
      </w:r>
      <w:bookmarkStart w:id="170" w:name="_表2-2-1-3__总部职能部门和研究所年度考核评分统计表"/>
      <w:bookmarkStart w:id="171" w:name="_表2-2-3-1__员工个人能力考核评分表"/>
      <w:bookmarkStart w:id="172" w:name="_表2-2-3-1__部门员工年度考核评分表"/>
      <w:bookmarkStart w:id="173" w:name="_附表5__考核关系简表"/>
      <w:bookmarkStart w:id="174" w:name="_附表6__申诉流程图"/>
      <w:bookmarkStart w:id="175" w:name="_表2-2-1-3__总部职能部门和研究所年度考核评分统计表"/>
      <w:bookmarkStart w:id="176" w:name="_表2-2-3-1__员工个人能力考核评分表"/>
      <w:bookmarkStart w:id="177" w:name="_表2-2-3-1__部门员工年度考核评分表"/>
      <w:bookmarkStart w:id="178" w:name="_附表5__考核关系简表"/>
      <w:bookmarkStart w:id="179" w:name="_附表6__申诉流程图"/>
      <w:bookmarkEnd w:id="175"/>
      <w:bookmarkEnd w:id="176"/>
      <w:bookmarkEnd w:id="177"/>
      <w:bookmarkEnd w:id="178"/>
      <w:bookmarkEnd w:id="179"/>
    </w:p>
    <w:sectPr>
      <w:headerReference w:type="default" r:id="rId58"/>
      <w:footerReference w:type="default" r:id="rId59"/>
      <w:type w:val="nextPage"/>
      <w:pgSz w:w="11906" w:h="16838"/>
      <w:pgMar w:left="1797" w:right="1797"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Wingdings">
    <w:charset w:val="02"/>
    <w:family w:val="auto"/>
    <w:pitch w:val="variable"/>
  </w:font>
  <w:font w:name="Liberation Sans">
    <w:altName w:val="Arial"/>
    <w:charset w:val="01" w:characterSet="utf-8"/>
    <w:family w:val="swiss"/>
    <w:pitch w:val="variable"/>
  </w:font>
  <w:font w:name="微软雅黑">
    <w:charset w:val="86"/>
    <w:family w:val="swiss"/>
    <w:pitch w:val="variable"/>
  </w:font>
  <w:font w:name="黑体">
    <w:altName w:val="SimHei"/>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Fonts w:eastAsia="楷体_GB2312;微软雅黑"/>
        <w:iCs/>
        <w:kern w:val="0"/>
        <w:szCs w:val="21"/>
      </w:rPr>
      <w:t xml:space="preserve">- </w:t>
    </w:r>
    <w:r>
      <w:rPr>
        <w:iCs/>
        <w:kern w:val="0"/>
        <w:szCs w:val="21"/>
      </w:rPr>
      <w:fldChar w:fldCharType="begin"/>
    </w:r>
    <w:r>
      <w:rPr>
        <w:kern w:val="0"/>
        <w:szCs w:val="21"/>
        <w:iCs/>
      </w:rPr>
      <w:instrText> PAGE </w:instrText>
    </w:r>
    <w:r>
      <w:rPr>
        <w:kern w:val="0"/>
        <w:szCs w:val="21"/>
        <w:iCs/>
      </w:rPr>
      <w:fldChar w:fldCharType="separate"/>
    </w:r>
    <w:r>
      <w:rPr>
        <w:kern w:val="0"/>
        <w:szCs w:val="21"/>
        <w:iCs/>
      </w:rPr>
      <w:t>III</w:t>
    </w:r>
    <w:r>
      <w:rPr>
        <w:kern w:val="0"/>
        <w:szCs w:val="21"/>
        <w:iCs/>
      </w:rPr>
      <w:fldChar w:fldCharType="end"/>
    </w:r>
    <w:r>
      <w:rPr>
        <w:rFonts w:eastAsia="楷体_GB2312;微软雅黑"/>
        <w:iCs/>
        <w:kern w:val="0"/>
        <w:szCs w:val="21"/>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34</w:t>
    </w:r>
    <w:r>
      <w:rPr>
        <w:kern w:val="0"/>
        <w:szCs w:val="21"/>
      </w:rPr>
      <w:fldChar w:fldCharType="end"/>
    </w:r>
    <w:r>
      <w:rPr>
        <w:kern w:val="0"/>
        <w:szCs w:val="21"/>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38</w:t>
    </w:r>
    <w:r>
      <w:rPr>
        <w:kern w:val="0"/>
        <w:szCs w:val="21"/>
      </w:rPr>
      <w:fldChar w:fldCharType="end"/>
    </w:r>
    <w:r>
      <w:rPr>
        <w:kern w:val="0"/>
        <w:szCs w:val="21"/>
      </w:rPr>
      <w:t xml:space="preserve"> -</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40</w:t>
    </w:r>
    <w:r>
      <w:rPr>
        <w:kern w:val="0"/>
        <w:szCs w:val="21"/>
      </w:rPr>
      <w:fldChar w:fldCharType="end"/>
    </w:r>
    <w:r>
      <w:rPr>
        <w:kern w:val="0"/>
        <w:szCs w:val="21"/>
      </w:rPr>
      <w:t xml:space="preserve"> -</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42</w:t>
    </w:r>
    <w:r>
      <w:rPr>
        <w:kern w:val="0"/>
        <w:szCs w:val="21"/>
      </w:rPr>
      <w:fldChar w:fldCharType="end"/>
    </w:r>
    <w:r>
      <w:rPr>
        <w:kern w:val="0"/>
        <w:szCs w:val="21"/>
      </w:rPr>
      <w:t xml:space="preserve"> -</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43</w:t>
    </w:r>
    <w:r>
      <w:rPr>
        <w:kern w:val="0"/>
        <w:szCs w:val="21"/>
      </w:rPr>
      <w:fldChar w:fldCharType="end"/>
    </w:r>
    <w:r>
      <w:rPr>
        <w:kern w:val="0"/>
        <w:szCs w:val="21"/>
      </w:rPr>
      <w:t xml:space="preserve"> -</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46</w:t>
    </w:r>
    <w:r>
      <w:rPr>
        <w:kern w:val="0"/>
        <w:szCs w:val="21"/>
      </w:rPr>
      <w:fldChar w:fldCharType="end"/>
    </w:r>
    <w:r>
      <w:rPr>
        <w:kern w:val="0"/>
        <w:szCs w:val="21"/>
      </w:rPr>
      <w:t xml:space="preserve"> -</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49</w:t>
    </w:r>
    <w:r>
      <w:rPr>
        <w:kern w:val="0"/>
        <w:szCs w:val="21"/>
      </w:rPr>
      <w:fldChar w:fldCharType="end"/>
    </w:r>
    <w:r>
      <w:rPr>
        <w:kern w:val="0"/>
        <w:szCs w:val="21"/>
      </w:rPr>
      <w:t xml:space="preserve"> -</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53</w:t>
    </w:r>
    <w:r>
      <w:rPr>
        <w:kern w:val="0"/>
        <w:szCs w:val="21"/>
      </w:rPr>
      <w:fldChar w:fldCharType="end"/>
    </w:r>
    <w:r>
      <w:rPr>
        <w:kern w:val="0"/>
        <w:szCs w:val="21"/>
      </w:rPr>
      <w:t xml:space="preserve"> -</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54</w:t>
    </w:r>
    <w:r>
      <w:rPr>
        <w:kern w:val="0"/>
        <w:szCs w:val="21"/>
      </w:rPr>
      <w:fldChar w:fldCharType="end"/>
    </w:r>
    <w:r>
      <w:rPr>
        <w:kern w:val="0"/>
        <w:szCs w:val="21"/>
      </w:rPr>
      <w:t xml:space="preserve"> -</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60</w:t>
    </w:r>
    <w:r>
      <w:rPr>
        <w:kern w:val="0"/>
        <w:szCs w:val="21"/>
      </w:rPr>
      <w:fldChar w:fldCharType="end"/>
    </w:r>
    <w:r>
      <w:rPr>
        <w:kern w:val="0"/>
        <w:szCs w:val="21"/>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2</w:t>
    </w:r>
    <w:r>
      <w:rPr>
        <w:kern w:val="0"/>
        <w:szCs w:val="21"/>
      </w:rPr>
      <w:fldChar w:fldCharType="end"/>
    </w:r>
    <w:r>
      <w:rPr>
        <w:kern w:val="0"/>
        <w:szCs w:val="21"/>
      </w:rPr>
      <w:t xml:space="preserve"> -</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63</w:t>
    </w:r>
    <w:r>
      <w:rPr>
        <w:kern w:val="0"/>
        <w:szCs w:val="21"/>
      </w:rPr>
      <w:fldChar w:fldCharType="end"/>
    </w:r>
    <w:r>
      <w:rPr>
        <w:kern w:val="0"/>
        <w:szCs w:val="21"/>
      </w:rPr>
      <w:t xml:space="preserve"> -</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64</w:t>
    </w:r>
    <w:r>
      <w:rPr>
        <w:kern w:val="0"/>
        <w:szCs w:val="21"/>
      </w:rPr>
      <w:fldChar w:fldCharType="end"/>
    </w:r>
    <w:r>
      <w:rPr>
        <w:kern w:val="0"/>
        <w:szCs w:val="21"/>
      </w:rPr>
      <w:t xml:space="preserve"> -</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70</w:t>
    </w:r>
    <w:r>
      <w:rPr>
        <w:kern w:val="0"/>
        <w:szCs w:val="21"/>
      </w:rPr>
      <w:fldChar w:fldCharType="end"/>
    </w:r>
    <w:r>
      <w:rPr>
        <w:kern w:val="0"/>
        <w:szCs w:val="21"/>
      </w:rPr>
      <w:t xml:space="preserve"> -</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74</w:t>
    </w:r>
    <w:r>
      <w:rPr>
        <w:kern w:val="0"/>
        <w:szCs w:val="21"/>
      </w:rPr>
      <w:fldChar w:fldCharType="end"/>
    </w:r>
    <w:r>
      <w:rPr>
        <w:kern w:val="0"/>
        <w:szCs w:val="21"/>
      </w:rPr>
      <w:t xml:space="preserve"> -</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75</w:t>
    </w:r>
    <w:r>
      <w:rPr>
        <w:kern w:val="0"/>
        <w:szCs w:val="21"/>
      </w:rPr>
      <w:fldChar w:fldCharType="end"/>
    </w:r>
    <w:r>
      <w:rPr>
        <w:kern w:val="0"/>
        <w:szCs w:val="21"/>
      </w:rPr>
      <w:t xml:space="preserve"> -</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78</w:t>
    </w:r>
    <w:r>
      <w:rPr>
        <w:kern w:val="0"/>
        <w:szCs w:val="21"/>
      </w:rPr>
      <w:fldChar w:fldCharType="end"/>
    </w:r>
    <w:r>
      <w:rPr>
        <w:kern w:val="0"/>
        <w:szCs w:val="21"/>
      </w:rPr>
      <w:t xml:space="preserve"> -</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81</w:t>
    </w:r>
    <w:r>
      <w:rPr>
        <w:kern w:val="0"/>
        <w:szCs w:val="21"/>
      </w:rPr>
      <w:fldChar w:fldCharType="end"/>
    </w:r>
    <w:r>
      <w:rPr>
        <w:kern w:val="0"/>
        <w:szCs w:val="21"/>
      </w:rPr>
      <w:t xml:space="preserve"> -</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84</w:t>
    </w:r>
    <w:r>
      <w:rPr>
        <w:kern w:val="0"/>
        <w:szCs w:val="21"/>
      </w:rPr>
      <w:fldChar w:fldCharType="end"/>
    </w:r>
    <w:r>
      <w:rPr>
        <w:kern w:val="0"/>
        <w:szCs w:val="21"/>
      </w:rPr>
      <w:t xml:space="preserve"> -</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90</w:t>
    </w:r>
    <w:r>
      <w:rPr>
        <w:kern w:val="0"/>
        <w:szCs w:val="21"/>
      </w:rPr>
      <w:fldChar w:fldCharType="end"/>
    </w:r>
    <w:r>
      <w:rPr>
        <w:kern w:val="0"/>
        <w:szCs w:val="21"/>
      </w:rPr>
      <w:t xml:space="preserve"> -</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95</w:t>
    </w:r>
    <w:r>
      <w:rPr>
        <w:kern w:val="0"/>
        <w:szCs w:val="21"/>
      </w:rPr>
      <w:fldChar w:fldCharType="end"/>
    </w:r>
    <w:r>
      <w:rPr>
        <w:kern w:val="0"/>
        <w:szCs w:val="21"/>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4</w:t>
    </w:r>
    <w:r>
      <w:rPr>
        <w:kern w:val="0"/>
        <w:szCs w:val="21"/>
      </w:rPr>
      <w:fldChar w:fldCharType="end"/>
    </w:r>
    <w:r>
      <w:rPr>
        <w:kern w:val="0"/>
        <w:szCs w:val="21"/>
      </w:rPr>
      <w:t xml:space="preserve"> -</w: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98</w:t>
    </w:r>
    <w:r>
      <w:rPr>
        <w:kern w:val="0"/>
        <w:szCs w:val="21"/>
      </w:rPr>
      <w:fldChar w:fldCharType="end"/>
    </w:r>
    <w:r>
      <w:rPr>
        <w:kern w:val="0"/>
        <w:szCs w:val="21"/>
      </w:rPr>
      <w:t xml:space="preserve"> -</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102</w:t>
    </w:r>
    <w:r>
      <w:rPr>
        <w:kern w:val="0"/>
        <w:szCs w:val="21"/>
      </w:rPr>
      <w:fldChar w:fldCharType="end"/>
    </w:r>
    <w:r>
      <w:rPr>
        <w:kern w:val="0"/>
        <w:szCs w:val="21"/>
      </w:rPr>
      <w:t xml:space="preserve"> -</w: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103</w:t>
    </w:r>
    <w:r>
      <w:rPr>
        <w:kern w:val="0"/>
        <w:szCs w:val="21"/>
      </w:rPr>
      <w:fldChar w:fldCharType="end"/>
    </w:r>
    <w:r>
      <w:rPr>
        <w:kern w:val="0"/>
        <w:szCs w:val="21"/>
      </w:rPr>
      <w:t xml:space="preserve"> -</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107</w:t>
    </w:r>
    <w:r>
      <w:rPr>
        <w:kern w:val="0"/>
        <w:szCs w:val="21"/>
      </w:rPr>
      <w:fldChar w:fldCharType="end"/>
    </w:r>
    <w:r>
      <w:rPr>
        <w:kern w:val="0"/>
        <w:szCs w:val="21"/>
      </w:rPr>
      <w:t xml:space="preserve"> -</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108</w:t>
    </w:r>
    <w:r>
      <w:rPr>
        <w:kern w:val="0"/>
        <w:szCs w:val="21"/>
      </w:rPr>
      <w:fldChar w:fldCharType="end"/>
    </w:r>
    <w:r>
      <w:rPr>
        <w:kern w:val="0"/>
        <w:szCs w:val="21"/>
      </w:rPr>
      <w:t xml:space="preserve"> -</w: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111</w:t>
    </w:r>
    <w:r>
      <w:rPr>
        <w:kern w:val="0"/>
        <w:szCs w:val="21"/>
      </w:rPr>
      <w:fldChar w:fldCharType="end"/>
    </w:r>
    <w:r>
      <w:rPr>
        <w:kern w:val="0"/>
        <w:szCs w:val="21"/>
      </w:rPr>
      <w:t xml:space="preserve"> -</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112</w:t>
    </w:r>
    <w:r>
      <w:rPr>
        <w:kern w:val="0"/>
        <w:szCs w:val="21"/>
      </w:rPr>
      <w:fldChar w:fldCharType="end"/>
    </w:r>
    <w:r>
      <w:rPr>
        <w:kern w:val="0"/>
        <w:szCs w:val="21"/>
      </w:rPr>
      <w:t xml:space="preserve"> -</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115</w:t>
    </w:r>
    <w:r>
      <w:rPr>
        <w:kern w:val="0"/>
        <w:szCs w:val="21"/>
      </w:rPr>
      <w:fldChar w:fldCharType="end"/>
    </w:r>
    <w:r>
      <w:rPr>
        <w:kern w:val="0"/>
        <w:szCs w:val="21"/>
      </w:rPr>
      <w:t xml:space="preserve"> -</w: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117</w:t>
    </w:r>
    <w:r>
      <w:rPr>
        <w:kern w:val="0"/>
        <w:szCs w:val="21"/>
      </w:rPr>
      <w:fldChar w:fldCharType="end"/>
    </w:r>
    <w:r>
      <w:rPr>
        <w:kern w:val="0"/>
        <w:szCs w:val="21"/>
      </w:rPr>
      <w:t xml:space="preserve"> -</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118</w:t>
    </w:r>
    <w:r>
      <w:rPr>
        <w:kern w:val="0"/>
        <w:szCs w:val="21"/>
      </w:rPr>
      <w:fldChar w:fldCharType="end"/>
    </w:r>
    <w:r>
      <w:rPr>
        <w:kern w:val="0"/>
        <w:szCs w:val="21"/>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19</w:t>
    </w:r>
    <w:r>
      <w:rPr>
        <w:kern w:val="0"/>
        <w:szCs w:val="21"/>
      </w:rPr>
      <w:fldChar w:fldCharType="end"/>
    </w:r>
    <w:r>
      <w:rPr>
        <w:kern w:val="0"/>
        <w:szCs w:val="21"/>
      </w:rPr>
      <w:t xml:space="preserve"> -</w: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124</w:t>
    </w:r>
    <w:r>
      <w:rPr>
        <w:kern w:val="0"/>
        <w:szCs w:val="21"/>
      </w:rPr>
      <w:fldChar w:fldCharType="end"/>
    </w:r>
    <w:r>
      <w:rPr>
        <w:kern w:val="0"/>
        <w:szCs w:val="21"/>
      </w:rPr>
      <w:t xml:space="preserve"> -</w: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128</w:t>
    </w:r>
    <w:r>
      <w:rPr>
        <w:kern w:val="0"/>
        <w:szCs w:val="21"/>
      </w:rPr>
      <w:fldChar w:fldCharType="end"/>
    </w:r>
    <w:r>
      <w:rPr>
        <w:kern w:val="0"/>
        <w:szCs w:val="21"/>
      </w:rPr>
      <w:t xml:space="preserve"> -</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129</w:t>
    </w:r>
    <w:r>
      <w:rPr>
        <w:kern w:val="0"/>
        <w:szCs w:val="21"/>
      </w:rPr>
      <w:fldChar w:fldCharType="end"/>
    </w:r>
    <w:r>
      <w:rPr>
        <w:kern w:val="0"/>
        <w:szCs w:val="21"/>
      </w:rPr>
      <w:t xml:space="preserve"> -</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136</w:t>
    </w:r>
    <w:r>
      <w:rPr>
        <w:kern w:val="0"/>
        <w:szCs w:val="21"/>
      </w:rPr>
      <w:fldChar w:fldCharType="end"/>
    </w:r>
    <w:r>
      <w:rPr>
        <w:kern w:val="0"/>
        <w:szCs w:val="21"/>
      </w:rPr>
      <w:t xml:space="preserve"> -</w: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142</w:t>
    </w:r>
    <w:r>
      <w:rPr>
        <w:kern w:val="0"/>
        <w:szCs w:val="21"/>
      </w:rPr>
      <w:fldChar w:fldCharType="end"/>
    </w:r>
    <w:r>
      <w:rPr>
        <w:kern w:val="0"/>
        <w:szCs w:val="21"/>
      </w:rPr>
      <w:t xml:space="preserve"> -</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143</w:t>
    </w:r>
    <w:r>
      <w:rPr>
        <w:kern w:val="0"/>
        <w:szCs w:val="21"/>
      </w:rPr>
      <w:fldChar w:fldCharType="end"/>
    </w:r>
    <w:r>
      <w:rPr>
        <w:kern w:val="0"/>
        <w:szCs w:val="21"/>
      </w:rPr>
      <w:t xml:space="preserve"> -</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144</w:t>
    </w:r>
    <w:r>
      <w:rPr>
        <w:kern w:val="0"/>
        <w:szCs w:val="21"/>
      </w:rPr>
      <w:fldChar w:fldCharType="end"/>
    </w:r>
    <w:r>
      <w:rPr>
        <w:kern w:val="0"/>
        <w:szCs w:val="21"/>
      </w:rPr>
      <w:t xml:space="preserve"> -</w: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146</w:t>
    </w:r>
    <w:r>
      <w:rPr>
        <w:kern w:val="0"/>
        <w:szCs w:val="21"/>
      </w:rPr>
      <w:fldChar w:fldCharType="end"/>
    </w:r>
    <w:r>
      <w:rPr>
        <w:kern w:val="0"/>
        <w:szCs w:val="21"/>
      </w:rPr>
      <w:t xml:space="preserve"> -</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147</w:t>
    </w:r>
    <w:r>
      <w:rPr>
        <w:kern w:val="0"/>
        <w:szCs w:val="21"/>
      </w:rPr>
      <w:fldChar w:fldCharType="end"/>
    </w:r>
    <w:r>
      <w:rPr>
        <w:kern w:val="0"/>
        <w:szCs w:val="21"/>
      </w:rPr>
      <w:t xml:space="preserve"> -</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149</w:t>
    </w:r>
    <w:r>
      <w:rPr>
        <w:kern w:val="0"/>
        <w:szCs w:val="21"/>
      </w:rPr>
      <w:fldChar w:fldCharType="end"/>
    </w:r>
    <w:r>
      <w:rPr>
        <w:kern w:val="0"/>
        <w:szCs w:val="21"/>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21</w:t>
    </w:r>
    <w:r>
      <w:rPr>
        <w:kern w:val="0"/>
        <w:szCs w:val="21"/>
      </w:rPr>
      <w:fldChar w:fldCharType="end"/>
    </w:r>
    <w:r>
      <w:rPr>
        <w:kern w:val="0"/>
        <w:szCs w:val="21"/>
      </w:rPr>
      <w:t xml:space="preserve"> -</w:t>
    </w:r>
    <w:r>
      <mc:AlternateContent>
        <mc:Choice Requires="wps">
          <w:drawing>
            <wp:anchor behindDoc="1" distT="0" distB="0" distL="114935" distR="114935" simplePos="0" locked="0" layoutInCell="0" allowOverlap="1" relativeHeight="21">
              <wp:simplePos x="0" y="0"/>
              <wp:positionH relativeFrom="column">
                <wp:posOffset>2171700</wp:posOffset>
              </wp:positionH>
              <wp:positionV relativeFrom="paragraph">
                <wp:posOffset>122555</wp:posOffset>
              </wp:positionV>
              <wp:extent cx="472440" cy="240665"/>
              <wp:effectExtent l="0" t="0" r="0" b="0"/>
              <wp:wrapNone/>
              <wp:docPr id="1" name="Frame1"/>
              <a:graphic xmlns:a="http://schemas.openxmlformats.org/drawingml/2006/main">
                <a:graphicData uri="http://schemas.microsoft.com/office/word/2010/wordprocessingShape">
                  <wps:wsp>
                    <wps:cNvSpPr txBox="1"/>
                    <wps:spPr>
                      <a:xfrm>
                        <a:off x="0" y="0"/>
                        <a:ext cx="472440" cy="240665"/>
                      </a:xfrm>
                      <a:prstGeom prst="rect"/>
                      <a:solidFill>
                        <a:srgbClr val="FFFFFF">
                          <a:alpha val="0"/>
                        </a:srgbClr>
                      </a:solidFill>
                    </wps:spPr>
                    <wps:txbx>
                      <w:txbxContent>
                        <w:p>
                          <w:pPr>
                            <w:pStyle w:val="Normal"/>
                            <w:spacing w:before="156" w:after="156"/>
                            <w:ind w:firstLine="480"/>
                            <w:rPr/>
                          </w:pPr>
                          <w:r>
                            <w:rPr/>
                            <w:t>是</w:t>
                          </w:r>
                        </w:p>
                      </w:txbxContent>
                    </wps:txbx>
                    <wps:bodyPr anchor="t" lIns="92075" tIns="46355" rIns="92075" bIns="46355">
                      <a:noAutofit/>
                    </wps:bodyPr>
                  </wps:wsp>
                </a:graphicData>
              </a:graphic>
            </wp:anchor>
          </w:drawing>
        </mc:Choice>
        <mc:Fallback>
          <w:pict>
            <v:rect fillcolor="#FFFFFF" style="position:absolute;rotation:0;width:37.2pt;height:18.95pt;mso-wrap-distance-left:9.05pt;mso-wrap-distance-right:9.05pt;mso-wrap-distance-top:0pt;mso-wrap-distance-bottom:0pt;margin-top:9.65pt;mso-position-vertical-relative:text;margin-left:171pt;mso-position-horizontal-relative:text">
              <v:fill opacity="0f"/>
              <v:textbox inset="0.100694444444444in,0.0506944444444444in,0.100694444444444in,0.0506944444444444in">
                <w:txbxContent>
                  <w:p>
                    <w:pPr>
                      <w:pStyle w:val="Normal"/>
                      <w:spacing w:before="156" w:after="156"/>
                      <w:ind w:firstLine="480"/>
                      <w:rPr/>
                    </w:pPr>
                    <w:r>
                      <w:rPr/>
                      <w:t>是</w:t>
                    </w:r>
                  </w:p>
                </w:txbxContent>
              </v:textbox>
              <w10:wrap type="non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150</w:t>
    </w:r>
    <w:r>
      <w:rPr>
        <w:kern w:val="0"/>
        <w:szCs w:val="21"/>
      </w:rPr>
      <w:fldChar w:fldCharType="end"/>
    </w:r>
    <w:r>
      <w:rPr>
        <w:kern w:val="0"/>
        <w:szCs w:val="21"/>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22</w:t>
    </w:r>
    <w:r>
      <w:rPr>
        <w:kern w:val="0"/>
        <w:szCs w:val="21"/>
      </w:rPr>
      <w:fldChar w:fldCharType="end"/>
    </w:r>
    <w:r>
      <w:rPr>
        <w:kern w:val="0"/>
        <w:szCs w:val="21"/>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28</w:t>
    </w:r>
    <w:r>
      <w:rPr>
        <w:kern w:val="0"/>
        <w:szCs w:val="21"/>
      </w:rPr>
      <w:fldChar w:fldCharType="end"/>
    </w:r>
    <w:r>
      <w:rPr>
        <w:kern w:val="0"/>
        <w:szCs w:val="21"/>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32</w:t>
    </w:r>
    <w:r>
      <w:rPr>
        <w:kern w:val="0"/>
        <w:szCs w:val="21"/>
      </w:rPr>
      <w:fldChar w:fldCharType="end"/>
    </w:r>
    <w:r>
      <w:rPr>
        <w:kern w:val="0"/>
        <w:szCs w:val="21"/>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kern w:val="0"/>
        <w:szCs w:val="21"/>
      </w:rPr>
      <w:t xml:space="preserve">- </w:t>
    </w:r>
    <w:r>
      <w:rPr>
        <w:kern w:val="0"/>
        <w:szCs w:val="21"/>
      </w:rPr>
      <w:fldChar w:fldCharType="begin"/>
    </w:r>
    <w:r>
      <w:rPr>
        <w:kern w:val="0"/>
        <w:szCs w:val="21"/>
      </w:rPr>
      <w:instrText> PAGE </w:instrText>
    </w:r>
    <w:r>
      <w:rPr>
        <w:kern w:val="0"/>
        <w:szCs w:val="21"/>
      </w:rPr>
      <w:fldChar w:fldCharType="separate"/>
    </w:r>
    <w:r>
      <w:rPr>
        <w:kern w:val="0"/>
        <w:szCs w:val="21"/>
      </w:rPr>
      <w:t>33</w:t>
    </w:r>
    <w:r>
      <w:rPr>
        <w:kern w:val="0"/>
        <w:szCs w:val="21"/>
      </w:rPr>
      <w:fldChar w:fldCharType="end"/>
    </w:r>
    <w:r>
      <w:rPr>
        <w:kern w:val="0"/>
        <w:szCs w:val="21"/>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drawing>
        <wp:anchor behindDoc="1" distT="0" distB="0" distL="114935" distR="114935" simplePos="0" locked="0" layoutInCell="0" allowOverlap="1" relativeHeight="8">
          <wp:simplePos x="0" y="0"/>
          <wp:positionH relativeFrom="column">
            <wp:posOffset>7886700</wp:posOffset>
          </wp:positionH>
          <wp:positionV relativeFrom="paragraph">
            <wp:posOffset>-157480</wp:posOffset>
          </wp:positionV>
          <wp:extent cx="942975" cy="297180"/>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57" t="-156" r="-57" b="-156"/>
                  <a:stretch>
                    <a:fillRect/>
                  </a:stretch>
                </pic:blipFill>
                <pic:spPr bwMode="auto">
                  <a:xfrm>
                    <a:off x="0" y="0"/>
                    <a:ext cx="942975" cy="297180"/>
                  </a:xfrm>
                  <a:prstGeom prst="rect">
                    <a:avLst/>
                  </a:prstGeom>
                </pic:spPr>
              </pic:pic>
            </a:graphicData>
          </a:graphic>
        </wp:anchor>
      </w:drawing>
    </w:r>
    <w:r>
      <w:rPr/>
      <w:t>证券有限责任公司</w:t>
    </w:r>
    <w:r>
      <w:rPr>
        <w:sz w:val="21"/>
        <w:szCs w:val="21"/>
      </w:rPr>
      <w:t>考核管理制度</w:t>
    </w:r>
    <w:r>
      <w:rPr>
        <w:rFonts w:eastAsia="Times New Roman"/>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drawing>
        <wp:anchor behindDoc="1" distT="0" distB="0" distL="114935" distR="114935" simplePos="0" locked="0" layoutInCell="0" allowOverlap="1" relativeHeight="14">
          <wp:simplePos x="0" y="0"/>
          <wp:positionH relativeFrom="column">
            <wp:posOffset>7886700</wp:posOffset>
          </wp:positionH>
          <wp:positionV relativeFrom="paragraph">
            <wp:posOffset>-139700</wp:posOffset>
          </wp:positionV>
          <wp:extent cx="942975" cy="297180"/>
          <wp:effectExtent l="0" t="0" r="0" b="0"/>
          <wp:wrapNone/>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
                  <a:srcRect l="-57" t="-156" r="-57" b="-156"/>
                  <a:stretch>
                    <a:fillRect/>
                  </a:stretch>
                </pic:blipFill>
                <pic:spPr bwMode="auto">
                  <a:xfrm>
                    <a:off x="0" y="0"/>
                    <a:ext cx="942975" cy="297180"/>
                  </a:xfrm>
                  <a:prstGeom prst="rect">
                    <a:avLst/>
                  </a:prstGeom>
                </pic:spPr>
              </pic:pic>
            </a:graphicData>
          </a:graphic>
        </wp:anchor>
      </w:drawing>
      <w:drawing>
        <wp:anchor behindDoc="1" distT="0" distB="0" distL="114935" distR="114935" simplePos="0" locked="0" layoutInCell="0" allowOverlap="1" relativeHeight="20">
          <wp:simplePos x="0" y="0"/>
          <wp:positionH relativeFrom="column">
            <wp:posOffset>4495800</wp:posOffset>
          </wp:positionH>
          <wp:positionV relativeFrom="paragraph">
            <wp:posOffset>-62865</wp:posOffset>
          </wp:positionV>
          <wp:extent cx="942975" cy="297180"/>
          <wp:effectExtent l="0" t="0" r="0" b="0"/>
          <wp:wrapNone/>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1"/>
                  <a:srcRect l="-57" t="-156" r="-57" b="-156"/>
                  <a:stretch>
                    <a:fillRect/>
                  </a:stretch>
                </pic:blipFill>
                <pic:spPr bwMode="auto">
                  <a:xfrm>
                    <a:off x="0" y="0"/>
                    <a:ext cx="942975" cy="297180"/>
                  </a:xfrm>
                  <a:prstGeom prst="rect">
                    <a:avLst/>
                  </a:prstGeom>
                </pic:spPr>
              </pic:pic>
            </a:graphicData>
          </a:graphic>
        </wp:anchor>
      </w:drawing>
    </w:r>
    <w:r>
      <w:rPr/>
      <w:t>证券有限责任公司</w:t>
    </w:r>
    <w:r>
      <w:rPr>
        <w:sz w:val="21"/>
        <w:szCs w:val="21"/>
      </w:rPr>
      <w:t>考核管理制度</w:t>
    </w:r>
    <w:r>
      <w:rPr>
        <w:rFonts w:eastAsia="Times New Roman"/>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drawing>
        <wp:anchor behindDoc="1" distT="0" distB="0" distL="114935" distR="114935" simplePos="0" locked="0" layoutInCell="0" allowOverlap="1" relativeHeight="24">
          <wp:simplePos x="0" y="0"/>
          <wp:positionH relativeFrom="column">
            <wp:posOffset>7886700</wp:posOffset>
          </wp:positionH>
          <wp:positionV relativeFrom="paragraph">
            <wp:posOffset>-139700</wp:posOffset>
          </wp:positionV>
          <wp:extent cx="942975" cy="297180"/>
          <wp:effectExtent l="0" t="0" r="0" b="0"/>
          <wp:wrapNone/>
          <wp:docPr id="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title=""/>
                  <pic:cNvPicPr>
                    <a:picLocks noChangeAspect="1" noChangeArrowheads="1"/>
                  </pic:cNvPicPr>
                </pic:nvPicPr>
                <pic:blipFill>
                  <a:blip r:embed="rId1"/>
                  <a:srcRect l="-57" t="-156" r="-57" b="-156"/>
                  <a:stretch>
                    <a:fillRect/>
                  </a:stretch>
                </pic:blipFill>
                <pic:spPr bwMode="auto">
                  <a:xfrm>
                    <a:off x="0" y="0"/>
                    <a:ext cx="942975" cy="297180"/>
                  </a:xfrm>
                  <a:prstGeom prst="rect">
                    <a:avLst/>
                  </a:prstGeom>
                </pic:spPr>
              </pic:pic>
            </a:graphicData>
          </a:graphic>
        </wp:anchor>
      </w:drawing>
      <w:drawing>
        <wp:anchor behindDoc="1" distT="0" distB="0" distL="114935" distR="114935" simplePos="0" locked="0" layoutInCell="0" allowOverlap="1" relativeHeight="25">
          <wp:simplePos x="0" y="0"/>
          <wp:positionH relativeFrom="column">
            <wp:posOffset>4495800</wp:posOffset>
          </wp:positionH>
          <wp:positionV relativeFrom="paragraph">
            <wp:posOffset>-62865</wp:posOffset>
          </wp:positionV>
          <wp:extent cx="942975" cy="297180"/>
          <wp:effectExtent l="0" t="0" r="0" b="0"/>
          <wp:wrapNone/>
          <wp:docPr id="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title=""/>
                  <pic:cNvPicPr>
                    <a:picLocks noChangeAspect="1" noChangeArrowheads="1"/>
                  </pic:cNvPicPr>
                </pic:nvPicPr>
                <pic:blipFill>
                  <a:blip r:embed="rId1"/>
                  <a:srcRect l="-57" t="-156" r="-57" b="-156"/>
                  <a:stretch>
                    <a:fillRect/>
                  </a:stretch>
                </pic:blipFill>
                <pic:spPr bwMode="auto">
                  <a:xfrm>
                    <a:off x="0" y="0"/>
                    <a:ext cx="942975" cy="297180"/>
                  </a:xfrm>
                  <a:prstGeom prst="rect">
                    <a:avLst/>
                  </a:prstGeom>
                </pic:spPr>
              </pic:pic>
            </a:graphicData>
          </a:graphic>
        </wp:anchor>
      </w:drawing>
    </w:r>
    <w:r>
      <w:rPr/>
      <w:t>证券有限责任公司</w:t>
    </w:r>
    <w:r>
      <w:rPr>
        <w:sz w:val="21"/>
        <w:szCs w:val="21"/>
      </w:rPr>
      <w:t>考核管理制度</w:t>
    </w:r>
    <w:r>
      <w:rPr>
        <w:rFonts w:eastAsia="Times New Roman"/>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drawing>
        <wp:anchor behindDoc="1" distT="0" distB="0" distL="114935" distR="114935" simplePos="0" locked="0" layoutInCell="0" allowOverlap="1" relativeHeight="26">
          <wp:simplePos x="0" y="0"/>
          <wp:positionH relativeFrom="column">
            <wp:posOffset>7886700</wp:posOffset>
          </wp:positionH>
          <wp:positionV relativeFrom="paragraph">
            <wp:posOffset>-139700</wp:posOffset>
          </wp:positionV>
          <wp:extent cx="942975" cy="297180"/>
          <wp:effectExtent l="0" t="0" r="0" b="0"/>
          <wp:wrapNone/>
          <wp:docPr id="9"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title=""/>
                  <pic:cNvPicPr>
                    <a:picLocks noChangeAspect="1" noChangeArrowheads="1"/>
                  </pic:cNvPicPr>
                </pic:nvPicPr>
                <pic:blipFill>
                  <a:blip r:embed="rId1"/>
                  <a:srcRect l="-57" t="-156" r="-57" b="-156"/>
                  <a:stretch>
                    <a:fillRect/>
                  </a:stretch>
                </pic:blipFill>
                <pic:spPr bwMode="auto">
                  <a:xfrm>
                    <a:off x="0" y="0"/>
                    <a:ext cx="942975" cy="297180"/>
                  </a:xfrm>
                  <a:prstGeom prst="rect">
                    <a:avLst/>
                  </a:prstGeom>
                </pic:spPr>
              </pic:pic>
            </a:graphicData>
          </a:graphic>
        </wp:anchor>
      </w:drawing>
      <w:drawing>
        <wp:anchor behindDoc="1" distT="0" distB="0" distL="114935" distR="114935" simplePos="0" locked="0" layoutInCell="0" allowOverlap="1" relativeHeight="27">
          <wp:simplePos x="0" y="0"/>
          <wp:positionH relativeFrom="column">
            <wp:posOffset>4495800</wp:posOffset>
          </wp:positionH>
          <wp:positionV relativeFrom="paragraph">
            <wp:posOffset>-62865</wp:posOffset>
          </wp:positionV>
          <wp:extent cx="942975" cy="297180"/>
          <wp:effectExtent l="0" t="0" r="0" b="0"/>
          <wp:wrapNone/>
          <wp:docPr id="10"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title=""/>
                  <pic:cNvPicPr>
                    <a:picLocks noChangeAspect="1" noChangeArrowheads="1"/>
                  </pic:cNvPicPr>
                </pic:nvPicPr>
                <pic:blipFill>
                  <a:blip r:embed="rId1"/>
                  <a:srcRect l="-57" t="-156" r="-57" b="-156"/>
                  <a:stretch>
                    <a:fillRect/>
                  </a:stretch>
                </pic:blipFill>
                <pic:spPr bwMode="auto">
                  <a:xfrm>
                    <a:off x="0" y="0"/>
                    <a:ext cx="942975" cy="297180"/>
                  </a:xfrm>
                  <a:prstGeom prst="rect">
                    <a:avLst/>
                  </a:prstGeom>
                </pic:spPr>
              </pic:pic>
            </a:graphicData>
          </a:graphic>
        </wp:anchor>
      </w:drawing>
    </w:r>
    <w:r>
      <w:rPr/>
      <w:t>证券有限责任公司</w:t>
    </w:r>
    <w:r>
      <w:rPr>
        <w:sz w:val="21"/>
        <w:szCs w:val="21"/>
      </w:rPr>
      <w:t>考核管理制度</w:t>
    </w:r>
    <w:r>
      <w:rPr>
        <w:rFonts w:eastAsia="Times New Roman"/>
      </w:rPr>
      <w:t xml:space="preserve">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drawing>
        <wp:anchor behindDoc="1" distT="0" distB="0" distL="114935" distR="114935" simplePos="0" locked="0" layoutInCell="0" allowOverlap="1" relativeHeight="29">
          <wp:simplePos x="0" y="0"/>
          <wp:positionH relativeFrom="column">
            <wp:posOffset>7886700</wp:posOffset>
          </wp:positionH>
          <wp:positionV relativeFrom="paragraph">
            <wp:posOffset>-139700</wp:posOffset>
          </wp:positionV>
          <wp:extent cx="942975" cy="297180"/>
          <wp:effectExtent l="0" t="0" r="0" b="0"/>
          <wp:wrapNone/>
          <wp:docPr id="11"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title=""/>
                  <pic:cNvPicPr>
                    <a:picLocks noChangeAspect="1" noChangeArrowheads="1"/>
                  </pic:cNvPicPr>
                </pic:nvPicPr>
                <pic:blipFill>
                  <a:blip r:embed="rId1"/>
                  <a:srcRect l="-57" t="-156" r="-57" b="-156"/>
                  <a:stretch>
                    <a:fillRect/>
                  </a:stretch>
                </pic:blipFill>
                <pic:spPr bwMode="auto">
                  <a:xfrm>
                    <a:off x="0" y="0"/>
                    <a:ext cx="942975" cy="297180"/>
                  </a:xfrm>
                  <a:prstGeom prst="rect">
                    <a:avLst/>
                  </a:prstGeom>
                </pic:spPr>
              </pic:pic>
            </a:graphicData>
          </a:graphic>
        </wp:anchor>
      </w:drawing>
      <w:drawing>
        <wp:anchor behindDoc="1" distT="0" distB="0" distL="114935" distR="114935" simplePos="0" locked="0" layoutInCell="0" allowOverlap="1" relativeHeight="31">
          <wp:simplePos x="0" y="0"/>
          <wp:positionH relativeFrom="column">
            <wp:posOffset>4495800</wp:posOffset>
          </wp:positionH>
          <wp:positionV relativeFrom="paragraph">
            <wp:posOffset>-62865</wp:posOffset>
          </wp:positionV>
          <wp:extent cx="942975" cy="297180"/>
          <wp:effectExtent l="0" t="0" r="0" b="0"/>
          <wp:wrapNone/>
          <wp:docPr id="12"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title=""/>
                  <pic:cNvPicPr>
                    <a:picLocks noChangeAspect="1" noChangeArrowheads="1"/>
                  </pic:cNvPicPr>
                </pic:nvPicPr>
                <pic:blipFill>
                  <a:blip r:embed="rId1"/>
                  <a:srcRect l="-57" t="-156" r="-57" b="-156"/>
                  <a:stretch>
                    <a:fillRect/>
                  </a:stretch>
                </pic:blipFill>
                <pic:spPr bwMode="auto">
                  <a:xfrm>
                    <a:off x="0" y="0"/>
                    <a:ext cx="942975" cy="297180"/>
                  </a:xfrm>
                  <a:prstGeom prst="rect">
                    <a:avLst/>
                  </a:prstGeom>
                </pic:spPr>
              </pic:pic>
            </a:graphicData>
          </a:graphic>
        </wp:anchor>
      </w:drawing>
    </w:r>
    <w:r>
      <w:rPr/>
      <w:t>证券有限责任公司</w:t>
    </w:r>
    <w:r>
      <w:rPr>
        <w:sz w:val="21"/>
        <w:szCs w:val="21"/>
      </w:rPr>
      <w:t>考核管理制度</w:t>
    </w:r>
    <w:r>
      <w:rPr>
        <w:rFonts w:eastAsia="Times New Roman"/>
      </w:rPr>
      <w:t xml:space="preserve">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drawing>
        <wp:anchor behindDoc="1" distT="0" distB="0" distL="114935" distR="114935" simplePos="0" locked="0" layoutInCell="0" allowOverlap="1" relativeHeight="32">
          <wp:simplePos x="0" y="0"/>
          <wp:positionH relativeFrom="column">
            <wp:posOffset>7886700</wp:posOffset>
          </wp:positionH>
          <wp:positionV relativeFrom="paragraph">
            <wp:posOffset>-139700</wp:posOffset>
          </wp:positionV>
          <wp:extent cx="942975" cy="297180"/>
          <wp:effectExtent l="0" t="0" r="0" b="0"/>
          <wp:wrapNone/>
          <wp:docPr id="13"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 descr="" title=""/>
                  <pic:cNvPicPr>
                    <a:picLocks noChangeAspect="1" noChangeArrowheads="1"/>
                  </pic:cNvPicPr>
                </pic:nvPicPr>
                <pic:blipFill>
                  <a:blip r:embed="rId1"/>
                  <a:srcRect l="-57" t="-156" r="-57" b="-156"/>
                  <a:stretch>
                    <a:fillRect/>
                  </a:stretch>
                </pic:blipFill>
                <pic:spPr bwMode="auto">
                  <a:xfrm>
                    <a:off x="0" y="0"/>
                    <a:ext cx="942975" cy="297180"/>
                  </a:xfrm>
                  <a:prstGeom prst="rect">
                    <a:avLst/>
                  </a:prstGeom>
                </pic:spPr>
              </pic:pic>
            </a:graphicData>
          </a:graphic>
        </wp:anchor>
      </w:drawing>
      <w:drawing>
        <wp:anchor behindDoc="1" distT="0" distB="0" distL="114935" distR="114935" simplePos="0" locked="0" layoutInCell="0" allowOverlap="1" relativeHeight="33">
          <wp:simplePos x="0" y="0"/>
          <wp:positionH relativeFrom="column">
            <wp:posOffset>4495800</wp:posOffset>
          </wp:positionH>
          <wp:positionV relativeFrom="paragraph">
            <wp:posOffset>-62865</wp:posOffset>
          </wp:positionV>
          <wp:extent cx="942975" cy="297180"/>
          <wp:effectExtent l="0" t="0" r="0" b="0"/>
          <wp:wrapNone/>
          <wp:docPr id="14"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 descr="" title=""/>
                  <pic:cNvPicPr>
                    <a:picLocks noChangeAspect="1" noChangeArrowheads="1"/>
                  </pic:cNvPicPr>
                </pic:nvPicPr>
                <pic:blipFill>
                  <a:blip r:embed="rId1"/>
                  <a:srcRect l="-57" t="-156" r="-57" b="-156"/>
                  <a:stretch>
                    <a:fillRect/>
                  </a:stretch>
                </pic:blipFill>
                <pic:spPr bwMode="auto">
                  <a:xfrm>
                    <a:off x="0" y="0"/>
                    <a:ext cx="942975" cy="297180"/>
                  </a:xfrm>
                  <a:prstGeom prst="rect">
                    <a:avLst/>
                  </a:prstGeom>
                </pic:spPr>
              </pic:pic>
            </a:graphicData>
          </a:graphic>
        </wp:anchor>
      </w:drawing>
    </w:r>
    <w:r>
      <w:rPr/>
      <w:t>证券有限责任公司</w:t>
    </w:r>
    <w:r>
      <w:rPr>
        <w:sz w:val="21"/>
        <w:szCs w:val="21"/>
      </w:rPr>
      <w:t>考核管理制度</w:t>
    </w:r>
    <w:r>
      <w:rPr>
        <w:rFonts w:eastAsia="Times New Roman"/>
      </w:rPr>
      <w:t xml:space="preserve"> </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drawing>
        <wp:anchor behindDoc="1" distT="0" distB="0" distL="114935" distR="114935" simplePos="0" locked="0" layoutInCell="0" allowOverlap="1" relativeHeight="35">
          <wp:simplePos x="0" y="0"/>
          <wp:positionH relativeFrom="column">
            <wp:posOffset>7886700</wp:posOffset>
          </wp:positionH>
          <wp:positionV relativeFrom="paragraph">
            <wp:posOffset>-139700</wp:posOffset>
          </wp:positionV>
          <wp:extent cx="942975" cy="297180"/>
          <wp:effectExtent l="0" t="0" r="0" b="0"/>
          <wp:wrapNone/>
          <wp:docPr id="15"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2" descr="" title=""/>
                  <pic:cNvPicPr>
                    <a:picLocks noChangeAspect="1" noChangeArrowheads="1"/>
                  </pic:cNvPicPr>
                </pic:nvPicPr>
                <pic:blipFill>
                  <a:blip r:embed="rId1"/>
                  <a:srcRect l="-57" t="-156" r="-57" b="-156"/>
                  <a:stretch>
                    <a:fillRect/>
                  </a:stretch>
                </pic:blipFill>
                <pic:spPr bwMode="auto">
                  <a:xfrm>
                    <a:off x="0" y="0"/>
                    <a:ext cx="942975" cy="297180"/>
                  </a:xfrm>
                  <a:prstGeom prst="rect">
                    <a:avLst/>
                  </a:prstGeom>
                </pic:spPr>
              </pic:pic>
            </a:graphicData>
          </a:graphic>
        </wp:anchor>
      </w:drawing>
      <w:drawing>
        <wp:anchor behindDoc="1" distT="0" distB="0" distL="114935" distR="114935" simplePos="0" locked="0" layoutInCell="0" allowOverlap="1" relativeHeight="37">
          <wp:simplePos x="0" y="0"/>
          <wp:positionH relativeFrom="column">
            <wp:posOffset>4495800</wp:posOffset>
          </wp:positionH>
          <wp:positionV relativeFrom="paragraph">
            <wp:posOffset>-62865</wp:posOffset>
          </wp:positionV>
          <wp:extent cx="942975" cy="297180"/>
          <wp:effectExtent l="0" t="0" r="0" b="0"/>
          <wp:wrapNone/>
          <wp:docPr id="16"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 descr="" title=""/>
                  <pic:cNvPicPr>
                    <a:picLocks noChangeAspect="1" noChangeArrowheads="1"/>
                  </pic:cNvPicPr>
                </pic:nvPicPr>
                <pic:blipFill>
                  <a:blip r:embed="rId1"/>
                  <a:srcRect l="-57" t="-156" r="-57" b="-156"/>
                  <a:stretch>
                    <a:fillRect/>
                  </a:stretch>
                </pic:blipFill>
                <pic:spPr bwMode="auto">
                  <a:xfrm>
                    <a:off x="0" y="0"/>
                    <a:ext cx="942975" cy="297180"/>
                  </a:xfrm>
                  <a:prstGeom prst="rect">
                    <a:avLst/>
                  </a:prstGeom>
                </pic:spPr>
              </pic:pic>
            </a:graphicData>
          </a:graphic>
        </wp:anchor>
      </w:drawing>
    </w:r>
    <w:r>
      <w:rPr/>
      <w:t>证券有限责任公司</w:t>
    </w:r>
    <w:r>
      <w:rPr>
        <w:sz w:val="21"/>
        <w:szCs w:val="21"/>
      </w:rPr>
      <w:t>考核管理制度</w:t>
    </w:r>
    <w:r>
      <w:rPr>
        <w:rFonts w:eastAsia="Times New Roman"/>
      </w:rPr>
      <w:t xml:space="preserve"> </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drawing>
        <wp:anchor behindDoc="1" distT="0" distB="0" distL="114935" distR="114935" simplePos="0" locked="0" layoutInCell="0" allowOverlap="1" relativeHeight="38">
          <wp:simplePos x="0" y="0"/>
          <wp:positionH relativeFrom="column">
            <wp:posOffset>7886700</wp:posOffset>
          </wp:positionH>
          <wp:positionV relativeFrom="paragraph">
            <wp:posOffset>-139700</wp:posOffset>
          </wp:positionV>
          <wp:extent cx="942975" cy="297180"/>
          <wp:effectExtent l="0" t="0" r="0" b="0"/>
          <wp:wrapNone/>
          <wp:docPr id="17"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4" descr="" title=""/>
                  <pic:cNvPicPr>
                    <a:picLocks noChangeAspect="1" noChangeArrowheads="1"/>
                  </pic:cNvPicPr>
                </pic:nvPicPr>
                <pic:blipFill>
                  <a:blip r:embed="rId1"/>
                  <a:srcRect l="-57" t="-156" r="-57" b="-156"/>
                  <a:stretch>
                    <a:fillRect/>
                  </a:stretch>
                </pic:blipFill>
                <pic:spPr bwMode="auto">
                  <a:xfrm>
                    <a:off x="0" y="0"/>
                    <a:ext cx="942975" cy="297180"/>
                  </a:xfrm>
                  <a:prstGeom prst="rect">
                    <a:avLst/>
                  </a:prstGeom>
                </pic:spPr>
              </pic:pic>
            </a:graphicData>
          </a:graphic>
        </wp:anchor>
      </w:drawing>
      <w:drawing>
        <wp:anchor behindDoc="1" distT="0" distB="0" distL="114935" distR="114935" simplePos="0" locked="0" layoutInCell="0" allowOverlap="1" relativeHeight="39">
          <wp:simplePos x="0" y="0"/>
          <wp:positionH relativeFrom="column">
            <wp:posOffset>4495800</wp:posOffset>
          </wp:positionH>
          <wp:positionV relativeFrom="paragraph">
            <wp:posOffset>-62865</wp:posOffset>
          </wp:positionV>
          <wp:extent cx="942975" cy="297180"/>
          <wp:effectExtent l="0" t="0" r="0" b="0"/>
          <wp:wrapNone/>
          <wp:docPr id="18"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 descr="" title=""/>
                  <pic:cNvPicPr>
                    <a:picLocks noChangeAspect="1" noChangeArrowheads="1"/>
                  </pic:cNvPicPr>
                </pic:nvPicPr>
                <pic:blipFill>
                  <a:blip r:embed="rId1"/>
                  <a:srcRect l="-57" t="-156" r="-57" b="-156"/>
                  <a:stretch>
                    <a:fillRect/>
                  </a:stretch>
                </pic:blipFill>
                <pic:spPr bwMode="auto">
                  <a:xfrm>
                    <a:off x="0" y="0"/>
                    <a:ext cx="942975" cy="297180"/>
                  </a:xfrm>
                  <a:prstGeom prst="rect">
                    <a:avLst/>
                  </a:prstGeom>
                </pic:spPr>
              </pic:pic>
            </a:graphicData>
          </a:graphic>
        </wp:anchor>
      </w:drawing>
    </w:r>
    <w:r>
      <w:rPr/>
      <w:t>证券有限责任公司</w:t>
    </w:r>
    <w:r>
      <w:rPr>
        <w:sz w:val="21"/>
        <w:szCs w:val="21"/>
      </w:rPr>
      <w:t>考核管理制度</w:t>
    </w:r>
    <w:r>
      <w:rPr>
        <w:rFonts w:eastAsia="Times New Roman"/>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rPr/>
    </w:lvl>
    <w:lvl w:ilvl="3">
      <w:start w:val="1"/>
      <w:pStyle w:val="Heading4"/>
      <w:numFmt w:val="none"/>
      <w:suff w:val="nothing"/>
      <w:lvlText w:val=""/>
      <w:lvlJc w:val="start"/>
      <w:pPr>
        <w:tabs>
          <w:tab w:val="num" w:pos="0"/>
        </w:tabs>
        <w:ind w:start="0" w:hanging="0"/>
      </w:pPr>
      <w:rPr/>
    </w:lvl>
    <w:lvl w:ilvl="4">
      <w:start w:val="1"/>
      <w:pStyle w:val="Heading5"/>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rPr/>
    </w:lvl>
    <w:lvl w:ilvl="7">
      <w:start w:val="1"/>
      <w:pStyle w:val="Heading8"/>
      <w:numFmt w:val="none"/>
      <w:suff w:val="nothing"/>
      <w:lvlText w:val=""/>
      <w:lvlJc w:val="start"/>
      <w:pPr>
        <w:tabs>
          <w:tab w:val="num" w:pos="0"/>
        </w:tabs>
        <w:ind w:start="0" w:hanging="0"/>
      </w:pPr>
      <w:rPr/>
    </w:lvl>
    <w:lvl w:ilvl="8">
      <w:start w:val="1"/>
      <w:pStyle w:val="Heading9"/>
      <w:numFmt w:val="none"/>
      <w:suff w:val="nothing"/>
      <w:lvlText w:val=""/>
      <w:lvlJc w:val="start"/>
      <w:pPr>
        <w:tabs>
          <w:tab w:val="num" w:pos="0"/>
        </w:tabs>
        <w:ind w:start="0" w:hanging="0"/>
      </w:pPr>
      <w:rPr/>
    </w:lvl>
  </w:abstractNum>
  <w:abstractNum w:abstractNumId="2">
    <w:lvl w:ilvl="0">
      <w:start w:val="1"/>
      <w:numFmt w:val="chineseCountingThousand"/>
      <w:lvlText w:val="第%1条"/>
      <w:lvlJc w:val="start"/>
      <w:pPr>
        <w:tabs>
          <w:tab w:val="num" w:pos="1230"/>
        </w:tabs>
        <w:ind w:start="0" w:firstLine="510"/>
      </w:pPr>
      <w:rPr>
        <w:i w:val="false"/>
        <w:b/>
        <w:rFonts w:ascii="宋体;SimSun" w:hAnsi="宋体;SimSun" w:cs="宋体;SimSun"/>
      </w:rPr>
    </w:lvl>
    <w:lvl w:ilvl="1">
      <w:start w:val="1"/>
      <w:numFmt w:val="chineseCountingThousand"/>
      <w:lvlText w:val="（%2）"/>
      <w:lvlJc w:val="start"/>
      <w:pPr>
        <w:tabs>
          <w:tab w:val="num" w:pos="1140"/>
        </w:tabs>
        <w:ind w:start="1140" w:hanging="720"/>
      </w:pPr>
      <w:rPr/>
    </w:lvl>
    <w:lvl w:ilvl="2">
      <w:start w:val="1"/>
      <w:numFmt w:val="chineseCountingThousand"/>
      <w:lvlText w:val="第%3条"/>
      <w:lvlJc w:val="start"/>
      <w:pPr>
        <w:tabs>
          <w:tab w:val="num" w:pos="1230"/>
        </w:tabs>
        <w:ind w:start="0" w:firstLine="510"/>
      </w:pPr>
      <w:rPr>
        <w:i w:val="false"/>
        <w:b/>
        <w:rFonts w:ascii="宋体;SimSun" w:hAnsi="宋体;SimSun" w:cs="宋体;SimSun"/>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
    <w:lvl w:ilvl="0">
      <w:start w:val="1"/>
      <w:numFmt w:val="chineseCountingThousand"/>
      <w:lvlText w:val="第%1条"/>
      <w:lvlJc w:val="start"/>
      <w:pPr>
        <w:tabs>
          <w:tab w:val="num" w:pos="1230"/>
        </w:tabs>
        <w:ind w:start="0" w:firstLine="510"/>
      </w:pPr>
      <w:rPr>
        <w:i w:val="false"/>
        <w:b/>
        <w:rFonts w:ascii="宋体;SimSun" w:hAnsi="宋体;SimSun" w:cs="宋体;SimSun"/>
      </w:rPr>
    </w:lvl>
  </w:abstractNum>
  <w:abstractNum w:abstractNumId="4">
    <w:lvl w:ilvl="0">
      <w:start w:val="1"/>
      <w:numFmt w:val="chineseCountingThousand"/>
      <w:lvlText w:val="（%1）"/>
      <w:lvlJc w:val="start"/>
      <w:pPr>
        <w:tabs>
          <w:tab w:val="num" w:pos="1230"/>
        </w:tabs>
        <w:ind w:start="0" w:firstLine="510"/>
      </w:pPr>
      <w:rPr>
        <w:sz w:val="24"/>
      </w:rPr>
    </w:lvl>
    <w:lvl w:ilvl="1">
      <w:start w:val="4"/>
      <w:numFmt w:val="chineseCountingThousand"/>
      <w:lvlText w:val="第%2章"/>
      <w:lvlJc w:val="start"/>
      <w:pPr>
        <w:tabs>
          <w:tab w:val="num" w:pos="1545"/>
        </w:tabs>
        <w:ind w:start="1545" w:hanging="1125"/>
      </w:pPr>
      <w:rPr/>
    </w:lvl>
    <w:lvl w:ilvl="2">
      <w:start w:val="1"/>
      <w:numFmt w:val="chineseCountingThousand"/>
      <w:lvlText w:val="（%3）"/>
      <w:lvlJc w:val="start"/>
      <w:pPr>
        <w:tabs>
          <w:tab w:val="num" w:pos="1230"/>
        </w:tabs>
        <w:ind w:start="0" w:firstLine="510"/>
      </w:pPr>
      <w:rPr>
        <w:sz w:val="24"/>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5">
    <w:lvl w:ilvl="0">
      <w:start w:val="1"/>
      <w:numFmt w:val="chineseCountingThousand"/>
      <w:lvlText w:val="第%1条"/>
      <w:lvlJc w:val="start"/>
      <w:pPr>
        <w:tabs>
          <w:tab w:val="num" w:pos="1230"/>
        </w:tabs>
        <w:ind w:start="0" w:firstLine="510"/>
      </w:pPr>
      <w:rPr>
        <w:i w:val="false"/>
        <w:b/>
        <w:rFonts w:ascii="宋体;SimSun" w:hAnsi="宋体;SimSun" w:cs="宋体;SimSun"/>
      </w:rPr>
    </w:lvl>
  </w:abstractNum>
  <w:abstractNum w:abstractNumId="6">
    <w:lvl w:ilvl="0">
      <w:start w:val="1"/>
      <w:numFmt w:val="chineseCountingThousand"/>
      <w:lvlText w:val="第%1条"/>
      <w:lvlJc w:val="start"/>
      <w:pPr>
        <w:tabs>
          <w:tab w:val="num" w:pos="1230"/>
        </w:tabs>
        <w:ind w:start="0" w:firstLine="510"/>
      </w:pPr>
      <w:rPr>
        <w:i w:val="false"/>
        <w:b/>
        <w:rFonts w:ascii="宋体;SimSun" w:hAnsi="宋体;SimSun" w:cs="宋体;SimSun"/>
      </w:rPr>
    </w:lvl>
    <w:lvl w:ilvl="1">
      <w:start w:val="1"/>
      <w:numFmt w:val="chineseCountingThousand"/>
      <w:lvlText w:val="（%2）"/>
      <w:lvlJc w:val="start"/>
      <w:pPr>
        <w:tabs>
          <w:tab w:val="num" w:pos="1140"/>
        </w:tabs>
        <w:ind w:start="1140" w:hanging="720"/>
      </w:pPr>
      <w:rPr>
        <w:rFonts w:ascii="宋体;SimSun" w:hAnsi="宋体;SimSun" w:eastAsia="宋体;SimSun" w:cs="宋体;SimSun"/>
      </w:rPr>
    </w:lvl>
    <w:lvl w:ilvl="2">
      <w:start w:val="1"/>
      <w:numFmt w:val="decimal"/>
      <w:lvlText w:val="%3."/>
      <w:lvlJc w:val="start"/>
      <w:pPr>
        <w:tabs>
          <w:tab w:val="num" w:pos="870"/>
        </w:tabs>
        <w:ind w:start="0" w:firstLine="510"/>
      </w:pPr>
      <w:rPr>
        <w:rFonts w:ascii="宋体;SimSun" w:hAnsi="宋体;SimSun" w:eastAsia="宋体;SimSun" w:cs="宋体;SimSun"/>
      </w:rPr>
    </w:lvl>
    <w:lvl w:ilvl="3">
      <w:start w:val="1"/>
      <w:numFmt w:val="lowerLetter"/>
      <w:lvlText w:val="%4."/>
      <w:lvlJc w:val="start"/>
      <w:pPr>
        <w:tabs>
          <w:tab w:val="num" w:pos="1620"/>
        </w:tabs>
        <w:ind w:start="1620" w:hanging="360"/>
      </w:pPr>
      <w:rPr>
        <w:rFonts w:ascii="宋体;SimSun" w:hAnsi="宋体;SimSun" w:eastAsia="宋体;SimSun" w:cs="宋体;SimSun"/>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7">
    <w:lvl w:ilvl="0">
      <w:start w:val="1"/>
      <w:numFmt w:val="chineseCountingThousand"/>
      <w:lvlText w:val="第%1条"/>
      <w:lvlJc w:val="start"/>
      <w:pPr>
        <w:tabs>
          <w:tab w:val="num" w:pos="1230"/>
        </w:tabs>
        <w:ind w:start="0" w:firstLine="510"/>
      </w:pPr>
      <w:rPr>
        <w:i w:val="false"/>
        <w:b/>
        <w:rFonts w:ascii="宋体;SimSun" w:hAnsi="宋体;SimSun" w:cs="宋体;SimSun"/>
      </w:rPr>
    </w:lvl>
  </w:abstractNum>
  <w:abstractNum w:abstractNumId="8">
    <w:lvl w:ilvl="0">
      <w:start w:val="1"/>
      <w:numFmt w:val="decimal"/>
      <w:lvlText w:val="%1、"/>
      <w:lvlJc w:val="start"/>
      <w:pPr>
        <w:tabs>
          <w:tab w:val="num" w:pos="870"/>
        </w:tabs>
        <w:ind w:start="0" w:firstLine="510"/>
      </w:pPr>
      <w:rPr/>
    </w:lvl>
    <w:lvl w:ilvl="1">
      <w:start w:val="1"/>
      <w:numFmt w:val="decimal"/>
      <w:lvlText w:val="%2、"/>
      <w:lvlJc w:val="start"/>
      <w:pPr>
        <w:tabs>
          <w:tab w:val="num" w:pos="780"/>
        </w:tabs>
        <w:ind w:start="780" w:hanging="360"/>
      </w:pPr>
      <w:rPr/>
    </w:lvl>
    <w:lvl w:ilvl="2">
      <w:start w:val="3"/>
      <w:numFmt w:val="chineseCountingThousand"/>
      <w:lvlText w:val="第%3条"/>
      <w:lvlJc w:val="start"/>
      <w:pPr>
        <w:tabs>
          <w:tab w:val="num" w:pos="1800"/>
        </w:tabs>
        <w:ind w:start="1800" w:hanging="96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9">
    <w:lvl w:ilvl="0">
      <w:start w:val="1"/>
      <w:numFmt w:val="chineseCountingThousand"/>
      <w:lvlText w:val="(%1）"/>
      <w:lvlJc w:val="start"/>
      <w:pPr>
        <w:tabs>
          <w:tab w:val="num" w:pos="1140"/>
        </w:tabs>
        <w:ind w:start="1140" w:hanging="720"/>
      </w:pPr>
      <w:rPr/>
    </w:lvl>
  </w:abstractNum>
  <w:abstractNum w:abstractNumId="10">
    <w:lvl w:ilvl="0">
      <w:start w:val="1"/>
      <w:numFmt w:val="chineseCountingThousand"/>
      <w:lvlText w:val="第%1条"/>
      <w:lvlJc w:val="start"/>
      <w:pPr>
        <w:tabs>
          <w:tab w:val="num" w:pos="720"/>
        </w:tabs>
        <w:ind w:start="0" w:hanging="0"/>
      </w:pPr>
      <w:rPr>
        <w:i w:val="false"/>
        <w:b/>
        <w:rFonts w:ascii="宋体;SimSun" w:hAnsi="宋体;SimSun" w:cs="宋体;SimSun"/>
      </w:rPr>
    </w:lvl>
    <w:lvl w:ilvl="1">
      <w:start w:val="1"/>
      <w:numFmt w:val="chineseCountingThousand"/>
      <w:lvlText w:val="（%2）"/>
      <w:lvlJc w:val="start"/>
      <w:pPr>
        <w:tabs>
          <w:tab w:val="num" w:pos="1230"/>
        </w:tabs>
        <w:ind w:start="0" w:firstLine="510"/>
      </w:pPr>
      <w:rPr>
        <w:sz w:val="24"/>
        <w:rFonts w:ascii="宋体;SimSun" w:hAnsi="宋体;SimSun" w:eastAsia="宋体;SimSun" w:cs="宋体;SimSun"/>
      </w:rPr>
    </w:lvl>
    <w:lvl w:ilvl="2">
      <w:start w:val="1"/>
      <w:numFmt w:val="decimal"/>
      <w:lvlText w:val="%3."/>
      <w:lvlJc w:val="start"/>
      <w:pPr>
        <w:tabs>
          <w:tab w:val="num" w:pos="870"/>
        </w:tabs>
        <w:ind w:start="0" w:firstLine="510"/>
      </w:pPr>
      <w:rPr>
        <w:rFonts w:ascii="宋体;SimSun" w:hAnsi="宋体;SimSun" w:eastAsia="宋体;SimSun" w:cs="宋体;SimSun"/>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1">
    <w:lvl w:ilvl="0">
      <w:start w:val="1"/>
      <w:numFmt w:val="chineseCountingThousand"/>
      <w:lvlText w:val="（%1）"/>
      <w:lvlJc w:val="start"/>
      <w:pPr>
        <w:tabs>
          <w:tab w:val="num" w:pos="1230"/>
        </w:tabs>
        <w:ind w:start="0" w:firstLine="510"/>
      </w:pPr>
      <w:rPr>
        <w:sz w:val="24"/>
      </w:rPr>
    </w:lvl>
    <w:lvl w:ilvl="1">
      <w:start w:val="1"/>
      <w:numFmt w:val="chineseCountingThousand"/>
      <w:lvlText w:val="（%2）"/>
      <w:lvlJc w:val="start"/>
      <w:pPr>
        <w:tabs>
          <w:tab w:val="num" w:pos="1140"/>
        </w:tabs>
        <w:ind w:start="90" w:firstLine="510"/>
      </w:pPr>
      <w:rPr>
        <w:sz w:val="24"/>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2">
    <w:lvl w:ilvl="0">
      <w:start w:val="1"/>
      <w:numFmt w:val="decimal"/>
      <w:lvlText w:val="%1．"/>
      <w:lvlJc w:val="start"/>
      <w:pPr>
        <w:tabs>
          <w:tab w:val="num" w:pos="870"/>
        </w:tabs>
        <w:ind w:start="0" w:firstLine="510"/>
      </w:pPr>
      <w:rPr>
        <w:rFonts w:ascii="宋体;SimSun" w:hAnsi="宋体;SimSun" w:eastAsia="宋体;SimSun" w:cs="宋体;SimSun"/>
      </w:rPr>
    </w:lvl>
  </w:abstractNum>
  <w:abstractNum w:abstractNumId="13">
    <w:lvl w:ilvl="0">
      <w:start w:val="1"/>
      <w:numFmt w:val="chineseCountingThousand"/>
      <w:lvlText w:val="（%1）"/>
      <w:lvlJc w:val="start"/>
      <w:pPr>
        <w:tabs>
          <w:tab w:val="num" w:pos="1230"/>
        </w:tabs>
        <w:ind w:start="0" w:firstLine="510"/>
      </w:pPr>
      <w:rPr>
        <w:sz w:val="24"/>
      </w:rPr>
    </w:lvl>
  </w:abstractNum>
  <w:abstractNum w:abstractNumId="14">
    <w:lvl w:ilvl="0">
      <w:start w:val="1"/>
      <w:numFmt w:val="chineseCountingThousand"/>
      <w:lvlText w:val="（%1）"/>
      <w:lvlJc w:val="start"/>
      <w:pPr>
        <w:tabs>
          <w:tab w:val="num" w:pos="1230"/>
        </w:tabs>
        <w:ind w:start="0" w:firstLine="510"/>
      </w:pPr>
      <w:rPr>
        <w:sz w:val="24"/>
      </w:rPr>
    </w:lvl>
    <w:lvl w:ilvl="1">
      <w:start w:val="1"/>
      <w:numFmt w:val="chineseCountingThousand"/>
      <w:lvlText w:val="（%2）"/>
      <w:lvlJc w:val="start"/>
      <w:pPr>
        <w:tabs>
          <w:tab w:val="num" w:pos="1140"/>
        </w:tabs>
        <w:ind w:start="90" w:firstLine="510"/>
      </w:pPr>
      <w:rPr>
        <w:sz w:val="24"/>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5">
    <w:lvl w:ilvl="0">
      <w:start w:val="1"/>
      <w:numFmt w:val="chineseCountingThousand"/>
      <w:lvlText w:val="（%1）"/>
      <w:lvlJc w:val="start"/>
      <w:pPr>
        <w:tabs>
          <w:tab w:val="num" w:pos="1230"/>
        </w:tabs>
        <w:ind w:start="1230" w:hanging="720"/>
      </w:pPr>
      <w:rPr/>
    </w:lvl>
  </w:abstractNum>
  <w:abstractNum w:abstractNumId="16">
    <w:lvl w:ilvl="0">
      <w:start w:val="1"/>
      <w:numFmt w:val="chineseCountingThousand"/>
      <w:lvlText w:val="（%1）"/>
      <w:lvlJc w:val="start"/>
      <w:pPr>
        <w:tabs>
          <w:tab w:val="num" w:pos="1230"/>
        </w:tabs>
        <w:ind w:start="0" w:firstLine="510"/>
      </w:pPr>
      <w:rPr>
        <w:sz w:val="24"/>
      </w:rPr>
    </w:lvl>
    <w:lvl w:ilvl="1">
      <w:start w:val="1"/>
      <w:numFmt w:val="decimal"/>
      <w:lvlText w:val="%2．"/>
      <w:lvlJc w:val="start"/>
      <w:pPr>
        <w:tabs>
          <w:tab w:val="num" w:pos="870"/>
        </w:tabs>
        <w:ind w:start="0" w:firstLine="510"/>
      </w:pPr>
      <w:rPr>
        <w:rFonts w:ascii="宋体;SimSun" w:hAnsi="宋体;SimSun" w:eastAsia="宋体;SimSun" w:cs="宋体;SimSun"/>
      </w:rPr>
    </w:lvl>
    <w:lvl w:ilvl="2">
      <w:start w:val="1"/>
      <w:numFmt w:val="lowerRoman"/>
      <w:lvlText w:val="%3."/>
      <w:lvlJc w:val="end"/>
      <w:pPr>
        <w:tabs>
          <w:tab w:val="num" w:pos="750"/>
        </w:tabs>
        <w:ind w:start="750" w:hanging="420"/>
      </w:pPr>
      <w:rPr/>
    </w:lvl>
    <w:lvl w:ilvl="3">
      <w:start w:val="1"/>
      <w:numFmt w:val="decimal"/>
      <w:lvlText w:val="%4."/>
      <w:lvlJc w:val="start"/>
      <w:pPr>
        <w:tabs>
          <w:tab w:val="num" w:pos="870"/>
        </w:tabs>
        <w:ind w:start="0" w:firstLine="510"/>
      </w:pPr>
      <w:rPr>
        <w:rFonts w:ascii="宋体;SimSun" w:hAnsi="宋体;SimSun" w:eastAsia="宋体;SimSun" w:cs="宋体;SimSun"/>
      </w:rPr>
    </w:lvl>
    <w:lvl w:ilvl="4">
      <w:start w:val="1"/>
      <w:numFmt w:val="lowerLetter"/>
      <w:lvlText w:val="%5)"/>
      <w:lvlJc w:val="start"/>
      <w:pPr>
        <w:tabs>
          <w:tab w:val="num" w:pos="1590"/>
        </w:tabs>
        <w:ind w:start="1590" w:hanging="420"/>
      </w:pPr>
      <w:rPr/>
    </w:lvl>
    <w:lvl w:ilvl="5">
      <w:start w:val="1"/>
      <w:numFmt w:val="lowerRoman"/>
      <w:lvlText w:val="%6."/>
      <w:lvlJc w:val="end"/>
      <w:pPr>
        <w:tabs>
          <w:tab w:val="num" w:pos="2010"/>
        </w:tabs>
        <w:ind w:start="2010" w:hanging="420"/>
      </w:pPr>
      <w:rPr/>
    </w:lvl>
    <w:lvl w:ilvl="6">
      <w:start w:val="1"/>
      <w:numFmt w:val="decimal"/>
      <w:lvlText w:val="%7."/>
      <w:lvlJc w:val="start"/>
      <w:pPr>
        <w:tabs>
          <w:tab w:val="num" w:pos="2430"/>
        </w:tabs>
        <w:ind w:start="2430" w:hanging="420"/>
      </w:pPr>
      <w:rPr/>
    </w:lvl>
    <w:lvl w:ilvl="7">
      <w:start w:val="1"/>
      <w:numFmt w:val="lowerLetter"/>
      <w:lvlText w:val="%8)"/>
      <w:lvlJc w:val="start"/>
      <w:pPr>
        <w:tabs>
          <w:tab w:val="num" w:pos="2850"/>
        </w:tabs>
        <w:ind w:start="2850" w:hanging="420"/>
      </w:pPr>
      <w:rPr/>
    </w:lvl>
    <w:lvl w:ilvl="8">
      <w:start w:val="1"/>
      <w:numFmt w:val="lowerRoman"/>
      <w:lvlText w:val="%9."/>
      <w:lvlJc w:val="end"/>
      <w:pPr>
        <w:tabs>
          <w:tab w:val="num" w:pos="3270"/>
        </w:tabs>
        <w:ind w:start="3270" w:hanging="420"/>
      </w:pPr>
      <w:rPr/>
    </w:lvl>
  </w:abstractNum>
  <w:abstractNum w:abstractNumId="17">
    <w:lvl w:ilvl="0">
      <w:start w:val="1"/>
      <w:numFmt w:val="chineseCountingThousand"/>
      <w:lvlText w:val="（%1）"/>
      <w:lvlJc w:val="start"/>
      <w:pPr>
        <w:tabs>
          <w:tab w:val="num" w:pos="1230"/>
        </w:tabs>
        <w:ind w:start="0" w:firstLine="510"/>
      </w:pPr>
      <w:rPr>
        <w:sz w:val="24"/>
      </w:rPr>
    </w:lvl>
  </w:abstractNum>
  <w:abstractNum w:abstractNumId="18">
    <w:lvl w:ilvl="0">
      <w:start w:val="1"/>
      <w:numFmt w:val="chineseCountingThousand"/>
      <w:lvlText w:val="（%1）"/>
      <w:lvlJc w:val="start"/>
      <w:pPr>
        <w:tabs>
          <w:tab w:val="num" w:pos="1230"/>
        </w:tabs>
        <w:ind w:start="0" w:firstLine="510"/>
      </w:pPr>
      <w:rPr>
        <w:sz w:val="24"/>
      </w:rPr>
    </w:lvl>
  </w:abstractNum>
  <w:abstractNum w:abstractNumId="19">
    <w:lvl w:ilvl="0">
      <w:start w:val="1"/>
      <w:numFmt w:val="chineseCountingThousand"/>
      <w:lvlText w:val="第%1条"/>
      <w:lvlJc w:val="start"/>
      <w:pPr>
        <w:tabs>
          <w:tab w:val="num" w:pos="1230"/>
        </w:tabs>
        <w:ind w:start="0" w:firstLine="510"/>
      </w:pPr>
      <w:rPr>
        <w:i w:val="false"/>
        <w:b/>
        <w:rFonts w:ascii="宋体;SimSun" w:hAnsi="宋体;SimSun" w:cs="宋体;SimSun"/>
      </w:rPr>
    </w:lvl>
    <w:lvl w:ilvl="1">
      <w:start w:val="1"/>
      <w:numFmt w:val="chineseCountingThousand"/>
      <w:lvlText w:val="（%2）"/>
      <w:lvlJc w:val="start"/>
      <w:pPr>
        <w:tabs>
          <w:tab w:val="num" w:pos="1140"/>
        </w:tabs>
        <w:ind w:start="1140" w:hanging="720"/>
      </w:pPr>
      <w:rPr/>
    </w:lvl>
    <w:lvl w:ilvl="2">
      <w:start w:val="1"/>
      <w:numFmt w:val="chineseCountingThousand"/>
      <w:lvlText w:val="（%3）"/>
      <w:lvlJc w:val="start"/>
      <w:pPr>
        <w:tabs>
          <w:tab w:val="num" w:pos="1230"/>
        </w:tabs>
        <w:ind w:start="0" w:firstLine="51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0">
    <w:lvl w:ilvl="0">
      <w:start w:val="1"/>
      <w:numFmt w:val="chineseCountingThousand"/>
      <w:lvlText w:val="（%1）"/>
      <w:lvlJc w:val="start"/>
      <w:pPr>
        <w:tabs>
          <w:tab w:val="num" w:pos="1230"/>
        </w:tabs>
        <w:ind w:start="0" w:firstLine="510"/>
      </w:pPr>
      <w:rPr>
        <w:sz w:val="24"/>
      </w:rPr>
    </w:lvl>
  </w:abstractNum>
  <w:abstractNum w:abstractNumId="21">
    <w:lvl w:ilvl="0">
      <w:start w:val="1"/>
      <w:numFmt w:val="chineseCountingThousand"/>
      <w:lvlText w:val="（%1）"/>
      <w:lvlJc w:val="start"/>
      <w:pPr>
        <w:tabs>
          <w:tab w:val="num" w:pos="1230"/>
        </w:tabs>
        <w:ind w:start="0" w:firstLine="510"/>
      </w:pPr>
      <w:rPr>
        <w:sz w:val="24"/>
      </w:rPr>
    </w:lvl>
  </w:abstractNum>
  <w:abstractNum w:abstractNumId="22">
    <w:lvl w:ilvl="0">
      <w:start w:val="1"/>
      <w:numFmt w:val="chineseCountingThousand"/>
      <w:lvlText w:val="第%1条"/>
      <w:lvlJc w:val="start"/>
      <w:pPr>
        <w:tabs>
          <w:tab w:val="num" w:pos="1230"/>
        </w:tabs>
        <w:ind w:start="0" w:firstLine="510"/>
      </w:pPr>
      <w:rPr>
        <w:i w:val="false"/>
        <w:b/>
        <w:rFonts w:ascii="宋体;SimSun" w:hAnsi="宋体;SimSun" w:cs="宋体;SimSun"/>
      </w:rPr>
    </w:lvl>
    <w:lvl w:ilvl="1">
      <w:start w:val="1"/>
      <w:numFmt w:val="chineseCountingThousand"/>
      <w:lvlText w:val="（%2）"/>
      <w:lvlJc w:val="start"/>
      <w:pPr>
        <w:tabs>
          <w:tab w:val="num" w:pos="1140"/>
        </w:tabs>
        <w:ind w:start="1140" w:hanging="720"/>
      </w:pPr>
      <w:rPr>
        <w:rFonts w:ascii="宋体;SimSun" w:hAnsi="宋体;SimSun" w:eastAsia="宋体;SimSun" w:cs="宋体;SimSun"/>
      </w:rPr>
    </w:lvl>
    <w:lvl w:ilvl="2">
      <w:start w:val="1"/>
      <w:numFmt w:val="decimal"/>
      <w:lvlText w:val="%3."/>
      <w:lvlJc w:val="start"/>
      <w:pPr>
        <w:tabs>
          <w:tab w:val="num" w:pos="870"/>
        </w:tabs>
        <w:ind w:start="0" w:firstLine="510"/>
      </w:pPr>
      <w:rPr>
        <w:rFonts w:ascii="宋体;SimSun" w:hAnsi="宋体;SimSun" w:eastAsia="宋体;SimSun" w:cs="宋体;SimSun"/>
      </w:rPr>
    </w:lvl>
    <w:lvl w:ilvl="3">
      <w:start w:val="1"/>
      <w:numFmt w:val="chineseCountingThousand"/>
      <w:lvlText w:val="第%4条"/>
      <w:lvlJc w:val="start"/>
      <w:pPr>
        <w:tabs>
          <w:tab w:val="num" w:pos="1980"/>
        </w:tabs>
        <w:ind w:start="1260" w:hanging="0"/>
      </w:pPr>
      <w:rPr>
        <w:i w:val="false"/>
        <w:b/>
        <w:rFonts w:ascii="宋体;SimSun" w:hAnsi="宋体;SimSun" w:cs="宋体;SimSun"/>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3">
    <w:lvl w:ilvl="0">
      <w:start w:val="1"/>
      <w:numFmt w:val="decimal"/>
      <w:lvlText w:val="%1."/>
      <w:lvlJc w:val="start"/>
      <w:pPr>
        <w:tabs>
          <w:tab w:val="num" w:pos="870"/>
        </w:tabs>
        <w:ind w:start="0" w:firstLine="510"/>
      </w:pPr>
      <w:rPr>
        <w:rFonts w:ascii="宋体;SimSun" w:hAnsi="宋体;SimSun" w:eastAsia="宋体;SimSun" w:cs="宋体;SimSun"/>
      </w:rPr>
    </w:lvl>
  </w:abstractNum>
  <w:abstractNum w:abstractNumId="24">
    <w:lvl w:ilvl="0">
      <w:start w:val="1"/>
      <w:numFmt w:val="decimal"/>
      <w:lvlText w:val="%1."/>
      <w:lvlJc w:val="start"/>
      <w:pPr>
        <w:tabs>
          <w:tab w:val="num" w:pos="870"/>
        </w:tabs>
        <w:ind w:start="0" w:firstLine="510"/>
      </w:pPr>
      <w:rPr>
        <w:rFonts w:ascii="宋体;SimSun" w:hAnsi="宋体;SimSun" w:eastAsia="宋体;SimSun" w:cs="宋体;SimSun"/>
      </w:rPr>
    </w:lvl>
    <w:lvl w:ilvl="1">
      <w:start w:val="1"/>
      <w:numFmt w:val="chineseCountingThousand"/>
      <w:lvlText w:val="（%2）"/>
      <w:lvlJc w:val="start"/>
      <w:pPr>
        <w:tabs>
          <w:tab w:val="num" w:pos="1230"/>
        </w:tabs>
        <w:ind w:start="0" w:firstLine="510"/>
      </w:pPr>
      <w:rPr>
        <w:sz w:val="24"/>
      </w:rPr>
    </w:lvl>
    <w:lvl w:ilvl="2">
      <w:start w:val="1"/>
      <w:numFmt w:val="decimal"/>
      <w:lvlText w:val="%3."/>
      <w:lvlJc w:val="start"/>
      <w:pPr>
        <w:tabs>
          <w:tab w:val="num" w:pos="870"/>
        </w:tabs>
        <w:ind w:start="0" w:firstLine="510"/>
      </w:pPr>
      <w:rPr>
        <w:rFonts w:ascii="宋体;SimSun" w:hAnsi="宋体;SimSun" w:eastAsia="宋体;SimSun" w:cs="宋体;SimSun"/>
      </w:rPr>
    </w:lvl>
    <w:lvl w:ilvl="3">
      <w:start w:val="1"/>
      <w:numFmt w:val="chineseCountingThousand"/>
      <w:lvlText w:val="第%4章"/>
      <w:lvlJc w:val="start"/>
      <w:pPr>
        <w:tabs>
          <w:tab w:val="num" w:pos="2100"/>
        </w:tabs>
        <w:ind w:start="2100" w:hanging="840"/>
      </w:pPr>
      <w:rPr>
        <w:rFonts w:ascii="宋体;SimSun" w:hAnsi="宋体;SimSun" w:eastAsia="宋体;SimSun" w:cs="宋体;SimSun"/>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5">
    <w:lvl w:ilvl="0">
      <w:start w:val="1"/>
      <w:numFmt w:val="chineseCountingThousand"/>
      <w:lvlText w:val="（%1）"/>
      <w:lvlJc w:val="start"/>
      <w:pPr>
        <w:tabs>
          <w:tab w:val="num" w:pos="1230"/>
        </w:tabs>
        <w:ind w:start="0" w:firstLine="510"/>
      </w:pPr>
      <w:rPr>
        <w:sz w:val="24"/>
      </w:rPr>
    </w:lvl>
  </w:abstractNum>
  <w:abstractNum w:abstractNumId="26">
    <w:lvl w:ilvl="0">
      <w:start w:val="1"/>
      <w:numFmt w:val="bullet"/>
      <w:lvlText w:val=""/>
      <w:lvlJc w:val="start"/>
      <w:pPr>
        <w:tabs>
          <w:tab w:val="num" w:pos="420"/>
        </w:tabs>
        <w:ind w:start="420" w:hanging="420"/>
      </w:pPr>
      <w:rPr>
        <w:rFonts w:ascii="Wingdings" w:hAnsi="Wingdings" w:cs="Wingdings" w:hint="default"/>
      </w:rPr>
    </w:lvl>
    <w:lvl w:ilvl="1">
      <w:start w:val="1"/>
      <w:numFmt w:val="bullet"/>
      <w:lvlText w:val=""/>
      <w:lvlJc w:val="start"/>
      <w:pPr>
        <w:tabs>
          <w:tab w:val="num" w:pos="840"/>
        </w:tabs>
        <w:ind w:start="840" w:hanging="420"/>
      </w:pPr>
      <w:rPr>
        <w:rFonts w:ascii="Wingdings" w:hAnsi="Wingdings" w:cs="Wingdings" w:hint="default"/>
      </w:rPr>
    </w:lvl>
    <w:lvl w:ilvl="2">
      <w:start w:val="1"/>
      <w:numFmt w:val="bullet"/>
      <w:lvlText w:val=""/>
      <w:lvlJc w:val="start"/>
      <w:pPr>
        <w:tabs>
          <w:tab w:val="num" w:pos="1260"/>
        </w:tabs>
        <w:ind w:start="1260" w:hanging="420"/>
      </w:pPr>
      <w:rPr>
        <w:rFonts w:ascii="Wingdings" w:hAnsi="Wingdings" w:cs="Wingdings" w:hint="default"/>
      </w:rPr>
    </w:lvl>
    <w:lvl w:ilvl="3">
      <w:start w:val="1"/>
      <w:numFmt w:val="bullet"/>
      <w:lvlText w:val=""/>
      <w:lvlJc w:val="start"/>
      <w:pPr>
        <w:tabs>
          <w:tab w:val="num" w:pos="1680"/>
        </w:tabs>
        <w:ind w:start="1680" w:hanging="420"/>
      </w:pPr>
      <w:rPr>
        <w:rFonts w:ascii="Wingdings" w:hAnsi="Wingdings" w:cs="Wingdings" w:hint="default"/>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abstractNum w:abstractNumId="27">
    <w:lvl w:ilvl="0">
      <w:start w:val="1"/>
      <w:numFmt w:val="chineseCountingThousand"/>
      <w:lvlText w:val="第%1条"/>
      <w:lvlJc w:val="start"/>
      <w:pPr>
        <w:tabs>
          <w:tab w:val="num" w:pos="720"/>
        </w:tabs>
        <w:ind w:start="0" w:hanging="0"/>
      </w:pPr>
      <w:rPr>
        <w:i w:val="false"/>
        <w:b/>
        <w:rFonts w:ascii="宋体;SimSun" w:hAnsi="宋体;SimSun" w:cs="宋体;SimSun"/>
      </w:rPr>
    </w:lvl>
    <w:lvl w:ilvl="1">
      <w:start w:val="1"/>
      <w:numFmt w:val="chineseCountingThousand"/>
      <w:lvlText w:val="（%2）"/>
      <w:lvlJc w:val="start"/>
      <w:pPr>
        <w:tabs>
          <w:tab w:val="num" w:pos="1140"/>
        </w:tabs>
        <w:ind w:start="1140" w:hanging="720"/>
      </w:pPr>
      <w:rPr>
        <w:rFonts w:ascii="宋体;SimSun" w:hAnsi="宋体;SimSun" w:eastAsia="宋体;SimSun" w:cs="宋体;SimSun"/>
      </w:rPr>
    </w:lvl>
    <w:lvl w:ilvl="2">
      <w:start w:val="1"/>
      <w:numFmt w:val="decimal"/>
      <w:lvlText w:val="%3．"/>
      <w:lvlJc w:val="start"/>
      <w:pPr>
        <w:tabs>
          <w:tab w:val="num" w:pos="870"/>
        </w:tabs>
        <w:ind w:start="0" w:firstLine="510"/>
      </w:pPr>
      <w:rPr>
        <w:rFonts w:ascii="宋体;SimSun" w:hAnsi="宋体;SimSun" w:eastAsia="宋体;SimSun" w:cs="宋体;SimSun"/>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8">
    <w:lvl w:ilvl="0">
      <w:start w:val="1"/>
      <w:numFmt w:val="chineseCountingThousand"/>
      <w:lvlText w:val="（%1）"/>
      <w:lvlJc w:val="start"/>
      <w:pPr>
        <w:tabs>
          <w:tab w:val="num" w:pos="1230"/>
        </w:tabs>
        <w:ind w:start="0" w:firstLine="510"/>
      </w:pPr>
      <w:rPr>
        <w:sz w:val="24"/>
      </w:rPr>
    </w:lvl>
  </w:abstractNum>
  <w:abstractNum w:abstractNumId="29">
    <w:lvl w:ilvl="0">
      <w:start w:val="1"/>
      <w:numFmt w:val="chineseCountingThousand"/>
      <w:lvlText w:val="第%1条"/>
      <w:lvlJc w:val="start"/>
      <w:pPr>
        <w:tabs>
          <w:tab w:val="num" w:pos="1230"/>
        </w:tabs>
        <w:ind w:start="0" w:firstLine="510"/>
      </w:pPr>
      <w:rPr>
        <w:i w:val="false"/>
        <w:b/>
        <w:rFonts w:ascii="宋体;SimSun" w:hAnsi="宋体;SimSun" w:cs="宋体;SimSun"/>
      </w:rPr>
    </w:lvl>
    <w:lvl w:ilvl="1">
      <w:start w:val="1"/>
      <w:numFmt w:val="chineseCountingThousand"/>
      <w:lvlText w:val="(%2）"/>
      <w:lvlJc w:val="start"/>
      <w:pPr>
        <w:tabs>
          <w:tab w:val="num" w:pos="1140"/>
        </w:tabs>
        <w:ind w:start="1140" w:hanging="720"/>
      </w:pPr>
      <w:rPr/>
    </w:lvl>
    <w:lvl w:ilvl="2">
      <w:start w:val="1"/>
      <w:numFmt w:val="chineseCountingThousand"/>
      <w:lvlText w:val="（%3）"/>
      <w:lvlJc w:val="start"/>
      <w:pPr>
        <w:tabs>
          <w:tab w:val="num" w:pos="1230"/>
        </w:tabs>
        <w:ind w:start="0" w:firstLine="51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0">
    <w:lvl w:ilvl="0">
      <w:start w:val="1"/>
      <w:numFmt w:val="chineseCountingThousand"/>
      <w:lvlText w:val="第%1条"/>
      <w:lvlJc w:val="start"/>
      <w:pPr>
        <w:tabs>
          <w:tab w:val="num" w:pos="1230"/>
        </w:tabs>
        <w:ind w:start="0" w:firstLine="510"/>
      </w:pPr>
      <w:rPr>
        <w:i w:val="false"/>
        <w:b/>
        <w:rFonts w:ascii="宋体;SimSun" w:hAnsi="宋体;SimSun" w:cs="宋体;SimSun"/>
      </w:rPr>
    </w:lvl>
  </w:abstractNum>
  <w:abstractNum w:abstractNumId="31">
    <w:lvl w:ilvl="0">
      <w:start w:val="1"/>
      <w:numFmt w:val="chineseCountingThousand"/>
      <w:lvlText w:val="第%1条"/>
      <w:lvlJc w:val="start"/>
      <w:pPr>
        <w:tabs>
          <w:tab w:val="num" w:pos="1230"/>
        </w:tabs>
        <w:ind w:start="0" w:firstLine="510"/>
      </w:pPr>
      <w:rPr>
        <w:i w:val="false"/>
        <w:b/>
        <w:rFonts w:ascii="宋体;SimSun" w:hAnsi="宋体;SimSun" w:cs="宋体;SimSun"/>
      </w:rPr>
    </w:lvl>
    <w:lvl w:ilvl="1">
      <w:start w:val="1"/>
      <w:numFmt w:val="chineseCountingThousand"/>
      <w:lvlText w:val="（%2）"/>
      <w:lvlJc w:val="start"/>
      <w:pPr>
        <w:tabs>
          <w:tab w:val="num" w:pos="1140"/>
        </w:tabs>
        <w:ind w:start="90" w:firstLine="510"/>
      </w:pPr>
      <w:rPr>
        <w:sz w:val="24"/>
      </w:rPr>
    </w:lvl>
    <w:lvl w:ilvl="2">
      <w:start w:val="1"/>
      <w:numFmt w:val="chineseCountingThousand"/>
      <w:lvlText w:val="（%3）"/>
      <w:lvlJc w:val="start"/>
      <w:pPr>
        <w:tabs>
          <w:tab w:val="num" w:pos="1230"/>
        </w:tabs>
        <w:ind w:start="0" w:firstLine="510"/>
      </w:pPr>
      <w:rPr>
        <w:rFonts w:ascii="宋体;SimSun" w:hAnsi="宋体;SimSun" w:eastAsia="宋体;SimSun" w:cs="宋体;SimSun"/>
      </w:rPr>
    </w:lvl>
    <w:lvl w:ilvl="3">
      <w:start w:val="1"/>
      <w:numFmt w:val="decimal"/>
      <w:lvlText w:val="%4."/>
      <w:lvlJc w:val="start"/>
      <w:pPr>
        <w:tabs>
          <w:tab w:val="num" w:pos="870"/>
        </w:tabs>
        <w:ind w:start="0" w:firstLine="510"/>
      </w:pPr>
      <w:rPr>
        <w:rFonts w:ascii="宋体;SimSun" w:hAnsi="宋体;SimSun" w:eastAsia="宋体;SimSun" w:cs="宋体;SimSun"/>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2">
    <w:lvl w:ilvl="0">
      <w:start w:val="1"/>
      <w:numFmt w:val="chineseCountingThousand"/>
      <w:lvlText w:val="第%1条"/>
      <w:lvlJc w:val="start"/>
      <w:pPr>
        <w:tabs>
          <w:tab w:val="num" w:pos="1230"/>
        </w:tabs>
        <w:ind w:start="0" w:firstLine="510"/>
      </w:pPr>
      <w:rPr>
        <w:i w:val="false"/>
        <w:b/>
        <w:rFonts w:ascii="宋体;SimSun" w:hAnsi="宋体;SimSun" w:cs="宋体;SimSun"/>
      </w:rPr>
    </w:lvl>
    <w:lvl w:ilvl="1">
      <w:start w:val="1"/>
      <w:numFmt w:val="chineseCountingThousand"/>
      <w:lvlText w:val="（%2）"/>
      <w:lvlJc w:val="start"/>
      <w:pPr>
        <w:tabs>
          <w:tab w:val="num" w:pos="1140"/>
        </w:tabs>
        <w:ind w:start="1140" w:hanging="720"/>
      </w:pPr>
      <w:rPr>
        <w:rFonts w:ascii="宋体;SimSun" w:hAnsi="宋体;SimSun" w:eastAsia="宋体;SimSun" w:cs="宋体;SimSun"/>
      </w:rPr>
    </w:lvl>
    <w:lvl w:ilvl="2">
      <w:start w:val="1"/>
      <w:numFmt w:val="decimal"/>
      <w:lvlText w:val="%3．"/>
      <w:lvlJc w:val="start"/>
      <w:pPr>
        <w:tabs>
          <w:tab w:val="num" w:pos="870"/>
        </w:tabs>
        <w:ind w:start="0" w:firstLine="510"/>
      </w:pPr>
      <w:rPr>
        <w:rFonts w:ascii="宋体;SimSun" w:hAnsi="宋体;SimSun" w:eastAsia="宋体;SimSun" w:cs="宋体;SimSun"/>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3">
    <w:lvl w:ilvl="0">
      <w:start w:val="1"/>
      <w:numFmt w:val="chineseCountingThousand"/>
      <w:lvlText w:val="第%1条"/>
      <w:lvlJc w:val="start"/>
      <w:pPr>
        <w:tabs>
          <w:tab w:val="num" w:pos="1230"/>
        </w:tabs>
        <w:ind w:start="0" w:firstLine="510"/>
      </w:pPr>
      <w:rPr>
        <w:sz w:val="24"/>
        <w:i w:val="false"/>
        <w:b/>
        <w:rFonts w:ascii="宋体;SimSun" w:hAnsi="宋体;SimSun" w:cs="宋体;SimSun"/>
      </w:rPr>
    </w:lvl>
    <w:lvl w:ilvl="1">
      <w:start w:val="1"/>
      <w:numFmt w:val="decimal"/>
      <w:lvlText w:val="%2."/>
      <w:lvlJc w:val="start"/>
      <w:pPr>
        <w:tabs>
          <w:tab w:val="num" w:pos="927"/>
        </w:tabs>
        <w:ind w:start="927" w:hanging="507"/>
      </w:pPr>
      <w:rPr/>
    </w:lvl>
    <w:lvl w:ilvl="2">
      <w:start w:val="1"/>
      <w:numFmt w:val="chineseCountingThousand"/>
      <w:lvlText w:val="（%3）"/>
      <w:lvlJc w:val="start"/>
      <w:pPr>
        <w:tabs>
          <w:tab w:val="num" w:pos="1560"/>
        </w:tabs>
        <w:ind w:start="1560" w:hanging="720"/>
      </w:pPr>
      <w:rPr/>
    </w:lvl>
    <w:lvl w:ilvl="3">
      <w:start w:val="1"/>
      <w:numFmt w:val="decimal"/>
      <w:lvlText w:val="（%4）"/>
      <w:lvlJc w:val="start"/>
      <w:pPr>
        <w:tabs>
          <w:tab w:val="num" w:pos="1980"/>
        </w:tabs>
        <w:ind w:start="1980" w:hanging="720"/>
      </w:pPr>
      <w:rPr/>
    </w:lvl>
    <w:lvl w:ilvl="4">
      <w:start w:val="1"/>
      <w:numFmt w:val="chineseCountingThousand"/>
      <w:lvlText w:val="第%5章"/>
      <w:lvlJc w:val="start"/>
      <w:pPr>
        <w:tabs>
          <w:tab w:val="num" w:pos="2805"/>
        </w:tabs>
        <w:ind w:start="2805" w:hanging="1125"/>
      </w:pPr>
      <w:rPr/>
    </w:lvl>
    <w:lvl w:ilvl="5">
      <w:start w:val="1"/>
      <w:numFmt w:val="chineseCountingThousand"/>
      <w:lvlText w:val="第%6条"/>
      <w:lvlJc w:val="start"/>
      <w:pPr>
        <w:tabs>
          <w:tab w:val="num" w:pos="720"/>
        </w:tabs>
        <w:ind w:start="0" w:hanging="0"/>
      </w:pPr>
      <w:rPr>
        <w:sz w:val="24"/>
        <w:i w:val="false"/>
        <w:b/>
        <w:rFonts w:ascii="宋体;SimSun" w:hAnsi="宋体;SimSun" w:cs="宋体;SimSun"/>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4">
    <w:lvl w:ilvl="0">
      <w:start w:val="1"/>
      <w:numFmt w:val="chineseCountingThousand"/>
      <w:lvlText w:val="第%1条"/>
      <w:lvlJc w:val="start"/>
      <w:pPr>
        <w:tabs>
          <w:tab w:val="num" w:pos="720"/>
        </w:tabs>
        <w:ind w:start="0" w:hanging="0"/>
      </w:pPr>
      <w:rPr>
        <w:i w:val="false"/>
        <w:b/>
        <w:rFonts w:ascii="宋体;SimSun" w:hAnsi="宋体;SimSun" w:cs="宋体;SimSun"/>
      </w:rPr>
    </w:lvl>
    <w:lvl w:ilvl="1">
      <w:start w:val="1"/>
      <w:numFmt w:val="chineseCountingThousand"/>
      <w:lvlText w:val="（%2）"/>
      <w:lvlJc w:val="start"/>
      <w:pPr>
        <w:tabs>
          <w:tab w:val="num" w:pos="1140"/>
        </w:tabs>
        <w:ind w:start="1140" w:hanging="720"/>
      </w:pPr>
      <w:rPr>
        <w:rFonts w:ascii="宋体;SimSun" w:hAnsi="宋体;SimSun" w:eastAsia="宋体;SimSun" w:cs="宋体;SimSun"/>
      </w:rPr>
    </w:lvl>
    <w:lvl w:ilvl="2">
      <w:start w:val="1"/>
      <w:numFmt w:val="decimal"/>
      <w:lvlText w:val="%3."/>
      <w:lvlJc w:val="start"/>
      <w:pPr>
        <w:tabs>
          <w:tab w:val="num" w:pos="1200"/>
        </w:tabs>
        <w:ind w:start="330" w:firstLine="510"/>
      </w:pPr>
      <w:rPr>
        <w:rFonts w:ascii="宋体;SimSun" w:hAnsi="宋体;SimSun" w:eastAsia="宋体;SimSun" w:cs="宋体;SimSun"/>
      </w:rPr>
    </w:lvl>
    <w:lvl w:ilvl="3">
      <w:start w:val="1"/>
      <w:numFmt w:val="decimal"/>
      <w:lvlText w:val="%4．"/>
      <w:lvlJc w:val="start"/>
      <w:pPr>
        <w:tabs>
          <w:tab w:val="num" w:pos="870"/>
        </w:tabs>
        <w:ind w:start="0" w:firstLine="510"/>
      </w:pPr>
      <w:rPr>
        <w:rFonts w:ascii="宋体;SimSun" w:hAnsi="宋体;SimSun" w:eastAsia="宋体;SimSun" w:cs="宋体;SimSun"/>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5">
    <w:lvl w:ilvl="0">
      <w:start w:val="1"/>
      <w:numFmt w:val="chineseCountingThousand"/>
      <w:lvlText w:val="第%1条"/>
      <w:lvlJc w:val="start"/>
      <w:pPr>
        <w:tabs>
          <w:tab w:val="num" w:pos="1230"/>
        </w:tabs>
        <w:ind w:start="0" w:firstLine="510"/>
      </w:pPr>
      <w:rPr>
        <w:i w:val="false"/>
        <w:b/>
        <w:rFonts w:ascii="宋体;SimSun" w:hAnsi="宋体;SimSun" w:cs="宋体;SimSun"/>
      </w:rPr>
    </w:lvl>
  </w:abstractNum>
  <w:abstractNum w:abstractNumId="36">
    <w:lvl w:ilvl="0">
      <w:start w:val="1"/>
      <w:numFmt w:val="chineseCountingThousand"/>
      <w:lvlText w:val="第%1条"/>
      <w:lvlJc w:val="start"/>
      <w:pPr>
        <w:tabs>
          <w:tab w:val="num" w:pos="1230"/>
        </w:tabs>
        <w:ind w:start="0" w:firstLine="510"/>
      </w:pPr>
      <w:rPr>
        <w:i w:val="false"/>
        <w:b/>
        <w:rFonts w:ascii="宋体;SimSun" w:hAnsi="宋体;SimSun" w:cs="宋体;SimSun"/>
      </w:rPr>
    </w:lvl>
    <w:lvl w:ilvl="1">
      <w:start w:val="1"/>
      <w:numFmt w:val="chineseCountingThousand"/>
      <w:lvlText w:val="（%2）"/>
      <w:lvlJc w:val="start"/>
      <w:pPr>
        <w:tabs>
          <w:tab w:val="num" w:pos="1140"/>
        </w:tabs>
        <w:ind w:start="1140" w:hanging="720"/>
      </w:pPr>
      <w:rPr>
        <w:rFonts w:ascii="宋体;SimSun" w:hAnsi="宋体;SimSun" w:eastAsia="宋体;SimSun" w:cs="宋体;SimSun"/>
      </w:rPr>
    </w:lvl>
    <w:lvl w:ilvl="2">
      <w:start w:val="1"/>
      <w:numFmt w:val="lowerRoman"/>
      <w:lvlText w:val="%3."/>
      <w:lvlJc w:val="end"/>
      <w:pPr>
        <w:tabs>
          <w:tab w:val="num" w:pos="1260"/>
        </w:tabs>
        <w:ind w:start="1260" w:hanging="420"/>
      </w:pPr>
      <w:rPr/>
    </w:lvl>
    <w:lvl w:ilvl="3">
      <w:start w:val="1"/>
      <w:numFmt w:val="decimal"/>
      <w:lvlText w:val="%4."/>
      <w:lvlJc w:val="start"/>
      <w:pPr>
        <w:tabs>
          <w:tab w:val="num" w:pos="870"/>
        </w:tabs>
        <w:ind w:start="0" w:firstLine="510"/>
      </w:pPr>
      <w:rPr>
        <w:rFonts w:ascii="宋体;SimSun" w:hAnsi="宋体;SimSun" w:eastAsia="宋体;SimSun" w:cs="宋体;SimSun"/>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7">
    <w:lvl w:ilvl="0">
      <w:start w:val="1"/>
      <w:numFmt w:val="chineseCountingThousand"/>
      <w:lvlText w:val="（%1）"/>
      <w:lvlJc w:val="start"/>
      <w:pPr>
        <w:tabs>
          <w:tab w:val="num" w:pos="1230"/>
        </w:tabs>
        <w:ind w:start="0" w:firstLine="510"/>
      </w:pPr>
      <w:rPr>
        <w:i w:val="false"/>
        <w:b/>
        <w:rFonts w:ascii="宋体;SimSun" w:hAnsi="宋体;SimSun" w:cs="宋体;SimSun"/>
      </w:rPr>
    </w:lvl>
  </w:abstractNum>
  <w:abstractNum w:abstractNumId="38">
    <w:lvl w:ilvl="0">
      <w:start w:val="1"/>
      <w:numFmt w:val="chineseCountingThousand"/>
      <w:lvlText w:val="（%1）"/>
      <w:lvlJc w:val="start"/>
      <w:pPr>
        <w:tabs>
          <w:tab w:val="num" w:pos="720"/>
        </w:tabs>
        <w:ind w:start="360" w:hanging="360"/>
      </w:pPr>
      <w:rPr/>
    </w:lvl>
    <w:lvl w:ilvl="1">
      <w:start w:val="5"/>
      <w:numFmt w:val="chineseCountingThousand"/>
      <w:lvlText w:val="第%2条 "/>
      <w:lvlJc w:val="start"/>
      <w:pPr>
        <w:tabs>
          <w:tab w:val="num" w:pos="1140"/>
        </w:tabs>
        <w:ind w:start="0" w:firstLine="420"/>
      </w:pPr>
      <w:rPr>
        <w:sz w:val="24"/>
        <w:i w:val="false"/>
        <w:b/>
        <w:rFonts w:eastAsia="宋体;SimSun"/>
      </w:rPr>
    </w:lvl>
    <w:lvl w:ilvl="2">
      <w:start w:val="1"/>
      <w:numFmt w:val="chineseCountingThousand"/>
      <w:lvlText w:val="（%3）"/>
      <w:lvlJc w:val="start"/>
      <w:pPr>
        <w:tabs>
          <w:tab w:val="num" w:pos="1500"/>
        </w:tabs>
        <w:ind w:start="0" w:firstLine="420"/>
      </w:pPr>
      <w:rPr/>
    </w:lvl>
    <w:lvl w:ilvl="3">
      <w:start w:val="1"/>
      <w:numFmt w:val="decimal"/>
      <w:suff w:val="space"/>
      <w:lvlText w:val="%4. "/>
      <w:lvlJc w:val="start"/>
      <w:pPr>
        <w:tabs>
          <w:tab w:val="num" w:pos="0"/>
        </w:tabs>
        <w:ind w:start="0" w:firstLine="420"/>
      </w:pPr>
      <w:rPr/>
    </w:lvl>
    <w:lvl w:ilvl="4">
      <w:start w:val="1"/>
      <w:numFmt w:val="decimal"/>
      <w:lvlText w:val="（%5）"/>
      <w:lvlJc w:val="start"/>
      <w:pPr>
        <w:tabs>
          <w:tab w:val="num" w:pos="1500"/>
        </w:tabs>
        <w:ind w:start="0" w:firstLine="420"/>
      </w:pPr>
      <w:rPr/>
    </w:lvl>
    <w:lvl w:ilvl="5">
      <w:start w:val="1"/>
      <w:numFmt w:val="lowerLetter"/>
      <w:suff w:val="space"/>
      <w:lvlText w:val="%6. "/>
      <w:lvlJc w:val="start"/>
      <w:pPr>
        <w:tabs>
          <w:tab w:val="num" w:pos="0"/>
        </w:tabs>
        <w:ind w:start="0" w:firstLine="420"/>
      </w:pPr>
      <w:rPr>
        <w:i w:val="false"/>
        <w:b w:val="false"/>
      </w:rPr>
    </w:lvl>
    <w:lvl w:ilvl="6">
      <w:start w:val="1"/>
      <w:numFmt w:val="lowerLetter"/>
      <w:lvlText w:val="（%7）"/>
      <w:lvlJc w:val="start"/>
      <w:pPr>
        <w:tabs>
          <w:tab w:val="num" w:pos="1500"/>
        </w:tabs>
        <w:ind w:start="0" w:firstLine="420"/>
      </w:pPr>
      <w:rPr/>
    </w:lvl>
    <w:lvl w:ilvl="7">
      <w:start w:val="1"/>
      <w:numFmt w:val="lowerRoman"/>
      <w:suff w:val="space"/>
      <w:lvlText w:val="%8. "/>
      <w:lvlJc w:val="start"/>
      <w:pPr>
        <w:tabs>
          <w:tab w:val="num" w:pos="0"/>
        </w:tabs>
        <w:ind w:start="0" w:firstLine="420"/>
      </w:pPr>
      <w:rPr/>
    </w:lvl>
    <w:lvl w:ilvl="8">
      <w:start w:val="1"/>
      <w:numFmt w:val="lowerRoman"/>
      <w:lvlText w:val="（%9）"/>
      <w:lvlJc w:val="start"/>
      <w:pPr>
        <w:tabs>
          <w:tab w:val="num" w:pos="1860"/>
        </w:tabs>
        <w:ind w:start="0" w:firstLine="420"/>
      </w:pPr>
      <w:rPr/>
    </w:lvl>
  </w:abstractNum>
  <w:abstractNum w:abstractNumId="39">
    <w:lvl w:ilvl="0">
      <w:start w:val="1"/>
      <w:numFmt w:val="chineseCountingThousand"/>
      <w:lvlText w:val="第%1条"/>
      <w:lvlJc w:val="start"/>
      <w:pPr>
        <w:tabs>
          <w:tab w:val="num" w:pos="1230"/>
        </w:tabs>
        <w:ind w:start="0" w:firstLine="510"/>
      </w:pPr>
      <w:rPr>
        <w:i w:val="false"/>
        <w:b/>
        <w:rFonts w:ascii="宋体;SimSun" w:hAnsi="宋体;SimSun" w:cs="宋体;SimSun"/>
      </w:rPr>
    </w:lvl>
    <w:lvl w:ilvl="1">
      <w:start w:val="1"/>
      <w:numFmt w:val="chineseCountingThousand"/>
      <w:lvlText w:val="（%2）"/>
      <w:lvlJc w:val="start"/>
      <w:pPr>
        <w:tabs>
          <w:tab w:val="num" w:pos="1140"/>
        </w:tabs>
        <w:ind w:start="1140" w:hanging="720"/>
      </w:pPr>
      <w:rPr>
        <w:rFonts w:ascii="宋体;SimSun" w:hAnsi="宋体;SimSun" w:eastAsia="宋体;SimSun" w:cs="宋体;SimSun"/>
      </w:rPr>
    </w:lvl>
    <w:lvl w:ilvl="2">
      <w:start w:val="1"/>
      <w:numFmt w:val="decimal"/>
      <w:lvlText w:val="%3."/>
      <w:lvlJc w:val="start"/>
      <w:pPr>
        <w:tabs>
          <w:tab w:val="num" w:pos="870"/>
        </w:tabs>
        <w:ind w:start="0" w:firstLine="510"/>
      </w:pPr>
      <w:rPr>
        <w:rFonts w:ascii="宋体;SimSun" w:hAnsi="宋体;SimSun" w:eastAsia="宋体;SimSun" w:cs="宋体;SimSun"/>
      </w:rPr>
    </w:lvl>
    <w:lvl w:ilvl="3">
      <w:start w:val="1"/>
      <w:numFmt w:val="decimal"/>
      <w:lvlText w:val="%4."/>
      <w:lvlJc w:val="start"/>
      <w:pPr>
        <w:tabs>
          <w:tab w:val="num" w:pos="1680"/>
        </w:tabs>
        <w:ind w:start="1680" w:hanging="420"/>
      </w:pPr>
      <w:rPr/>
    </w:lvl>
    <w:lvl w:ilvl="4">
      <w:start w:val="1"/>
      <w:numFmt w:val="decimal"/>
      <w:lvlText w:val="%5、"/>
      <w:lvlJc w:val="start"/>
      <w:pPr>
        <w:tabs>
          <w:tab w:val="num" w:pos="2040"/>
        </w:tabs>
        <w:ind w:start="2040" w:hanging="360"/>
      </w:pPr>
      <w:rPr>
        <w:rFonts w:ascii="宋体;SimSun" w:hAnsi="宋体;SimSun" w:eastAsia="宋体;SimSun" w:cs="宋体;SimSun"/>
      </w:rPr>
    </w:lvl>
    <w:lvl w:ilvl="5">
      <w:start w:val="1"/>
      <w:numFmt w:val="decimal"/>
      <w:lvlText w:val="%6．"/>
      <w:lvlJc w:val="start"/>
      <w:pPr>
        <w:tabs>
          <w:tab w:val="num" w:pos="870"/>
        </w:tabs>
        <w:ind w:start="0" w:firstLine="510"/>
      </w:pPr>
      <w:rPr>
        <w:rFonts w:ascii="宋体;SimSun" w:hAnsi="宋体;SimSun" w:eastAsia="宋体;SimSun" w:cs="宋体;SimSun"/>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0">
    <w:lvl w:ilvl="0">
      <w:start w:val="1"/>
      <w:numFmt w:val="chineseCountingThousand"/>
      <w:lvlText w:val="（%1）"/>
      <w:lvlJc w:val="start"/>
      <w:pPr>
        <w:tabs>
          <w:tab w:val="num" w:pos="1230"/>
        </w:tabs>
        <w:ind w:start="0" w:firstLine="510"/>
      </w:pPr>
      <w:rPr>
        <w:sz w:val="24"/>
      </w:rPr>
    </w:lvl>
    <w:lvl w:ilvl="1">
      <w:start w:val="1"/>
      <w:numFmt w:val="decimal"/>
      <w:lvlText w:val="%2."/>
      <w:lvlJc w:val="start"/>
      <w:pPr>
        <w:tabs>
          <w:tab w:val="num" w:pos="870"/>
        </w:tabs>
        <w:ind w:start="0" w:firstLine="510"/>
      </w:pPr>
      <w:rPr>
        <w:rFonts w:ascii="宋体;SimSun" w:hAnsi="宋体;SimSun" w:eastAsia="宋体;SimSun" w:cs="宋体;SimSun"/>
      </w:rPr>
    </w:lvl>
    <w:lvl w:ilvl="2">
      <w:start w:val="1"/>
      <w:numFmt w:val="chineseCountingThousand"/>
      <w:lvlText w:val="（%3）"/>
      <w:lvlJc w:val="start"/>
      <w:pPr>
        <w:tabs>
          <w:tab w:val="num" w:pos="1050"/>
        </w:tabs>
        <w:ind w:start="1050" w:hanging="720"/>
      </w:pPr>
      <w:rPr>
        <w:rFonts w:ascii="宋体;SimSun" w:hAnsi="宋体;SimSun" w:eastAsia="宋体;SimSun" w:cs="宋体;SimSun"/>
      </w:rPr>
    </w:lvl>
    <w:lvl w:ilvl="3">
      <w:start w:val="1"/>
      <w:numFmt w:val="chineseCountingThousand"/>
      <w:lvlText w:val="第%4条"/>
      <w:lvlJc w:val="start"/>
      <w:pPr>
        <w:tabs>
          <w:tab w:val="num" w:pos="1470"/>
        </w:tabs>
        <w:ind w:start="750" w:hanging="0"/>
      </w:pPr>
      <w:rPr>
        <w:i w:val="false"/>
        <w:b/>
        <w:rFonts w:ascii="宋体;SimSun" w:hAnsi="宋体;SimSun" w:cs="宋体;SimSun"/>
      </w:rPr>
    </w:lvl>
    <w:lvl w:ilvl="4">
      <w:start w:val="1"/>
      <w:numFmt w:val="chineseCountingThousand"/>
      <w:lvlText w:val="第%5条"/>
      <w:lvlJc w:val="start"/>
      <w:pPr>
        <w:tabs>
          <w:tab w:val="num" w:pos="1890"/>
        </w:tabs>
        <w:ind w:start="1170" w:hanging="0"/>
      </w:pPr>
      <w:rPr>
        <w:i w:val="false"/>
        <w:b/>
        <w:rFonts w:ascii="宋体;SimSun" w:hAnsi="宋体;SimSun" w:cs="宋体;SimSun"/>
      </w:rPr>
    </w:lvl>
    <w:lvl w:ilvl="5">
      <w:start w:val="1"/>
      <w:numFmt w:val="decimal"/>
      <w:lvlText w:val="%6．"/>
      <w:lvlJc w:val="start"/>
      <w:pPr>
        <w:tabs>
          <w:tab w:val="num" w:pos="870"/>
        </w:tabs>
        <w:ind w:start="0" w:firstLine="510"/>
      </w:pPr>
      <w:rPr>
        <w:rFonts w:ascii="宋体;SimSun" w:hAnsi="宋体;SimSun" w:eastAsia="宋体;SimSun" w:cs="宋体;SimSun"/>
      </w:rPr>
    </w:lvl>
    <w:lvl w:ilvl="6">
      <w:start w:val="1"/>
      <w:numFmt w:val="chineseCountingThousand"/>
      <w:lvlText w:val="第%7条"/>
      <w:lvlJc w:val="start"/>
      <w:pPr>
        <w:tabs>
          <w:tab w:val="num" w:pos="1230"/>
        </w:tabs>
        <w:ind w:start="0" w:firstLine="510"/>
      </w:pPr>
      <w:rPr>
        <w:i w:val="false"/>
        <w:b/>
        <w:rFonts w:ascii="宋体;SimSun" w:hAnsi="宋体;SimSun" w:cs="宋体;SimSun"/>
      </w:rPr>
    </w:lvl>
    <w:lvl w:ilvl="7">
      <w:start w:val="1"/>
      <w:numFmt w:val="chineseCountingThousand"/>
      <w:lvlText w:val="第%8条"/>
      <w:lvlJc w:val="start"/>
      <w:pPr>
        <w:tabs>
          <w:tab w:val="num" w:pos="3150"/>
        </w:tabs>
        <w:ind w:start="2430" w:hanging="0"/>
      </w:pPr>
      <w:rPr>
        <w:i w:val="false"/>
        <w:b/>
        <w:rFonts w:ascii="宋体;SimSun" w:hAnsi="宋体;SimSun" w:cs="宋体;SimSun"/>
      </w:rPr>
    </w:lvl>
    <w:lvl w:ilvl="8">
      <w:start w:val="1"/>
      <w:numFmt w:val="lowerRoman"/>
      <w:lvlText w:val="%9."/>
      <w:lvlJc w:val="end"/>
      <w:pPr>
        <w:tabs>
          <w:tab w:val="num" w:pos="3270"/>
        </w:tabs>
        <w:ind w:start="3270" w:hanging="420"/>
      </w:pPr>
      <w:rPr/>
    </w:lvl>
  </w:abstractNum>
  <w:abstractNum w:abstractNumId="41">
    <w:lvl w:ilvl="0">
      <w:start w:val="1"/>
      <w:numFmt w:val="chineseCountingThousand"/>
      <w:lvlText w:val="第%1条"/>
      <w:lvlJc w:val="start"/>
      <w:pPr>
        <w:tabs>
          <w:tab w:val="num" w:pos="1230"/>
        </w:tabs>
        <w:ind w:start="0" w:firstLine="510"/>
      </w:pPr>
      <w:rPr>
        <w:i w:val="false"/>
        <w:b/>
        <w:rFonts w:ascii="宋体;SimSun" w:hAnsi="宋体;SimSun" w:cs="宋体;SimSun"/>
      </w:rPr>
    </w:lvl>
    <w:lvl w:ilvl="1">
      <w:start w:val="1"/>
      <w:numFmt w:val="chineseCountingThousand"/>
      <w:lvlText w:val="(%2）"/>
      <w:lvlJc w:val="start"/>
      <w:pPr>
        <w:tabs>
          <w:tab w:val="num" w:pos="1140"/>
        </w:tabs>
        <w:ind w:start="1140" w:hanging="720"/>
      </w:pPr>
      <w:rPr>
        <w:rFonts w:ascii="宋体;SimSun" w:hAnsi="宋体;SimSun" w:eastAsia="宋体;SimSun" w:cs="宋体;SimSun"/>
      </w:rPr>
    </w:lvl>
    <w:lvl w:ilvl="2">
      <w:start w:val="1"/>
      <w:numFmt w:val="decimal"/>
      <w:lvlText w:val="%3．"/>
      <w:lvlJc w:val="start"/>
      <w:pPr>
        <w:tabs>
          <w:tab w:val="num" w:pos="870"/>
        </w:tabs>
        <w:ind w:start="0" w:firstLine="510"/>
      </w:pPr>
      <w:rPr>
        <w:rFonts w:ascii="宋体;SimSun" w:hAnsi="宋体;SimSun" w:eastAsia="宋体;SimSun" w:cs="宋体;SimSun"/>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2">
    <w:lvl w:ilvl="0">
      <w:start w:val="1"/>
      <w:numFmt w:val="chineseCountingThousand"/>
      <w:lvlText w:val="第%1条"/>
      <w:lvlJc w:val="start"/>
      <w:pPr>
        <w:tabs>
          <w:tab w:val="num" w:pos="1230"/>
        </w:tabs>
        <w:ind w:start="0" w:firstLine="510"/>
      </w:pPr>
      <w:rPr>
        <w:i w:val="false"/>
        <w:b/>
        <w:rFonts w:ascii="宋体;SimSun" w:hAnsi="宋体;SimSun" w:cs="宋体;SimSun"/>
      </w:rPr>
    </w:lvl>
    <w:lvl w:ilvl="1">
      <w:start w:val="1"/>
      <w:numFmt w:val="chineseCountingThousand"/>
      <w:lvlText w:val="（%2）"/>
      <w:lvlJc w:val="start"/>
      <w:pPr>
        <w:tabs>
          <w:tab w:val="num" w:pos="1140"/>
        </w:tabs>
        <w:ind w:start="1140" w:hanging="720"/>
      </w:pPr>
      <w:rPr>
        <w:rFonts w:ascii="宋体;SimSun" w:hAnsi="宋体;SimSun" w:eastAsia="宋体;SimSun" w:cs="宋体;SimSun"/>
      </w:rPr>
    </w:lvl>
    <w:lvl w:ilvl="2">
      <w:start w:val="1"/>
      <w:numFmt w:val="decimal"/>
      <w:lvlText w:val="%3."/>
      <w:lvlJc w:val="start"/>
      <w:pPr>
        <w:tabs>
          <w:tab w:val="num" w:pos="870"/>
        </w:tabs>
        <w:ind w:start="0" w:firstLine="510"/>
      </w:pPr>
      <w:rPr>
        <w:rFonts w:ascii="宋体;SimSun" w:hAnsi="宋体;SimSun" w:eastAsia="宋体;SimSun" w:cs="宋体;SimSun"/>
      </w:rPr>
    </w:lvl>
    <w:lvl w:ilvl="3">
      <w:start w:val="1"/>
      <w:numFmt w:val="chineseCountingThousand"/>
      <w:lvlText w:val="第%4条"/>
      <w:lvlJc w:val="start"/>
      <w:pPr>
        <w:tabs>
          <w:tab w:val="num" w:pos="1980"/>
        </w:tabs>
        <w:ind w:start="1260" w:hanging="0"/>
      </w:pPr>
      <w:rPr>
        <w:i w:val="false"/>
        <w:b/>
        <w:rFonts w:ascii="宋体;SimSun" w:hAnsi="宋体;SimSun" w:cs="宋体;SimSun"/>
      </w:rPr>
    </w:lvl>
    <w:lvl w:ilvl="4">
      <w:start w:val="1"/>
      <w:numFmt w:val="chineseCountingThousand"/>
      <w:lvlText w:val="第%5条"/>
      <w:lvlJc w:val="start"/>
      <w:pPr>
        <w:tabs>
          <w:tab w:val="num" w:pos="2400"/>
        </w:tabs>
        <w:ind w:start="1680" w:hanging="0"/>
      </w:pPr>
      <w:rPr>
        <w:i w:val="false"/>
        <w:b/>
        <w:rFonts w:ascii="宋体;SimSun" w:hAnsi="宋体;SimSun" w:cs="宋体;SimSun"/>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3">
    <w:lvl w:ilvl="0">
      <w:start w:val="1"/>
      <w:numFmt w:val="chineseCountingThousand"/>
      <w:lvlText w:val="第%1条"/>
      <w:lvlJc w:val="start"/>
      <w:pPr>
        <w:tabs>
          <w:tab w:val="num" w:pos="1230"/>
        </w:tabs>
        <w:ind w:start="0" w:firstLine="510"/>
      </w:pPr>
      <w:rPr>
        <w:i w:val="false"/>
        <w:b/>
        <w:rFonts w:ascii="宋体;SimSun" w:hAnsi="宋体;SimSun" w:cs="宋体;SimSun"/>
      </w:rPr>
    </w:lvl>
    <w:lvl w:ilvl="1">
      <w:start w:val="1"/>
      <w:numFmt w:val="chineseCountingThousand"/>
      <w:lvlText w:val="（%2）"/>
      <w:lvlJc w:val="start"/>
      <w:pPr>
        <w:tabs>
          <w:tab w:val="num" w:pos="1140"/>
        </w:tabs>
        <w:ind w:start="1140" w:hanging="7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4">
    <w:lvl w:ilvl="0">
      <w:start w:val="1"/>
      <w:numFmt w:val="chineseCountingThousand"/>
      <w:lvlText w:val="第%1条"/>
      <w:lvlJc w:val="start"/>
      <w:pPr>
        <w:tabs>
          <w:tab w:val="num" w:pos="1230"/>
        </w:tabs>
        <w:ind w:start="0" w:firstLine="510"/>
      </w:pPr>
      <w:rPr>
        <w:i w:val="false"/>
        <w:b/>
        <w:rFonts w:ascii="宋体;SimSun" w:hAnsi="宋体;SimSun" w:cs="宋体;SimSun"/>
      </w:rPr>
    </w:lvl>
    <w:lvl w:ilvl="1">
      <w:start w:val="1"/>
      <w:numFmt w:val="chineseCountingThousand"/>
      <w:lvlText w:val="（%2）"/>
      <w:lvlJc w:val="start"/>
      <w:pPr>
        <w:tabs>
          <w:tab w:val="num" w:pos="1140"/>
        </w:tabs>
        <w:ind w:start="1140" w:hanging="7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5">
    <w:lvl w:ilvl="0">
      <w:start w:val="1"/>
      <w:numFmt w:val="chineseCountingThousand"/>
      <w:lvlText w:val="第%1条"/>
      <w:lvlJc w:val="start"/>
      <w:pPr>
        <w:tabs>
          <w:tab w:val="num" w:pos="1230"/>
        </w:tabs>
        <w:ind w:start="0" w:firstLine="510"/>
      </w:pPr>
      <w:rPr>
        <w:i w:val="false"/>
        <w:b/>
        <w:rFonts w:ascii="宋体;SimSun" w:hAnsi="宋体;SimSun" w:cs="宋体;SimSun"/>
      </w:rPr>
    </w:lvl>
    <w:lvl w:ilvl="1">
      <w:start w:val="1"/>
      <w:numFmt w:val="chineseCountingThousand"/>
      <w:lvlText w:val="（%2）"/>
      <w:lvlJc w:val="start"/>
      <w:pPr>
        <w:tabs>
          <w:tab w:val="num" w:pos="1140"/>
        </w:tabs>
        <w:ind w:start="1140" w:hanging="720"/>
      </w:pPr>
      <w:rPr>
        <w:rFonts w:ascii="宋体;SimSun" w:hAnsi="宋体;SimSun" w:eastAsia="宋体;SimSun" w:cs="宋体;SimSun"/>
      </w:rPr>
    </w:lvl>
    <w:lvl w:ilvl="2">
      <w:start w:val="1"/>
      <w:numFmt w:val="decimal"/>
      <w:lvlText w:val="%3."/>
      <w:lvlJc w:val="start"/>
      <w:pPr>
        <w:tabs>
          <w:tab w:val="num" w:pos="870"/>
        </w:tabs>
        <w:ind w:start="0" w:firstLine="510"/>
      </w:pPr>
      <w:rPr>
        <w:rFonts w:ascii="宋体;SimSun" w:hAnsi="宋体;SimSun" w:eastAsia="宋体;SimSun" w:cs="宋体;SimSun"/>
      </w:rPr>
    </w:lvl>
    <w:lvl w:ilvl="3">
      <w:start w:val="1"/>
      <w:numFmt w:val="decimal"/>
      <w:lvlText w:val="%4．"/>
      <w:lvlJc w:val="start"/>
      <w:pPr>
        <w:tabs>
          <w:tab w:val="num" w:pos="870"/>
        </w:tabs>
        <w:ind w:start="0" w:firstLine="510"/>
      </w:pPr>
      <w:rPr>
        <w:rFonts w:ascii="宋体;SimSun" w:hAnsi="宋体;SimSun" w:eastAsia="宋体;SimSun" w:cs="宋体;SimSun"/>
      </w:rPr>
    </w:lvl>
    <w:lvl w:ilvl="4">
      <w:start w:val="1"/>
      <w:numFmt w:val="lowerLetter"/>
      <w:lvlText w:val="%5."/>
      <w:lvlJc w:val="start"/>
      <w:pPr>
        <w:tabs>
          <w:tab w:val="num" w:pos="2040"/>
        </w:tabs>
        <w:ind w:start="2040" w:hanging="360"/>
      </w:pPr>
      <w:rPr>
        <w:rFonts w:ascii="宋体;SimSun" w:hAnsi="宋体;SimSun" w:eastAsia="宋体;SimSun" w:cs="宋体;SimSun"/>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6">
    <w:lvl w:ilvl="0">
      <w:start w:val="1"/>
      <w:numFmt w:val="chineseCountingThousand"/>
      <w:lvlText w:val="（%1）"/>
      <w:lvlJc w:val="start"/>
      <w:pPr>
        <w:tabs>
          <w:tab w:val="num" w:pos="1230"/>
        </w:tabs>
        <w:ind w:start="0" w:firstLine="510"/>
      </w:pPr>
      <w:rPr>
        <w:sz w:val="24"/>
      </w:rPr>
    </w:lvl>
  </w:abstractNum>
  <w:abstractNum w:abstractNumId="47">
    <w:lvl w:ilvl="0">
      <w:start w:val="1"/>
      <w:numFmt w:val="chineseCountingThousand"/>
      <w:lvlText w:val="第%1条"/>
      <w:lvlJc w:val="start"/>
      <w:pPr>
        <w:tabs>
          <w:tab w:val="num" w:pos="1230"/>
        </w:tabs>
        <w:ind w:start="0" w:firstLine="510"/>
      </w:pPr>
      <w:rPr>
        <w:i w:val="false"/>
        <w:b/>
        <w:rFonts w:ascii="宋体;SimSun" w:hAnsi="宋体;SimSun" w:cs="宋体;SimSun"/>
      </w:rPr>
    </w:lvl>
  </w:abstractNum>
  <w:abstractNum w:abstractNumId="48">
    <w:lvl w:ilvl="0">
      <w:start w:val="1"/>
      <w:numFmt w:val="chineseCountingThousand"/>
      <w:lvlText w:val="第%1条"/>
      <w:lvlJc w:val="start"/>
      <w:pPr>
        <w:tabs>
          <w:tab w:val="num" w:pos="1230"/>
        </w:tabs>
        <w:ind w:start="0" w:firstLine="510"/>
      </w:pPr>
      <w:rPr>
        <w:i w:val="false"/>
        <w:b/>
        <w:rFonts w:ascii="宋体;SimSun" w:hAnsi="宋体;SimSun" w:cs="宋体;SimSun"/>
      </w:rPr>
    </w:lvl>
    <w:lvl w:ilvl="1">
      <w:start w:val="1"/>
      <w:numFmt w:val="chineseCountingThousand"/>
      <w:lvlText w:val="（%2）"/>
      <w:lvlJc w:val="start"/>
      <w:pPr>
        <w:tabs>
          <w:tab w:val="num" w:pos="1140"/>
        </w:tabs>
        <w:ind w:start="1140" w:hanging="720"/>
      </w:pPr>
      <w:rPr>
        <w:rFonts w:ascii="宋体;SimSun" w:hAnsi="宋体;SimSun" w:eastAsia="宋体;SimSun" w:cs="宋体;SimSun"/>
      </w:rPr>
    </w:lvl>
    <w:lvl w:ilvl="2">
      <w:start w:val="1"/>
      <w:numFmt w:val="lowerRoman"/>
      <w:lvlText w:val="%3."/>
      <w:lvlJc w:val="end"/>
      <w:pPr>
        <w:tabs>
          <w:tab w:val="num" w:pos="1260"/>
        </w:tabs>
        <w:ind w:start="1260" w:hanging="420"/>
      </w:pPr>
      <w:rPr/>
    </w:lvl>
    <w:lvl w:ilvl="3">
      <w:start w:val="1"/>
      <w:numFmt w:val="decimal"/>
      <w:lvlText w:val="%4．"/>
      <w:lvlJc w:val="start"/>
      <w:pPr>
        <w:tabs>
          <w:tab w:val="num" w:pos="870"/>
        </w:tabs>
        <w:ind w:start="0" w:firstLine="510"/>
      </w:pPr>
      <w:rPr>
        <w:rFonts w:ascii="宋体;SimSun" w:hAnsi="宋体;SimSun" w:eastAsia="宋体;SimSun" w:cs="宋体;SimSun"/>
      </w:rPr>
    </w:lvl>
    <w:lvl w:ilvl="4">
      <w:start w:val="1"/>
      <w:numFmt w:val="chineseCountingThousand"/>
      <w:lvlText w:val="第%5条"/>
      <w:lvlJc w:val="start"/>
      <w:pPr>
        <w:tabs>
          <w:tab w:val="num" w:pos="2400"/>
        </w:tabs>
        <w:ind w:start="1680" w:hanging="0"/>
      </w:pPr>
      <w:rPr>
        <w:i w:val="false"/>
        <w:b/>
        <w:rFonts w:ascii="宋体;SimSun" w:hAnsi="宋体;SimSun" w:cs="宋体;SimSun"/>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9">
    <w:lvl w:ilvl="0">
      <w:start w:val="1"/>
      <w:numFmt w:val="chineseCountingThousand"/>
      <w:lvlText w:val="（%1）"/>
      <w:lvlJc w:val="start"/>
      <w:pPr>
        <w:tabs>
          <w:tab w:val="num" w:pos="1230"/>
        </w:tabs>
        <w:ind w:start="0" w:firstLine="510"/>
      </w:pPr>
      <w:rPr>
        <w:sz w:val="24"/>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chineseCountingThousand"/>
      <w:lvlText w:val="（%4）"/>
      <w:lvlJc w:val="start"/>
      <w:pPr>
        <w:tabs>
          <w:tab w:val="num" w:pos="1230"/>
        </w:tabs>
        <w:ind w:start="0" w:firstLine="510"/>
      </w:pPr>
      <w:rPr>
        <w:sz w:val="24"/>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50">
    <w:lvl w:ilvl="0">
      <w:start w:val="1"/>
      <w:numFmt w:val="chineseCountingThousand"/>
      <w:lvlText w:val="（%1）"/>
      <w:lvlJc w:val="start"/>
      <w:pPr>
        <w:tabs>
          <w:tab w:val="num" w:pos="720"/>
        </w:tabs>
        <w:ind w:start="510" w:firstLine="510"/>
      </w:pPr>
      <w:rPr>
        <w:sz w:val="24"/>
      </w:rPr>
    </w:lvl>
    <w:lvl w:ilvl="1">
      <w:start w:val="1"/>
      <w:numFmt w:val="decimal"/>
      <w:lvlText w:val="%2．"/>
      <w:lvlJc w:val="start"/>
      <w:pPr>
        <w:tabs>
          <w:tab w:val="num" w:pos="870"/>
        </w:tabs>
        <w:ind w:start="0" w:firstLine="510"/>
      </w:pPr>
      <w:rPr/>
    </w:lvl>
    <w:lvl w:ilvl="2">
      <w:start w:val="1"/>
      <w:numFmt w:val="lowerRoman"/>
      <w:lvlText w:val="%3."/>
      <w:lvlJc w:val="end"/>
      <w:pPr>
        <w:tabs>
          <w:tab w:val="num" w:pos="750"/>
        </w:tabs>
        <w:ind w:start="750" w:hanging="420"/>
      </w:pPr>
      <w:rPr/>
    </w:lvl>
    <w:lvl w:ilvl="3">
      <w:start w:val="1"/>
      <w:numFmt w:val="decimal"/>
      <w:lvlText w:val="%4."/>
      <w:lvlJc w:val="start"/>
      <w:pPr>
        <w:tabs>
          <w:tab w:val="num" w:pos="1170"/>
        </w:tabs>
        <w:ind w:start="1170" w:hanging="420"/>
      </w:pPr>
      <w:rPr/>
    </w:lvl>
    <w:lvl w:ilvl="4">
      <w:start w:val="1"/>
      <w:numFmt w:val="lowerLetter"/>
      <w:lvlText w:val="%5)"/>
      <w:lvlJc w:val="start"/>
      <w:pPr>
        <w:tabs>
          <w:tab w:val="num" w:pos="1590"/>
        </w:tabs>
        <w:ind w:start="1590" w:hanging="420"/>
      </w:pPr>
      <w:rPr/>
    </w:lvl>
    <w:lvl w:ilvl="5">
      <w:start w:val="1"/>
      <w:numFmt w:val="lowerRoman"/>
      <w:lvlText w:val="%6."/>
      <w:lvlJc w:val="end"/>
      <w:pPr>
        <w:tabs>
          <w:tab w:val="num" w:pos="2010"/>
        </w:tabs>
        <w:ind w:start="2010" w:hanging="420"/>
      </w:pPr>
      <w:rPr/>
    </w:lvl>
    <w:lvl w:ilvl="6">
      <w:start w:val="1"/>
      <w:numFmt w:val="decimal"/>
      <w:lvlText w:val="%7."/>
      <w:lvlJc w:val="start"/>
      <w:pPr>
        <w:tabs>
          <w:tab w:val="num" w:pos="2430"/>
        </w:tabs>
        <w:ind w:start="2430" w:hanging="420"/>
      </w:pPr>
      <w:rPr/>
    </w:lvl>
    <w:lvl w:ilvl="7">
      <w:start w:val="1"/>
      <w:numFmt w:val="lowerLetter"/>
      <w:lvlText w:val="%8)"/>
      <w:lvlJc w:val="start"/>
      <w:pPr>
        <w:tabs>
          <w:tab w:val="num" w:pos="2850"/>
        </w:tabs>
        <w:ind w:start="2850" w:hanging="420"/>
      </w:pPr>
      <w:rPr/>
    </w:lvl>
    <w:lvl w:ilvl="8">
      <w:start w:val="1"/>
      <w:numFmt w:val="lowerRoman"/>
      <w:lvlText w:val="%9."/>
      <w:lvlJc w:val="end"/>
      <w:pPr>
        <w:tabs>
          <w:tab w:val="num" w:pos="3270"/>
        </w:tabs>
        <w:ind w:start="3270" w:hanging="420"/>
      </w:pPr>
      <w:rPr/>
    </w:lvl>
  </w:abstractNum>
  <w:abstractNum w:abstractNumId="51">
    <w:lvl w:ilvl="0">
      <w:start w:val="1"/>
      <w:numFmt w:val="chineseCountingThousand"/>
      <w:lvlText w:val="（%1）"/>
      <w:lvlJc w:val="start"/>
      <w:pPr>
        <w:tabs>
          <w:tab w:val="num" w:pos="1230"/>
        </w:tabs>
        <w:ind w:start="0" w:firstLine="510"/>
      </w:pPr>
      <w:rPr>
        <w:sz w:val="24"/>
      </w:rPr>
    </w:lvl>
  </w:abstractNum>
  <w:abstractNum w:abstractNumId="52">
    <w:lvl w:ilvl="0">
      <w:start w:val="1"/>
      <w:numFmt w:val="chineseCountingThousand"/>
      <w:lvlText w:val="（%1）"/>
      <w:lvlJc w:val="start"/>
      <w:pPr>
        <w:tabs>
          <w:tab w:val="num" w:pos="1230"/>
        </w:tabs>
        <w:ind w:start="0" w:firstLine="510"/>
      </w:pPr>
      <w:rPr>
        <w:sz w:val="24"/>
      </w:rPr>
    </w:lvl>
  </w:abstractNum>
  <w:abstractNum w:abstractNumId="53">
    <w:lvl w:ilvl="0">
      <w:start w:val="1"/>
      <w:numFmt w:val="chineseCountingThousand"/>
      <w:lvlText w:val="（%1）"/>
      <w:lvlJc w:val="start"/>
      <w:pPr>
        <w:tabs>
          <w:tab w:val="num" w:pos="1230"/>
        </w:tabs>
        <w:ind w:start="0" w:firstLine="510"/>
      </w:pPr>
      <w:rPr>
        <w:sz w:val="24"/>
      </w:rPr>
    </w:lvl>
    <w:lvl w:ilvl="1">
      <w:start w:val="1"/>
      <w:numFmt w:val="decimal"/>
      <w:lvlText w:val="%2．"/>
      <w:lvlJc w:val="start"/>
      <w:pPr>
        <w:tabs>
          <w:tab w:val="num" w:pos="870"/>
        </w:tabs>
        <w:ind w:start="0" w:firstLine="510"/>
      </w:pPr>
      <w:rPr>
        <w:rFonts w:ascii="宋体;SimSun" w:hAnsi="宋体;SimSun" w:eastAsia="宋体;SimSun" w:cs="宋体;SimSun"/>
      </w:rPr>
    </w:lvl>
    <w:lvl w:ilvl="2">
      <w:start w:val="1"/>
      <w:numFmt w:val="lowerRoman"/>
      <w:lvlText w:val="%3."/>
      <w:lvlJc w:val="end"/>
      <w:pPr>
        <w:tabs>
          <w:tab w:val="num" w:pos="840"/>
        </w:tabs>
        <w:ind w:start="840" w:hanging="420"/>
      </w:pPr>
      <w:rPr/>
    </w:lvl>
    <w:lvl w:ilvl="3">
      <w:start w:val="1"/>
      <w:numFmt w:val="decimal"/>
      <w:lvlText w:val="%4."/>
      <w:lvlJc w:val="start"/>
      <w:pPr>
        <w:tabs>
          <w:tab w:val="num" w:pos="1260"/>
        </w:tabs>
        <w:ind w:start="1260" w:hanging="420"/>
      </w:pPr>
      <w:rPr/>
    </w:lvl>
    <w:lvl w:ilvl="4">
      <w:start w:val="1"/>
      <w:numFmt w:val="lowerLetter"/>
      <w:lvlText w:val="%5)"/>
      <w:lvlJc w:val="start"/>
      <w:pPr>
        <w:tabs>
          <w:tab w:val="num" w:pos="1680"/>
        </w:tabs>
        <w:ind w:start="1680" w:hanging="420"/>
      </w:pPr>
      <w:rPr/>
    </w:lvl>
    <w:lvl w:ilvl="5">
      <w:start w:val="1"/>
      <w:numFmt w:val="lowerRoman"/>
      <w:lvlText w:val="%6."/>
      <w:lvlJc w:val="end"/>
      <w:pPr>
        <w:tabs>
          <w:tab w:val="num" w:pos="2100"/>
        </w:tabs>
        <w:ind w:start="2100" w:hanging="420"/>
      </w:pPr>
      <w:rPr/>
    </w:lvl>
    <w:lvl w:ilvl="6">
      <w:start w:val="1"/>
      <w:numFmt w:val="decimal"/>
      <w:lvlText w:val="%7."/>
      <w:lvlJc w:val="start"/>
      <w:pPr>
        <w:tabs>
          <w:tab w:val="num" w:pos="2520"/>
        </w:tabs>
        <w:ind w:start="2520" w:hanging="420"/>
      </w:pPr>
      <w:rPr/>
    </w:lvl>
    <w:lvl w:ilvl="7">
      <w:start w:val="1"/>
      <w:numFmt w:val="lowerLetter"/>
      <w:lvlText w:val="%8)"/>
      <w:lvlJc w:val="start"/>
      <w:pPr>
        <w:tabs>
          <w:tab w:val="num" w:pos="2940"/>
        </w:tabs>
        <w:ind w:start="2940" w:hanging="420"/>
      </w:pPr>
      <w:rPr/>
    </w:lvl>
    <w:lvl w:ilvl="8">
      <w:start w:val="1"/>
      <w:numFmt w:val="lowerRoman"/>
      <w:lvlText w:val="%9."/>
      <w:lvlJc w:val="end"/>
      <w:pPr>
        <w:tabs>
          <w:tab w:val="num" w:pos="3360"/>
        </w:tabs>
        <w:ind w:start="3360" w:hanging="420"/>
      </w:pPr>
      <w:rPr/>
    </w:lvl>
  </w:abstractNum>
  <w:abstractNum w:abstractNumId="54">
    <w:lvl w:ilvl="0">
      <w:start w:val="1"/>
      <w:numFmt w:val="chineseCountingThousand"/>
      <w:lvlText w:val="（%1）"/>
      <w:lvlJc w:val="start"/>
      <w:pPr>
        <w:tabs>
          <w:tab w:val="num" w:pos="1230"/>
        </w:tabs>
        <w:ind w:start="0" w:firstLine="510"/>
      </w:pPr>
      <w:rPr>
        <w:sz w:val="24"/>
      </w:rPr>
    </w:lvl>
  </w:abstractNum>
  <w:abstractNum w:abstractNumId="55">
    <w:lvl w:ilvl="0">
      <w:start w:val="1"/>
      <w:numFmt w:val="decimal"/>
      <w:lvlText w:val="%1."/>
      <w:lvlJc w:val="start"/>
      <w:pPr>
        <w:tabs>
          <w:tab w:val="num" w:pos="870"/>
        </w:tabs>
        <w:ind w:start="0" w:firstLine="510"/>
      </w:pPr>
      <w:rPr>
        <w:rFonts w:ascii="宋体;SimSun" w:hAnsi="宋体;SimSun" w:eastAsia="宋体;SimSun" w:cs="宋体;SimSun"/>
      </w:rPr>
    </w:lvl>
    <w:lvl w:ilvl="1">
      <w:start w:val="1"/>
      <w:numFmt w:val="decimal"/>
      <w:lvlText w:val="（%2）"/>
      <w:lvlJc w:val="start"/>
      <w:pPr>
        <w:tabs>
          <w:tab w:val="num" w:pos="1230"/>
        </w:tabs>
        <w:ind w:start="0" w:firstLine="510"/>
      </w:pPr>
      <w:rPr>
        <w:rFonts w:ascii="宋体;SimSun" w:hAnsi="宋体;SimSun" w:eastAsia="宋体;SimSun" w:cs="宋体;SimSun"/>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56">
    <w:lvl w:ilvl="0">
      <w:start w:val="1"/>
      <w:numFmt w:val="chineseCountingThousand"/>
      <w:lvlText w:val="（%1）"/>
      <w:lvlJc w:val="start"/>
      <w:pPr>
        <w:tabs>
          <w:tab w:val="num" w:pos="1230"/>
        </w:tabs>
        <w:ind w:start="0" w:firstLine="510"/>
      </w:pPr>
      <w:rPr>
        <w:sz w:val="24"/>
      </w:rPr>
    </w:lvl>
  </w:abstractNum>
  <w:abstractNum w:abstractNumId="57">
    <w:lvl w:ilvl="0">
      <w:start w:val="1"/>
      <w:numFmt w:val="bullet"/>
      <w:lvlText w:val=""/>
      <w:lvlJc w:val="start"/>
      <w:pPr>
        <w:tabs>
          <w:tab w:val="num" w:pos="420"/>
        </w:tabs>
        <w:ind w:start="420" w:hanging="420"/>
      </w:pPr>
      <w:rPr>
        <w:rFonts w:ascii="Wingdings" w:hAnsi="Wingdings" w:cs="Wingdings" w:hint="default"/>
        <w:sz w:val="16"/>
      </w:rPr>
    </w:lvl>
  </w:abstractNum>
  <w:abstractNum w:abstractNumId="58">
    <w:lvl w:ilvl="0">
      <w:start w:val="1"/>
      <w:numFmt w:val="chineseCountingThousand"/>
      <w:lvlText w:val="（%1）"/>
      <w:lvlJc w:val="start"/>
      <w:pPr>
        <w:tabs>
          <w:tab w:val="num" w:pos="1230"/>
        </w:tabs>
        <w:ind w:start="0" w:firstLine="510"/>
      </w:pPr>
      <w:rPr>
        <w:sz w:val="24"/>
      </w:rPr>
    </w:lvl>
  </w:abstractNum>
  <w:abstractNum w:abstractNumId="59">
    <w:lvl w:ilvl="0">
      <w:start w:val="1"/>
      <w:numFmt w:val="chineseCountingThousand"/>
      <w:lvlText w:val="（%1）"/>
      <w:lvlJc w:val="start"/>
      <w:pPr>
        <w:tabs>
          <w:tab w:val="num" w:pos="1230"/>
        </w:tabs>
        <w:ind w:start="0" w:firstLine="510"/>
      </w:pPr>
      <w:rPr>
        <w:sz w:val="24"/>
      </w:rPr>
    </w:lvl>
  </w:abstractNum>
  <w:abstractNum w:abstractNumId="60">
    <w:lvl w:ilvl="0">
      <w:start w:val="1"/>
      <w:numFmt w:val="chineseCountingThousand"/>
      <w:lvlText w:val="第%1条"/>
      <w:lvlJc w:val="start"/>
      <w:pPr>
        <w:tabs>
          <w:tab w:val="num" w:pos="1230"/>
        </w:tabs>
        <w:ind w:start="0" w:firstLine="510"/>
      </w:pPr>
      <w:rPr>
        <w:i w:val="false"/>
        <w:b/>
        <w:rFonts w:ascii="宋体;SimSun" w:hAnsi="宋体;SimSun" w:cs="宋体;SimSun"/>
      </w:rPr>
    </w:lvl>
    <w:lvl w:ilvl="1">
      <w:start w:val="1"/>
      <w:numFmt w:val="chineseCountingThousand"/>
      <w:lvlText w:val="（%2）"/>
      <w:lvlJc w:val="start"/>
      <w:pPr>
        <w:tabs>
          <w:tab w:val="num" w:pos="1140"/>
        </w:tabs>
        <w:ind w:start="1140" w:hanging="720"/>
      </w:pPr>
      <w:rPr>
        <w:rFonts w:ascii="宋体;SimSun" w:hAnsi="宋体;SimSun" w:eastAsia="宋体;SimSun" w:cs="宋体;SimSun"/>
      </w:rPr>
    </w:lvl>
    <w:lvl w:ilvl="2">
      <w:start w:val="1"/>
      <w:numFmt w:val="decimal"/>
      <w:lvlText w:val="%3．"/>
      <w:lvlJc w:val="start"/>
      <w:pPr>
        <w:tabs>
          <w:tab w:val="num" w:pos="870"/>
        </w:tabs>
        <w:ind w:start="0" w:firstLine="510"/>
      </w:pPr>
      <w:rPr>
        <w:rFonts w:ascii="宋体;SimSun" w:hAnsi="宋体;SimSun" w:eastAsia="宋体;SimSun" w:cs="宋体;SimSun"/>
      </w:rPr>
    </w:lvl>
    <w:lvl w:ilvl="3">
      <w:start w:val="1"/>
      <w:numFmt w:val="decimal"/>
      <w:lvlText w:val="%4."/>
      <w:lvlJc w:val="start"/>
      <w:pPr>
        <w:tabs>
          <w:tab w:val="num" w:pos="870"/>
        </w:tabs>
        <w:ind w:start="0" w:firstLine="510"/>
      </w:pPr>
      <w:rPr>
        <w:rFonts w:ascii="宋体;SimSun" w:hAnsi="宋体;SimSun" w:eastAsia="宋体;SimSun" w:cs="宋体;SimSun"/>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61">
    <w:lvl w:ilvl="0">
      <w:start w:val="1"/>
      <w:numFmt w:val="chineseCountingThousand"/>
      <w:lvlText w:val="（%1）"/>
      <w:lvlJc w:val="start"/>
      <w:pPr>
        <w:tabs>
          <w:tab w:val="num" w:pos="1230"/>
        </w:tabs>
        <w:ind w:start="0" w:firstLine="510"/>
      </w:pPr>
      <w:rPr>
        <w:sz w:val="24"/>
      </w:rPr>
    </w:lvl>
    <w:lvl w:ilvl="1">
      <w:start w:val="1"/>
      <w:numFmt w:val="decimal"/>
      <w:lvlText w:val="%2."/>
      <w:lvlJc w:val="start"/>
      <w:pPr>
        <w:tabs>
          <w:tab w:val="num" w:pos="870"/>
        </w:tabs>
        <w:ind w:start="0" w:firstLine="51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62">
    <w:lvl w:ilvl="0">
      <w:start w:val="1"/>
      <w:numFmt w:val="chineseCountingThousand"/>
      <w:lvlText w:val="第%1条"/>
      <w:lvlJc w:val="start"/>
      <w:pPr>
        <w:tabs>
          <w:tab w:val="num" w:pos="1230"/>
        </w:tabs>
        <w:ind w:start="0" w:firstLine="510"/>
      </w:pPr>
      <w:rPr>
        <w:i w:val="false"/>
        <w:b/>
        <w:rFonts w:ascii="宋体;SimSun" w:hAnsi="宋体;SimSun" w:cs="宋体;SimSu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spacing w:lineRule="auto" w:line="576" w:before="340" w:after="330"/>
      <w:outlineLvl w:val="0"/>
    </w:pPr>
    <w:rPr>
      <w:b/>
      <w:bCs/>
      <w:kern w:val="2"/>
      <w:sz w:val="44"/>
      <w:szCs w:val="44"/>
    </w:rPr>
  </w:style>
  <w:style w:type="paragraph" w:styleId="Heading2">
    <w:name w:val="Heading 2"/>
    <w:basedOn w:val="Normal"/>
    <w:next w:val="Normal"/>
    <w:qFormat/>
    <w:pPr>
      <w:keepNext w:val="true"/>
      <w:keepLines/>
      <w:spacing w:lineRule="auto" w:line="415" w:before="260" w:after="260"/>
      <w:outlineLvl w:val="1"/>
    </w:pPr>
    <w:rPr>
      <w:rFonts w:ascii="Arial" w:hAnsi="Arial" w:eastAsia="黑体;SimHei" w:cs="Arial"/>
      <w:b/>
      <w:bCs/>
      <w:sz w:val="32"/>
      <w:szCs w:val="32"/>
    </w:rPr>
  </w:style>
  <w:style w:type="paragraph" w:styleId="Heading3">
    <w:name w:val="Heading 3"/>
    <w:basedOn w:val="Normal"/>
    <w:next w:val="Normal"/>
    <w:qFormat/>
    <w:pPr>
      <w:keepNext w:val="true"/>
      <w:keepLines/>
      <w:numPr>
        <w:ilvl w:val="2"/>
        <w:numId w:val="1"/>
      </w:numPr>
      <w:spacing w:lineRule="auto" w:line="415" w:before="260" w:after="260"/>
      <w:jc w:val="center"/>
      <w:outlineLvl w:val="2"/>
    </w:pPr>
    <w:rPr>
      <w:b/>
      <w:sz w:val="32"/>
      <w:szCs w:val="32"/>
    </w:rPr>
  </w:style>
  <w:style w:type="paragraph" w:styleId="Heading4">
    <w:name w:val="Heading 4"/>
    <w:basedOn w:val="Normal"/>
    <w:next w:val="Normal"/>
    <w:qFormat/>
    <w:pPr>
      <w:numPr>
        <w:ilvl w:val="3"/>
        <w:numId w:val="1"/>
      </w:numPr>
      <w:spacing w:before="0" w:after="120"/>
      <w:jc w:val="start"/>
      <w:outlineLvl w:val="3"/>
    </w:pPr>
    <w:rPr>
      <w:rFonts w:ascii="Arial" w:hAnsi="Arial" w:cs="Arial"/>
      <w:bCs/>
      <w:spacing w:val="20"/>
      <w:sz w:val="18"/>
      <w:szCs w:val="20"/>
    </w:rPr>
  </w:style>
  <w:style w:type="paragraph" w:styleId="Heading5">
    <w:name w:val="Heading 5"/>
    <w:basedOn w:val="Normal"/>
    <w:next w:val="Normal"/>
    <w:qFormat/>
    <w:pPr>
      <w:numPr>
        <w:ilvl w:val="4"/>
        <w:numId w:val="1"/>
      </w:numPr>
      <w:spacing w:before="0" w:after="120"/>
      <w:outlineLvl w:val="4"/>
    </w:pPr>
    <w:rPr>
      <w:rFonts w:ascii="宋体;SimSun" w:hAnsi="宋体;SimSun" w:cs="宋体;SimSun"/>
      <w:bCs/>
      <w:spacing w:val="20"/>
      <w:sz w:val="18"/>
      <w:szCs w:val="20"/>
    </w:rPr>
  </w:style>
  <w:style w:type="paragraph" w:styleId="Heading6">
    <w:name w:val="Heading 6"/>
    <w:basedOn w:val="Normal"/>
    <w:next w:val="Normal"/>
    <w:qFormat/>
    <w:pPr>
      <w:keepNext w:val="true"/>
      <w:keepLines/>
      <w:spacing w:lineRule="auto" w:line="319" w:before="240" w:after="64"/>
      <w:outlineLvl w:val="5"/>
    </w:pPr>
    <w:rPr>
      <w:rFonts w:ascii="Arial" w:hAnsi="Arial" w:eastAsia="黑体;SimHei" w:cs="Arial"/>
      <w:b/>
      <w:bCs/>
      <w:sz w:val="24"/>
    </w:rPr>
  </w:style>
  <w:style w:type="paragraph" w:styleId="Heading7">
    <w:name w:val="Heading 7"/>
    <w:basedOn w:val="Normal"/>
    <w:next w:val="Normal"/>
    <w:qFormat/>
    <w:pPr>
      <w:keepNext w:val="true"/>
      <w:keepLines/>
      <w:numPr>
        <w:ilvl w:val="6"/>
        <w:numId w:val="1"/>
      </w:numPr>
      <w:spacing w:lineRule="auto" w:line="319" w:before="240" w:after="64"/>
      <w:outlineLvl w:val="6"/>
    </w:pPr>
    <w:rPr>
      <w:b/>
      <w:bCs/>
      <w:sz w:val="24"/>
    </w:rPr>
  </w:style>
  <w:style w:type="paragraph" w:styleId="Heading8">
    <w:name w:val="Heading 8"/>
    <w:basedOn w:val="Normal"/>
    <w:next w:val="Normal"/>
    <w:qFormat/>
    <w:pPr>
      <w:keepNext w:val="true"/>
      <w:keepLines/>
      <w:numPr>
        <w:ilvl w:val="7"/>
        <w:numId w:val="1"/>
      </w:numPr>
      <w:spacing w:lineRule="auto" w:line="319" w:before="240" w:after="64"/>
      <w:outlineLvl w:val="7"/>
    </w:pPr>
    <w:rPr>
      <w:rFonts w:ascii="Arial" w:hAnsi="Arial" w:eastAsia="黑体;SimHei" w:cs="Arial"/>
      <w:sz w:val="24"/>
    </w:rPr>
  </w:style>
  <w:style w:type="paragraph" w:styleId="Heading9">
    <w:name w:val="Heading 9"/>
    <w:basedOn w:val="Normal"/>
    <w:next w:val="Normal"/>
    <w:qFormat/>
    <w:pPr>
      <w:keepNext w:val="true"/>
      <w:keepLines/>
      <w:numPr>
        <w:ilvl w:val="8"/>
        <w:numId w:val="1"/>
      </w:numPr>
      <w:spacing w:lineRule="auto" w:line="319" w:before="240" w:after="64"/>
      <w:outlineLvl w:val="8"/>
    </w:pPr>
    <w:rPr>
      <w:rFonts w:ascii="Arial" w:hAnsi="Arial" w:eastAsia="黑体;SimHei" w:cs="Arial"/>
      <w:szCs w:val="21"/>
    </w:rPr>
  </w:style>
  <w:style w:type="character" w:styleId="WW8Num1z0">
    <w:name w:val="WW8Num1z0"/>
    <w:qFormat/>
    <w:rPr>
      <w:rFonts w:ascii="宋体;SimSun" w:hAnsi="宋体;SimSun" w:cs="宋体;SimSun"/>
      <w:b/>
      <w:i w:val="false"/>
    </w:rPr>
  </w:style>
  <w:style w:type="character" w:styleId="WW8Num1z1">
    <w:name w:val="WW8Num1z1"/>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宋体;SimSun" w:hAnsi="宋体;SimSun" w:cs="宋体;SimSun"/>
      <w:b/>
      <w:i w:val="false"/>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z w:val="24"/>
    </w:rPr>
  </w:style>
  <w:style w:type="character" w:styleId="WW8Num3z1">
    <w:name w:val="WW8Num3z1"/>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宋体;SimSun" w:hAnsi="宋体;SimSun" w:cs="宋体;SimSun"/>
      <w:b/>
      <w:i w:val="false"/>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宋体;SimSun" w:hAnsi="宋体;SimSun" w:cs="宋体;SimSun"/>
      <w:b/>
      <w:i w:val="false"/>
    </w:rPr>
  </w:style>
  <w:style w:type="character" w:styleId="WW8Num5z1">
    <w:name w:val="WW8Num5z1"/>
    <w:qFormat/>
    <w:rPr>
      <w:rFonts w:ascii="宋体;SimSun" w:hAnsi="宋体;SimSun" w:eastAsia="宋体;SimSun" w:cs="宋体;SimSun"/>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宋体;SimSun" w:hAnsi="宋体;SimSun" w:cs="宋体;SimSun"/>
      <w:b/>
      <w:i w:val="false"/>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10z0">
    <w:name w:val="WW8Num10z0"/>
    <w:qFormat/>
    <w:rPr>
      <w:rFonts w:ascii="宋体;SimSun" w:hAnsi="宋体;SimSun" w:cs="宋体;SimSun"/>
      <w:b/>
      <w:i w:val="false"/>
    </w:rPr>
  </w:style>
  <w:style w:type="character" w:styleId="WW8Num10z1">
    <w:name w:val="WW8Num10z1"/>
    <w:qFormat/>
    <w:rPr>
      <w:rFonts w:ascii="宋体;SimSun" w:hAnsi="宋体;SimSun" w:eastAsia="宋体;SimSun" w:cs="宋体;SimSun"/>
      <w:sz w:val="24"/>
    </w:rPr>
  </w:style>
  <w:style w:type="character" w:styleId="WW8Num10z2">
    <w:name w:val="WW8Num10z2"/>
    <w:qFormat/>
    <w:rPr>
      <w:rFonts w:ascii="宋体;SimSun" w:hAnsi="宋体;SimSun" w:eastAsia="宋体;SimSun" w:cs="宋体;SimSun"/>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z w:val="24"/>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宋体;SimSun" w:hAnsi="宋体;SimSun" w:eastAsia="宋体;SimSun" w:cs="宋体;SimSun"/>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z w:val="24"/>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z w:val="24"/>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z w:val="24"/>
    </w:rPr>
  </w:style>
  <w:style w:type="character" w:styleId="WW8Num16z1">
    <w:name w:val="WW8Num16z1"/>
    <w:qFormat/>
    <w:rPr>
      <w:rFonts w:ascii="宋体;SimSun" w:hAnsi="宋体;SimSun" w:eastAsia="宋体;SimSun" w:cs="宋体;SimSun"/>
    </w:rPr>
  </w:style>
  <w:style w:type="character" w:styleId="WW8Num16z2">
    <w:name w:val="WW8Num16z2"/>
    <w:qFormat/>
    <w:rPr/>
  </w:style>
  <w:style w:type="character" w:styleId="WW8Num16z3">
    <w:name w:val="WW8Num16z3"/>
    <w:qFormat/>
    <w:rPr>
      <w:rFonts w:ascii="宋体;SimSun" w:hAnsi="宋体;SimSun" w:eastAsia="宋体;SimSun" w:cs="宋体;SimSun"/>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z w:val="24"/>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z w:val="24"/>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宋体;SimSun" w:hAnsi="宋体;SimSun" w:cs="宋体;SimSun"/>
      <w:b/>
      <w:i w:val="false"/>
    </w:rPr>
  </w:style>
  <w:style w:type="character" w:styleId="WW8Num19z1">
    <w:name w:val="WW8Num19z1"/>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z w:val="24"/>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z w:val="24"/>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宋体;SimSun" w:hAnsi="宋体;SimSun" w:cs="宋体;SimSun"/>
      <w:b/>
      <w:i w:val="false"/>
    </w:rPr>
  </w:style>
  <w:style w:type="character" w:styleId="WW8Num22z1">
    <w:name w:val="WW8Num22z1"/>
    <w:qFormat/>
    <w:rPr>
      <w:rFonts w:ascii="宋体;SimSun" w:hAnsi="宋体;SimSun" w:eastAsia="宋体;SimSun" w:cs="宋体;SimSun"/>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宋体;SimSun" w:hAnsi="宋体;SimSun" w:eastAsia="宋体;SimSun" w:cs="宋体;SimSun"/>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宋体;SimSun" w:hAnsi="宋体;SimSun" w:eastAsia="宋体;SimSun" w:cs="宋体;SimSun"/>
    </w:rPr>
  </w:style>
  <w:style w:type="character" w:styleId="WW8Num24z1">
    <w:name w:val="WW8Num24z1"/>
    <w:qFormat/>
    <w:rPr>
      <w:sz w:val="24"/>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z w:val="24"/>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Wingdings" w:hAnsi="Wingdings" w:cs="Wingdings"/>
    </w:rPr>
  </w:style>
  <w:style w:type="character" w:styleId="WW8Num27z0">
    <w:name w:val="WW8Num27z0"/>
    <w:qFormat/>
    <w:rPr>
      <w:rFonts w:ascii="宋体;SimSun" w:hAnsi="宋体;SimSun" w:cs="宋体;SimSun"/>
      <w:b/>
      <w:i w:val="false"/>
    </w:rPr>
  </w:style>
  <w:style w:type="character" w:styleId="WW8Num27z1">
    <w:name w:val="WW8Num27z1"/>
    <w:qFormat/>
    <w:rPr>
      <w:rFonts w:ascii="宋体;SimSun" w:hAnsi="宋体;SimSun" w:eastAsia="宋体;SimSun" w:cs="宋体;SimSun"/>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z w:val="24"/>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宋体;SimSun" w:hAnsi="宋体;SimSun" w:cs="宋体;SimSun"/>
      <w:b/>
      <w:i w:val="false"/>
    </w:rPr>
  </w:style>
  <w:style w:type="character" w:styleId="WW8Num29z1">
    <w:name w:val="WW8Num29z1"/>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ascii="宋体;SimSun" w:hAnsi="宋体;SimSun" w:cs="宋体;SimSun"/>
      <w:b/>
      <w:i w:val="false"/>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rFonts w:ascii="宋体;SimSun" w:hAnsi="宋体;SimSun" w:cs="宋体;SimSun"/>
      <w:b/>
      <w:i w:val="false"/>
    </w:rPr>
  </w:style>
  <w:style w:type="character" w:styleId="WW8Num31z1">
    <w:name w:val="WW8Num31z1"/>
    <w:qFormat/>
    <w:rPr>
      <w:sz w:val="24"/>
    </w:rPr>
  </w:style>
  <w:style w:type="character" w:styleId="WW8Num31z2">
    <w:name w:val="WW8Num31z2"/>
    <w:qFormat/>
    <w:rPr>
      <w:rFonts w:ascii="宋体;SimSun" w:hAnsi="宋体;SimSun" w:eastAsia="宋体;SimSun" w:cs="宋体;SimSun"/>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宋体;SimSun" w:hAnsi="宋体;SimSun" w:cs="宋体;SimSun"/>
      <w:b/>
      <w:i w:val="false"/>
    </w:rPr>
  </w:style>
  <w:style w:type="character" w:styleId="WW8Num32z1">
    <w:name w:val="WW8Num32z1"/>
    <w:qFormat/>
    <w:rPr>
      <w:rFonts w:ascii="宋体;SimSun" w:hAnsi="宋体;SimSun" w:eastAsia="宋体;SimSun" w:cs="宋体;SimSun"/>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宋体;SimSun" w:hAnsi="宋体;SimSun" w:cs="宋体;SimSun"/>
      <w:b/>
      <w:i w:val="false"/>
      <w:sz w:val="24"/>
    </w:rPr>
  </w:style>
  <w:style w:type="character" w:styleId="WW8Num33z1">
    <w:name w:val="WW8Num33z1"/>
    <w:qFormat/>
    <w:rPr/>
  </w:style>
  <w:style w:type="character" w:styleId="WW8Num33z4">
    <w:name w:val="WW8Num33z4"/>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宋体;SimSun" w:hAnsi="宋体;SimSun" w:cs="宋体;SimSun"/>
      <w:b/>
      <w:i w:val="false"/>
    </w:rPr>
  </w:style>
  <w:style w:type="character" w:styleId="WW8Num34z1">
    <w:name w:val="WW8Num34z1"/>
    <w:qFormat/>
    <w:rPr>
      <w:rFonts w:ascii="宋体;SimSun" w:hAnsi="宋体;SimSun" w:eastAsia="宋体;SimSun" w:cs="宋体;SimSun"/>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宋体;SimSun" w:hAnsi="宋体;SimSun" w:cs="宋体;SimSun"/>
      <w:b/>
      <w:i w:val="false"/>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rFonts w:ascii="宋体;SimSun" w:hAnsi="宋体;SimSun" w:cs="宋体;SimSun"/>
      <w:b/>
      <w:i w:val="false"/>
    </w:rPr>
  </w:style>
  <w:style w:type="character" w:styleId="WW8Num36z1">
    <w:name w:val="WW8Num36z1"/>
    <w:qFormat/>
    <w:rPr>
      <w:rFonts w:ascii="宋体;SimSun" w:hAnsi="宋体;SimSun" w:eastAsia="宋体;SimSun" w:cs="宋体;SimSun"/>
    </w:rPr>
  </w:style>
  <w:style w:type="character" w:styleId="WW8Num36z2">
    <w:name w:val="WW8Num36z2"/>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rFonts w:ascii="宋体;SimSun" w:hAnsi="宋体;SimSun" w:cs="宋体;SimSun"/>
      <w:b/>
      <w:i w:val="false"/>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style>
  <w:style w:type="character" w:styleId="WW8Num38z1">
    <w:name w:val="WW8Num38z1"/>
    <w:qFormat/>
    <w:rPr>
      <w:rFonts w:eastAsia="宋体;SimSun"/>
      <w:b/>
      <w:i w:val="false"/>
      <w:sz w:val="24"/>
    </w:rPr>
  </w:style>
  <w:style w:type="character" w:styleId="WW8Num38z5">
    <w:name w:val="WW8Num38z5"/>
    <w:qFormat/>
    <w:rPr>
      <w:b w:val="false"/>
      <w:i w:val="false"/>
    </w:rPr>
  </w:style>
  <w:style w:type="character" w:styleId="WW8Num39z0">
    <w:name w:val="WW8Num39z0"/>
    <w:qFormat/>
    <w:rPr>
      <w:rFonts w:ascii="宋体;SimSun" w:hAnsi="宋体;SimSun" w:cs="宋体;SimSun"/>
      <w:b/>
      <w:i w:val="false"/>
    </w:rPr>
  </w:style>
  <w:style w:type="character" w:styleId="WW8Num39z1">
    <w:name w:val="WW8Num39z1"/>
    <w:qFormat/>
    <w:rPr>
      <w:rFonts w:ascii="宋体;SimSun" w:hAnsi="宋体;SimSun" w:eastAsia="宋体;SimSun" w:cs="宋体;SimSun"/>
    </w:rPr>
  </w:style>
  <w:style w:type="character" w:styleId="WW8Num39z3">
    <w:name w:val="WW8Num39z3"/>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sz w:val="24"/>
    </w:rPr>
  </w:style>
  <w:style w:type="character" w:styleId="WW8Num40z1">
    <w:name w:val="WW8Num40z1"/>
    <w:qFormat/>
    <w:rPr>
      <w:rFonts w:ascii="宋体;SimSun" w:hAnsi="宋体;SimSun" w:eastAsia="宋体;SimSun" w:cs="宋体;SimSun"/>
    </w:rPr>
  </w:style>
  <w:style w:type="character" w:styleId="WW8Num40z3">
    <w:name w:val="WW8Num40z3"/>
    <w:qFormat/>
    <w:rPr>
      <w:rFonts w:ascii="宋体;SimSun" w:hAnsi="宋体;SimSun" w:cs="宋体;SimSun"/>
      <w:b/>
      <w:i w:val="false"/>
    </w:rPr>
  </w:style>
  <w:style w:type="character" w:styleId="WW8Num40z8">
    <w:name w:val="WW8Num40z8"/>
    <w:qFormat/>
    <w:rPr/>
  </w:style>
  <w:style w:type="character" w:styleId="WW8Num41z0">
    <w:name w:val="WW8Num41z0"/>
    <w:qFormat/>
    <w:rPr>
      <w:rFonts w:ascii="宋体;SimSun" w:hAnsi="宋体;SimSun" w:cs="宋体;SimSun"/>
      <w:b/>
      <w:i w:val="false"/>
    </w:rPr>
  </w:style>
  <w:style w:type="character" w:styleId="WW8Num41z1">
    <w:name w:val="WW8Num41z1"/>
    <w:qFormat/>
    <w:rPr>
      <w:rFonts w:ascii="宋体;SimSun" w:hAnsi="宋体;SimSun" w:eastAsia="宋体;SimSun" w:cs="宋体;SimSun"/>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rFonts w:ascii="宋体;SimSun" w:hAnsi="宋体;SimSun" w:cs="宋体;SimSun"/>
      <w:b/>
      <w:i w:val="false"/>
    </w:rPr>
  </w:style>
  <w:style w:type="character" w:styleId="WW8Num42z1">
    <w:name w:val="WW8Num42z1"/>
    <w:qFormat/>
    <w:rPr>
      <w:rFonts w:ascii="宋体;SimSun" w:hAnsi="宋体;SimSun" w:eastAsia="宋体;SimSun" w:cs="宋体;SimSun"/>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rFonts w:ascii="宋体;SimSun" w:hAnsi="宋体;SimSun" w:cs="宋体;SimSun"/>
      <w:b/>
      <w:i w:val="false"/>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rFonts w:ascii="宋体;SimSun" w:hAnsi="宋体;SimSun" w:cs="宋体;SimSun"/>
      <w:b/>
      <w:i w:val="false"/>
    </w:rPr>
  </w:style>
  <w:style w:type="character" w:styleId="WW8Num44z1">
    <w:name w:val="WW8Num44z1"/>
    <w:qFormat/>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rFonts w:ascii="宋体;SimSun" w:hAnsi="宋体;SimSun" w:cs="宋体;SimSun"/>
      <w:b/>
      <w:i w:val="false"/>
    </w:rPr>
  </w:style>
  <w:style w:type="character" w:styleId="WW8Num45z1">
    <w:name w:val="WW8Num45z1"/>
    <w:qFormat/>
    <w:rPr>
      <w:rFonts w:ascii="宋体;SimSun" w:hAnsi="宋体;SimSun" w:eastAsia="宋体;SimSun" w:cs="宋体;SimSun"/>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0">
    <w:name w:val="WW8Num46z0"/>
    <w:qFormat/>
    <w:rPr>
      <w:sz w:val="24"/>
    </w:rPr>
  </w:style>
  <w:style w:type="character" w:styleId="WW8Num46z1">
    <w:name w:val="WW8Num46z1"/>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47z0">
    <w:name w:val="WW8Num47z0"/>
    <w:qFormat/>
    <w:rPr>
      <w:rFonts w:ascii="宋体;SimSun" w:hAnsi="宋体;SimSun" w:cs="宋体;SimSun"/>
      <w:b/>
      <w:i w:val="false"/>
    </w:rPr>
  </w:style>
  <w:style w:type="character" w:styleId="WW8Num47z1">
    <w:name w:val="WW8Num47z1"/>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WW8Num48z0">
    <w:name w:val="WW8Num48z0"/>
    <w:qFormat/>
    <w:rPr>
      <w:rFonts w:ascii="宋体;SimSun" w:hAnsi="宋体;SimSun" w:cs="宋体;SimSun"/>
      <w:b/>
      <w:i w:val="false"/>
    </w:rPr>
  </w:style>
  <w:style w:type="character" w:styleId="WW8Num48z1">
    <w:name w:val="WW8Num48z1"/>
    <w:qFormat/>
    <w:rPr>
      <w:rFonts w:ascii="宋体;SimSun" w:hAnsi="宋体;SimSun" w:eastAsia="宋体;SimSun" w:cs="宋体;SimSun"/>
    </w:rPr>
  </w:style>
  <w:style w:type="character" w:styleId="WW8Num48z2">
    <w:name w:val="WW8Num48z2"/>
    <w:qFormat/>
    <w:rPr/>
  </w:style>
  <w:style w:type="character" w:styleId="WW8Num48z5">
    <w:name w:val="WW8Num48z5"/>
    <w:qFormat/>
    <w:rPr/>
  </w:style>
  <w:style w:type="character" w:styleId="WW8Num48z6">
    <w:name w:val="WW8Num48z6"/>
    <w:qFormat/>
    <w:rPr/>
  </w:style>
  <w:style w:type="character" w:styleId="WW8Num48z7">
    <w:name w:val="WW8Num48z7"/>
    <w:qFormat/>
    <w:rPr/>
  </w:style>
  <w:style w:type="character" w:styleId="WW8Num48z8">
    <w:name w:val="WW8Num48z8"/>
    <w:qFormat/>
    <w:rPr/>
  </w:style>
  <w:style w:type="character" w:styleId="WW8Num49z0">
    <w:name w:val="WW8Num49z0"/>
    <w:qFormat/>
    <w:rPr>
      <w:sz w:val="24"/>
    </w:rPr>
  </w:style>
  <w:style w:type="character" w:styleId="WW8Num49z1">
    <w:name w:val="WW8Num49z1"/>
    <w:qFormat/>
    <w:rPr/>
  </w:style>
  <w:style w:type="character" w:styleId="WW8Num49z2">
    <w:name w:val="WW8Num49z2"/>
    <w:qFormat/>
    <w:rPr/>
  </w:style>
  <w:style w:type="character" w:styleId="WW8Num49z4">
    <w:name w:val="WW8Num49z4"/>
    <w:qFormat/>
    <w:rPr/>
  </w:style>
  <w:style w:type="character" w:styleId="WW8Num49z5">
    <w:name w:val="WW8Num49z5"/>
    <w:qFormat/>
    <w:rPr/>
  </w:style>
  <w:style w:type="character" w:styleId="WW8Num49z6">
    <w:name w:val="WW8Num49z6"/>
    <w:qFormat/>
    <w:rPr/>
  </w:style>
  <w:style w:type="character" w:styleId="WW8Num49z7">
    <w:name w:val="WW8Num49z7"/>
    <w:qFormat/>
    <w:rPr/>
  </w:style>
  <w:style w:type="character" w:styleId="WW8Num49z8">
    <w:name w:val="WW8Num49z8"/>
    <w:qFormat/>
    <w:rPr/>
  </w:style>
  <w:style w:type="character" w:styleId="WW8Num50z0">
    <w:name w:val="WW8Num50z0"/>
    <w:qFormat/>
    <w:rPr>
      <w:sz w:val="24"/>
    </w:rPr>
  </w:style>
  <w:style w:type="character" w:styleId="WW8Num50z1">
    <w:name w:val="WW8Num50z1"/>
    <w:qFormat/>
    <w:rPr/>
  </w:style>
  <w:style w:type="character" w:styleId="WW8Num50z2">
    <w:name w:val="WW8Num50z2"/>
    <w:qFormat/>
    <w:rPr/>
  </w:style>
  <w:style w:type="character" w:styleId="WW8Num50z3">
    <w:name w:val="WW8Num50z3"/>
    <w:qFormat/>
    <w:rPr/>
  </w:style>
  <w:style w:type="character" w:styleId="WW8Num50z4">
    <w:name w:val="WW8Num50z4"/>
    <w:qFormat/>
    <w:rPr/>
  </w:style>
  <w:style w:type="character" w:styleId="WW8Num50z5">
    <w:name w:val="WW8Num50z5"/>
    <w:qFormat/>
    <w:rPr/>
  </w:style>
  <w:style w:type="character" w:styleId="WW8Num50z6">
    <w:name w:val="WW8Num50z6"/>
    <w:qFormat/>
    <w:rPr/>
  </w:style>
  <w:style w:type="character" w:styleId="WW8Num50z7">
    <w:name w:val="WW8Num50z7"/>
    <w:qFormat/>
    <w:rPr/>
  </w:style>
  <w:style w:type="character" w:styleId="WW8Num50z8">
    <w:name w:val="WW8Num50z8"/>
    <w:qFormat/>
    <w:rPr/>
  </w:style>
  <w:style w:type="character" w:styleId="WW8Num51z0">
    <w:name w:val="WW8Num51z0"/>
    <w:qFormat/>
    <w:rPr>
      <w:sz w:val="24"/>
    </w:rPr>
  </w:style>
  <w:style w:type="character" w:styleId="WW8Num51z1">
    <w:name w:val="WW8Num51z1"/>
    <w:qFormat/>
    <w:rPr/>
  </w:style>
  <w:style w:type="character" w:styleId="WW8Num51z2">
    <w:name w:val="WW8Num51z2"/>
    <w:qFormat/>
    <w:rPr/>
  </w:style>
  <w:style w:type="character" w:styleId="WW8Num51z3">
    <w:name w:val="WW8Num51z3"/>
    <w:qFormat/>
    <w:rPr/>
  </w:style>
  <w:style w:type="character" w:styleId="WW8Num51z4">
    <w:name w:val="WW8Num51z4"/>
    <w:qFormat/>
    <w:rPr/>
  </w:style>
  <w:style w:type="character" w:styleId="WW8Num51z5">
    <w:name w:val="WW8Num51z5"/>
    <w:qFormat/>
    <w:rPr/>
  </w:style>
  <w:style w:type="character" w:styleId="WW8Num51z6">
    <w:name w:val="WW8Num51z6"/>
    <w:qFormat/>
    <w:rPr/>
  </w:style>
  <w:style w:type="character" w:styleId="WW8Num51z7">
    <w:name w:val="WW8Num51z7"/>
    <w:qFormat/>
    <w:rPr/>
  </w:style>
  <w:style w:type="character" w:styleId="WW8Num51z8">
    <w:name w:val="WW8Num51z8"/>
    <w:qFormat/>
    <w:rPr/>
  </w:style>
  <w:style w:type="character" w:styleId="WW8Num52z0">
    <w:name w:val="WW8Num52z0"/>
    <w:qFormat/>
    <w:rPr>
      <w:sz w:val="24"/>
    </w:rPr>
  </w:style>
  <w:style w:type="character" w:styleId="WW8Num52z1">
    <w:name w:val="WW8Num52z1"/>
    <w:qFormat/>
    <w:rPr/>
  </w:style>
  <w:style w:type="character" w:styleId="WW8Num52z2">
    <w:name w:val="WW8Num52z2"/>
    <w:qFormat/>
    <w:rPr/>
  </w:style>
  <w:style w:type="character" w:styleId="WW8Num52z3">
    <w:name w:val="WW8Num52z3"/>
    <w:qFormat/>
    <w:rPr/>
  </w:style>
  <w:style w:type="character" w:styleId="WW8Num52z4">
    <w:name w:val="WW8Num52z4"/>
    <w:qFormat/>
    <w:rPr/>
  </w:style>
  <w:style w:type="character" w:styleId="WW8Num52z5">
    <w:name w:val="WW8Num52z5"/>
    <w:qFormat/>
    <w:rPr/>
  </w:style>
  <w:style w:type="character" w:styleId="WW8Num52z6">
    <w:name w:val="WW8Num52z6"/>
    <w:qFormat/>
    <w:rPr/>
  </w:style>
  <w:style w:type="character" w:styleId="WW8Num52z7">
    <w:name w:val="WW8Num52z7"/>
    <w:qFormat/>
    <w:rPr/>
  </w:style>
  <w:style w:type="character" w:styleId="WW8Num52z8">
    <w:name w:val="WW8Num52z8"/>
    <w:qFormat/>
    <w:rPr/>
  </w:style>
  <w:style w:type="character" w:styleId="WW8Num53z0">
    <w:name w:val="WW8Num53z0"/>
    <w:qFormat/>
    <w:rPr>
      <w:sz w:val="24"/>
    </w:rPr>
  </w:style>
  <w:style w:type="character" w:styleId="WW8Num53z1">
    <w:name w:val="WW8Num53z1"/>
    <w:qFormat/>
    <w:rPr>
      <w:rFonts w:ascii="宋体;SimSun" w:hAnsi="宋体;SimSun" w:eastAsia="宋体;SimSun" w:cs="宋体;SimSun"/>
    </w:rPr>
  </w:style>
  <w:style w:type="character" w:styleId="WW8Num53z2">
    <w:name w:val="WW8Num53z2"/>
    <w:qFormat/>
    <w:rPr/>
  </w:style>
  <w:style w:type="character" w:styleId="WW8Num53z3">
    <w:name w:val="WW8Num53z3"/>
    <w:qFormat/>
    <w:rPr/>
  </w:style>
  <w:style w:type="character" w:styleId="WW8Num53z4">
    <w:name w:val="WW8Num53z4"/>
    <w:qFormat/>
    <w:rPr/>
  </w:style>
  <w:style w:type="character" w:styleId="WW8Num53z5">
    <w:name w:val="WW8Num53z5"/>
    <w:qFormat/>
    <w:rPr/>
  </w:style>
  <w:style w:type="character" w:styleId="WW8Num53z6">
    <w:name w:val="WW8Num53z6"/>
    <w:qFormat/>
    <w:rPr/>
  </w:style>
  <w:style w:type="character" w:styleId="WW8Num53z7">
    <w:name w:val="WW8Num53z7"/>
    <w:qFormat/>
    <w:rPr/>
  </w:style>
  <w:style w:type="character" w:styleId="WW8Num53z8">
    <w:name w:val="WW8Num53z8"/>
    <w:qFormat/>
    <w:rPr/>
  </w:style>
  <w:style w:type="character" w:styleId="WW8Num54z0">
    <w:name w:val="WW8Num54z0"/>
    <w:qFormat/>
    <w:rPr>
      <w:sz w:val="24"/>
    </w:rPr>
  </w:style>
  <w:style w:type="character" w:styleId="WW8Num54z1">
    <w:name w:val="WW8Num54z1"/>
    <w:qFormat/>
    <w:rPr/>
  </w:style>
  <w:style w:type="character" w:styleId="WW8Num54z2">
    <w:name w:val="WW8Num54z2"/>
    <w:qFormat/>
    <w:rPr/>
  </w:style>
  <w:style w:type="character" w:styleId="WW8Num54z3">
    <w:name w:val="WW8Num54z3"/>
    <w:qFormat/>
    <w:rPr/>
  </w:style>
  <w:style w:type="character" w:styleId="WW8Num54z4">
    <w:name w:val="WW8Num54z4"/>
    <w:qFormat/>
    <w:rPr/>
  </w:style>
  <w:style w:type="character" w:styleId="WW8Num54z5">
    <w:name w:val="WW8Num54z5"/>
    <w:qFormat/>
    <w:rPr/>
  </w:style>
  <w:style w:type="character" w:styleId="WW8Num54z6">
    <w:name w:val="WW8Num54z6"/>
    <w:qFormat/>
    <w:rPr/>
  </w:style>
  <w:style w:type="character" w:styleId="WW8Num54z7">
    <w:name w:val="WW8Num54z7"/>
    <w:qFormat/>
    <w:rPr/>
  </w:style>
  <w:style w:type="character" w:styleId="WW8Num54z8">
    <w:name w:val="WW8Num54z8"/>
    <w:qFormat/>
    <w:rPr/>
  </w:style>
  <w:style w:type="character" w:styleId="WW8Num55z0">
    <w:name w:val="WW8Num55z0"/>
    <w:qFormat/>
    <w:rPr>
      <w:rFonts w:ascii="宋体;SimSun" w:hAnsi="宋体;SimSun" w:eastAsia="宋体;SimSun" w:cs="宋体;SimSun"/>
    </w:rPr>
  </w:style>
  <w:style w:type="character" w:styleId="WW8Num55z2">
    <w:name w:val="WW8Num55z2"/>
    <w:qFormat/>
    <w:rPr/>
  </w:style>
  <w:style w:type="character" w:styleId="WW8Num55z3">
    <w:name w:val="WW8Num55z3"/>
    <w:qFormat/>
    <w:rPr/>
  </w:style>
  <w:style w:type="character" w:styleId="WW8Num55z4">
    <w:name w:val="WW8Num55z4"/>
    <w:qFormat/>
    <w:rPr/>
  </w:style>
  <w:style w:type="character" w:styleId="WW8Num55z5">
    <w:name w:val="WW8Num55z5"/>
    <w:qFormat/>
    <w:rPr/>
  </w:style>
  <w:style w:type="character" w:styleId="WW8Num55z6">
    <w:name w:val="WW8Num55z6"/>
    <w:qFormat/>
    <w:rPr/>
  </w:style>
  <w:style w:type="character" w:styleId="WW8Num55z7">
    <w:name w:val="WW8Num55z7"/>
    <w:qFormat/>
    <w:rPr/>
  </w:style>
  <w:style w:type="character" w:styleId="WW8Num55z8">
    <w:name w:val="WW8Num55z8"/>
    <w:qFormat/>
    <w:rPr/>
  </w:style>
  <w:style w:type="character" w:styleId="WW8Num56z0">
    <w:name w:val="WW8Num56z0"/>
    <w:qFormat/>
    <w:rPr>
      <w:sz w:val="24"/>
    </w:rPr>
  </w:style>
  <w:style w:type="character" w:styleId="WW8Num56z1">
    <w:name w:val="WW8Num56z1"/>
    <w:qFormat/>
    <w:rPr/>
  </w:style>
  <w:style w:type="character" w:styleId="WW8Num56z2">
    <w:name w:val="WW8Num56z2"/>
    <w:qFormat/>
    <w:rPr/>
  </w:style>
  <w:style w:type="character" w:styleId="WW8Num56z3">
    <w:name w:val="WW8Num56z3"/>
    <w:qFormat/>
    <w:rPr/>
  </w:style>
  <w:style w:type="character" w:styleId="WW8Num56z4">
    <w:name w:val="WW8Num56z4"/>
    <w:qFormat/>
    <w:rPr/>
  </w:style>
  <w:style w:type="character" w:styleId="WW8Num56z5">
    <w:name w:val="WW8Num56z5"/>
    <w:qFormat/>
    <w:rPr/>
  </w:style>
  <w:style w:type="character" w:styleId="WW8Num56z6">
    <w:name w:val="WW8Num56z6"/>
    <w:qFormat/>
    <w:rPr/>
  </w:style>
  <w:style w:type="character" w:styleId="WW8Num56z7">
    <w:name w:val="WW8Num56z7"/>
    <w:qFormat/>
    <w:rPr/>
  </w:style>
  <w:style w:type="character" w:styleId="WW8Num56z8">
    <w:name w:val="WW8Num56z8"/>
    <w:qFormat/>
    <w:rPr/>
  </w:style>
  <w:style w:type="character" w:styleId="WW8Num57z0">
    <w:name w:val="WW8Num57z0"/>
    <w:qFormat/>
    <w:rPr>
      <w:rFonts w:ascii="Wingdings" w:hAnsi="Wingdings" w:cs="Wingdings"/>
      <w:sz w:val="16"/>
    </w:rPr>
  </w:style>
  <w:style w:type="character" w:styleId="WW8Num57z1">
    <w:name w:val="WW8Num57z1"/>
    <w:qFormat/>
    <w:rPr>
      <w:rFonts w:ascii="Wingdings" w:hAnsi="Wingdings" w:cs="Wingdings"/>
    </w:rPr>
  </w:style>
  <w:style w:type="character" w:styleId="WW8Num58z0">
    <w:name w:val="WW8Num58z0"/>
    <w:qFormat/>
    <w:rPr>
      <w:sz w:val="24"/>
    </w:rPr>
  </w:style>
  <w:style w:type="character" w:styleId="WW8Num58z1">
    <w:name w:val="WW8Num58z1"/>
    <w:qFormat/>
    <w:rPr/>
  </w:style>
  <w:style w:type="character" w:styleId="WW8Num58z2">
    <w:name w:val="WW8Num58z2"/>
    <w:qFormat/>
    <w:rPr/>
  </w:style>
  <w:style w:type="character" w:styleId="WW8Num58z3">
    <w:name w:val="WW8Num58z3"/>
    <w:qFormat/>
    <w:rPr/>
  </w:style>
  <w:style w:type="character" w:styleId="WW8Num58z4">
    <w:name w:val="WW8Num58z4"/>
    <w:qFormat/>
    <w:rPr/>
  </w:style>
  <w:style w:type="character" w:styleId="WW8Num58z5">
    <w:name w:val="WW8Num58z5"/>
    <w:qFormat/>
    <w:rPr/>
  </w:style>
  <w:style w:type="character" w:styleId="WW8Num58z6">
    <w:name w:val="WW8Num58z6"/>
    <w:qFormat/>
    <w:rPr/>
  </w:style>
  <w:style w:type="character" w:styleId="WW8Num58z7">
    <w:name w:val="WW8Num58z7"/>
    <w:qFormat/>
    <w:rPr/>
  </w:style>
  <w:style w:type="character" w:styleId="WW8Num58z8">
    <w:name w:val="WW8Num58z8"/>
    <w:qFormat/>
    <w:rPr/>
  </w:style>
  <w:style w:type="character" w:styleId="WW8Num59z0">
    <w:name w:val="WW8Num59z0"/>
    <w:qFormat/>
    <w:rPr>
      <w:sz w:val="24"/>
    </w:rPr>
  </w:style>
  <w:style w:type="character" w:styleId="WW8Num59z1">
    <w:name w:val="WW8Num59z1"/>
    <w:qFormat/>
    <w:rPr/>
  </w:style>
  <w:style w:type="character" w:styleId="WW8Num59z2">
    <w:name w:val="WW8Num59z2"/>
    <w:qFormat/>
    <w:rPr/>
  </w:style>
  <w:style w:type="character" w:styleId="WW8Num59z3">
    <w:name w:val="WW8Num59z3"/>
    <w:qFormat/>
    <w:rPr/>
  </w:style>
  <w:style w:type="character" w:styleId="WW8Num59z4">
    <w:name w:val="WW8Num59z4"/>
    <w:qFormat/>
    <w:rPr/>
  </w:style>
  <w:style w:type="character" w:styleId="WW8Num59z5">
    <w:name w:val="WW8Num59z5"/>
    <w:qFormat/>
    <w:rPr/>
  </w:style>
  <w:style w:type="character" w:styleId="WW8Num59z6">
    <w:name w:val="WW8Num59z6"/>
    <w:qFormat/>
    <w:rPr/>
  </w:style>
  <w:style w:type="character" w:styleId="WW8Num59z7">
    <w:name w:val="WW8Num59z7"/>
    <w:qFormat/>
    <w:rPr/>
  </w:style>
  <w:style w:type="character" w:styleId="WW8Num59z8">
    <w:name w:val="WW8Num59z8"/>
    <w:qFormat/>
    <w:rPr/>
  </w:style>
  <w:style w:type="character" w:styleId="WW8Num60z0">
    <w:name w:val="WW8Num60z0"/>
    <w:qFormat/>
    <w:rPr>
      <w:rFonts w:ascii="宋体;SimSun" w:hAnsi="宋体;SimSun" w:cs="宋体;SimSun"/>
      <w:b/>
      <w:i w:val="false"/>
    </w:rPr>
  </w:style>
  <w:style w:type="character" w:styleId="WW8Num60z1">
    <w:name w:val="WW8Num60z1"/>
    <w:qFormat/>
    <w:rPr>
      <w:rFonts w:ascii="宋体;SimSun" w:hAnsi="宋体;SimSun" w:eastAsia="宋体;SimSun" w:cs="宋体;SimSun"/>
    </w:rPr>
  </w:style>
  <w:style w:type="character" w:styleId="WW8Num60z4">
    <w:name w:val="WW8Num60z4"/>
    <w:qFormat/>
    <w:rPr/>
  </w:style>
  <w:style w:type="character" w:styleId="WW8Num60z5">
    <w:name w:val="WW8Num60z5"/>
    <w:qFormat/>
    <w:rPr/>
  </w:style>
  <w:style w:type="character" w:styleId="WW8Num60z6">
    <w:name w:val="WW8Num60z6"/>
    <w:qFormat/>
    <w:rPr/>
  </w:style>
  <w:style w:type="character" w:styleId="WW8Num60z7">
    <w:name w:val="WW8Num60z7"/>
    <w:qFormat/>
    <w:rPr/>
  </w:style>
  <w:style w:type="character" w:styleId="WW8Num60z8">
    <w:name w:val="WW8Num60z8"/>
    <w:qFormat/>
    <w:rPr/>
  </w:style>
  <w:style w:type="character" w:styleId="WW8Num61z0">
    <w:name w:val="WW8Num61z0"/>
    <w:qFormat/>
    <w:rPr>
      <w:sz w:val="24"/>
    </w:rPr>
  </w:style>
  <w:style w:type="character" w:styleId="WW8Num61z1">
    <w:name w:val="WW8Num61z1"/>
    <w:qFormat/>
    <w:rPr/>
  </w:style>
  <w:style w:type="character" w:styleId="WW8Num61z2">
    <w:name w:val="WW8Num61z2"/>
    <w:qFormat/>
    <w:rPr/>
  </w:style>
  <w:style w:type="character" w:styleId="WW8Num61z3">
    <w:name w:val="WW8Num61z3"/>
    <w:qFormat/>
    <w:rPr/>
  </w:style>
  <w:style w:type="character" w:styleId="WW8Num61z4">
    <w:name w:val="WW8Num61z4"/>
    <w:qFormat/>
    <w:rPr/>
  </w:style>
  <w:style w:type="character" w:styleId="WW8Num61z5">
    <w:name w:val="WW8Num61z5"/>
    <w:qFormat/>
    <w:rPr/>
  </w:style>
  <w:style w:type="character" w:styleId="WW8Num61z6">
    <w:name w:val="WW8Num61z6"/>
    <w:qFormat/>
    <w:rPr/>
  </w:style>
  <w:style w:type="character" w:styleId="WW8Num61z7">
    <w:name w:val="WW8Num61z7"/>
    <w:qFormat/>
    <w:rPr/>
  </w:style>
  <w:style w:type="character" w:styleId="WW8Num61z8">
    <w:name w:val="WW8Num61z8"/>
    <w:qFormat/>
    <w:rPr/>
  </w:style>
  <w:style w:type="character" w:styleId="WW8Num62z0">
    <w:name w:val="WW8Num62z0"/>
    <w:qFormat/>
    <w:rPr>
      <w:rFonts w:ascii="宋体;SimSun" w:hAnsi="宋体;SimSun" w:cs="宋体;SimSun"/>
      <w:b/>
      <w:i w:val="false"/>
    </w:rPr>
  </w:style>
  <w:style w:type="character" w:styleId="WW8Num62z1">
    <w:name w:val="WW8Num62z1"/>
    <w:qFormat/>
    <w:rPr/>
  </w:style>
  <w:style w:type="character" w:styleId="WW8Num62z2">
    <w:name w:val="WW8Num62z2"/>
    <w:qFormat/>
    <w:rPr/>
  </w:style>
  <w:style w:type="character" w:styleId="WW8Num62z3">
    <w:name w:val="WW8Num62z3"/>
    <w:qFormat/>
    <w:rPr/>
  </w:style>
  <w:style w:type="character" w:styleId="WW8Num62z4">
    <w:name w:val="WW8Num62z4"/>
    <w:qFormat/>
    <w:rPr/>
  </w:style>
  <w:style w:type="character" w:styleId="WW8Num62z5">
    <w:name w:val="WW8Num62z5"/>
    <w:qFormat/>
    <w:rPr/>
  </w:style>
  <w:style w:type="character" w:styleId="WW8Num62z6">
    <w:name w:val="WW8Num62z6"/>
    <w:qFormat/>
    <w:rPr/>
  </w:style>
  <w:style w:type="character" w:styleId="WW8Num62z7">
    <w:name w:val="WW8Num62z7"/>
    <w:qFormat/>
    <w:rPr/>
  </w:style>
  <w:style w:type="character" w:styleId="WW8Num62z8">
    <w:name w:val="WW8Num62z8"/>
    <w:qFormat/>
    <w:rPr/>
  </w:style>
  <w:style w:type="character" w:styleId="Style5">
    <w:name w:val="默认段落字体"/>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PageNumber">
    <w:name w:val="Page Number"/>
    <w:basedOn w:val="Style5"/>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tyle>
  <w:style w:type="paragraph" w:styleId="List">
    <w:name w:val="List"/>
    <w:basedOn w:val="Normal"/>
    <w:pPr>
      <w:widowControl/>
      <w:numPr>
        <w:ilvl w:val="0"/>
        <w:numId w:val="38"/>
      </w:numPr>
      <w:spacing w:lineRule="exact" w:line="500"/>
    </w:pPr>
    <w:rPr>
      <w:color w:val="000000"/>
      <w:sz w:val="24"/>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2">
    <w:name w:val="正文文本缩进 2"/>
    <w:basedOn w:val="Normal"/>
    <w:qFormat/>
    <w:pPr>
      <w:spacing w:lineRule="auto" w:line="360"/>
      <w:ind w:firstLine="420"/>
    </w:pPr>
    <w:rPr>
      <w:rFonts w:ascii="宋体;SimSun" w:hAnsi="宋体;SimSun" w:cs="宋体;SimSun"/>
      <w:sz w:val="24"/>
    </w:rPr>
  </w:style>
  <w:style w:type="paragraph" w:styleId="21">
    <w:name w:val="列表接续 2"/>
    <w:basedOn w:val="Normal"/>
    <w:qFormat/>
    <w:pPr>
      <w:widowControl/>
      <w:numPr>
        <w:ilvl w:val="0"/>
        <w:numId w:val="38"/>
      </w:numPr>
      <w:tabs>
        <w:tab w:val="clear" w:pos="420"/>
        <w:tab w:val="left" w:pos="1140" w:leader="none"/>
      </w:tabs>
      <w:spacing w:lineRule="exact" w:line="500"/>
    </w:pPr>
    <w:rPr>
      <w:bCs/>
      <w:color w:val="000000"/>
      <w:sz w:val="24"/>
    </w:rPr>
  </w:style>
  <w:style w:type="paragraph" w:styleId="TextBodyIndent">
    <w:name w:val="Body Text Indent"/>
    <w:basedOn w:val="Normal"/>
    <w:pPr>
      <w:widowControl/>
      <w:numPr>
        <w:ilvl w:val="0"/>
        <w:numId w:val="38"/>
      </w:numPr>
      <w:tabs>
        <w:tab w:val="clear" w:pos="420"/>
        <w:tab w:val="left" w:pos="90" w:leader="none"/>
      </w:tabs>
      <w:spacing w:lineRule="exact" w:line="500"/>
    </w:pPr>
    <w:rPr>
      <w:rFonts w:ascii="宋体;SimSun" w:hAnsi="宋体;SimSun" w:cs="宋体;SimSun"/>
      <w:color w:val="000000"/>
      <w:sz w:val="24"/>
    </w:rPr>
  </w:style>
  <w:style w:type="paragraph" w:styleId="Style6">
    <w:name w:val="正文文本首行缩进"/>
    <w:basedOn w:val="TextBody"/>
    <w:qFormat/>
    <w:pPr>
      <w:ind w:firstLine="420"/>
    </w:pPr>
    <w:rPr/>
  </w:style>
  <w:style w:type="paragraph" w:styleId="Contents1">
    <w:name w:val="TOC 1"/>
    <w:basedOn w:val="Normal"/>
    <w:next w:val="Normal"/>
    <w:pPr>
      <w:tabs>
        <w:tab w:val="clear" w:pos="420"/>
        <w:tab w:val="right" w:pos="8296" w:leader="dot"/>
      </w:tabs>
      <w:spacing w:lineRule="exact" w:line="440"/>
      <w:jc w:val="start"/>
    </w:pPr>
    <w:rPr>
      <w:rFonts w:ascii="宋体;SimSun" w:hAnsi="宋体;SimSun" w:cs="宋体;SimSun"/>
      <w:b/>
      <w:bCs/>
      <w:caps/>
      <w:sz w:val="28"/>
      <w:lang w:val="en-US" w:eastAsia="en-US"/>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7">
    <w:name w:val="文档结构图"/>
    <w:basedOn w:val="Normal"/>
    <w:qFormat/>
    <w:pPr>
      <w:shd w:fill="000080" w:val="clear"/>
    </w:pPr>
    <w:rPr/>
  </w:style>
  <w:style w:type="paragraph" w:styleId="22">
    <w:name w:val="列表 2"/>
    <w:basedOn w:val="Normal"/>
    <w:qFormat/>
    <w:pPr>
      <w:widowControl/>
      <w:numPr>
        <w:ilvl w:val="0"/>
        <w:numId w:val="26"/>
      </w:numPr>
      <w:tabs>
        <w:tab w:val="clear" w:pos="420"/>
        <w:tab w:val="left" w:pos="720" w:leader="none"/>
        <w:tab w:val="left" w:pos="1141" w:leader="none"/>
      </w:tabs>
      <w:spacing w:lineRule="exact" w:line="500"/>
      <w:ind w:end="240" w:hanging="0"/>
    </w:pPr>
    <w:rPr>
      <w:color w:val="000000"/>
      <w:sz w:val="24"/>
    </w:rPr>
  </w:style>
  <w:style w:type="paragraph" w:styleId="Style8">
    <w:name w:val="正文缩进"/>
    <w:basedOn w:val="Normal"/>
    <w:qFormat/>
    <w:pPr>
      <w:spacing w:lineRule="atLeast" w:line="312"/>
      <w:ind w:firstLine="420"/>
      <w:textAlignment w:val="baseline"/>
    </w:pPr>
    <w:rPr>
      <w:rFonts w:eastAsia="黑体;SimHei"/>
      <w:kern w:val="0"/>
      <w:sz w:val="24"/>
      <w:szCs w:val="20"/>
    </w:rPr>
  </w:style>
  <w:style w:type="paragraph" w:styleId="3">
    <w:name w:val="正文文本缩进 3"/>
    <w:basedOn w:val="Normal"/>
    <w:qFormat/>
    <w:pPr>
      <w:spacing w:lineRule="auto" w:line="360"/>
      <w:ind w:firstLine="410"/>
    </w:pPr>
    <w:rPr>
      <w:rFonts w:ascii="宋体;SimSun" w:hAnsi="宋体;SimSun" w:cs="宋体;SimSun"/>
      <w:kern w:val="0"/>
      <w:sz w:val="24"/>
      <w:szCs w:val="20"/>
    </w:rPr>
  </w:style>
  <w:style w:type="paragraph" w:styleId="Contents2">
    <w:name w:val="TOC 2"/>
    <w:basedOn w:val="Normal"/>
    <w:next w:val="Normal"/>
    <w:pPr>
      <w:tabs>
        <w:tab w:val="clear" w:pos="420"/>
        <w:tab w:val="left" w:pos="1470" w:leader="none"/>
        <w:tab w:val="right" w:pos="8302" w:leader="dot"/>
      </w:tabs>
      <w:spacing w:lineRule="exact" w:line="440"/>
      <w:ind w:start="210" w:hanging="0"/>
      <w:jc w:val="start"/>
    </w:pPr>
    <w:rPr>
      <w:rFonts w:ascii="宋体;SimSun" w:hAnsi="宋体;SimSun" w:cs="宋体;SimSun"/>
      <w:b/>
      <w:bCs/>
      <w:smallCaps/>
      <w:sz w:val="24"/>
      <w:lang w:val="en-US" w:eastAsia="en-US"/>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3">
    <w:name w:val="TOC 3"/>
    <w:basedOn w:val="Normal"/>
    <w:next w:val="Normal"/>
    <w:pPr>
      <w:tabs>
        <w:tab w:val="clear" w:pos="420"/>
        <w:tab w:val="right" w:pos="8302" w:leader="dot"/>
      </w:tabs>
      <w:ind w:start="420" w:hanging="0"/>
      <w:jc w:val="start"/>
    </w:pPr>
    <w:rPr>
      <w:rFonts w:ascii="宋体;SimSun" w:hAnsi="宋体;SimSun" w:cs="宋体;SimSun"/>
      <w:sz w:val="24"/>
      <w:lang w:val="en-US" w:eastAsia="en-US"/>
    </w:rPr>
  </w:style>
  <w:style w:type="paragraph" w:styleId="Contents4">
    <w:name w:val="TOC 4"/>
    <w:basedOn w:val="Normal"/>
    <w:next w:val="Normal"/>
    <w:pPr>
      <w:ind w:start="630" w:hanging="0"/>
      <w:jc w:val="start"/>
    </w:pPr>
    <w:rPr>
      <w:szCs w:val="21"/>
    </w:rPr>
  </w:style>
  <w:style w:type="paragraph" w:styleId="Contents5">
    <w:name w:val="TOC 5"/>
    <w:basedOn w:val="Normal"/>
    <w:next w:val="Normal"/>
    <w:pPr>
      <w:ind w:start="840" w:hanging="0"/>
      <w:jc w:val="start"/>
    </w:pPr>
    <w:rPr>
      <w:szCs w:val="21"/>
    </w:rPr>
  </w:style>
  <w:style w:type="paragraph" w:styleId="Contents6">
    <w:name w:val="TOC 6"/>
    <w:basedOn w:val="Normal"/>
    <w:next w:val="Normal"/>
    <w:pPr>
      <w:ind w:start="1050" w:hanging="0"/>
      <w:jc w:val="start"/>
    </w:pPr>
    <w:rPr>
      <w:szCs w:val="21"/>
    </w:rPr>
  </w:style>
  <w:style w:type="paragraph" w:styleId="Contents7">
    <w:name w:val="TOC 7"/>
    <w:basedOn w:val="Normal"/>
    <w:next w:val="Normal"/>
    <w:pPr>
      <w:ind w:start="1260" w:hanging="0"/>
      <w:jc w:val="start"/>
    </w:pPr>
    <w:rPr>
      <w:szCs w:val="21"/>
    </w:rPr>
  </w:style>
  <w:style w:type="paragraph" w:styleId="Contents8">
    <w:name w:val="TOC 8"/>
    <w:basedOn w:val="Normal"/>
    <w:next w:val="Normal"/>
    <w:pPr>
      <w:ind w:start="1470" w:hanging="0"/>
      <w:jc w:val="start"/>
    </w:pPr>
    <w:rPr>
      <w:szCs w:val="21"/>
    </w:rPr>
  </w:style>
  <w:style w:type="paragraph" w:styleId="Contents9">
    <w:name w:val="TOC 9"/>
    <w:basedOn w:val="Normal"/>
    <w:next w:val="Normal"/>
    <w:pPr>
      <w:ind w:start="1680" w:hanging="0"/>
      <w:jc w:val="start"/>
    </w:pPr>
    <w:rPr>
      <w:szCs w:val="21"/>
    </w:rPr>
  </w:style>
  <w:style w:type="paragraph" w:styleId="Style9">
    <w:name w:val="批注文字"/>
    <w:basedOn w:val="Normal"/>
    <w:qFormat/>
    <w:pPr>
      <w:spacing w:lineRule="auto" w:line="360" w:before="156" w:after="156"/>
      <w:ind w:firstLine="480"/>
    </w:pPr>
    <w:rPr>
      <w:rFonts w:ascii="宋体;SimSun" w:hAnsi="宋体;SimSun" w:cs="宋体;SimSun"/>
      <w:bCs/>
      <w:color w:val="000000"/>
      <w:kern w:val="2"/>
      <w:sz w:val="24"/>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header" Target="header1.xml"/><Relationship Id="rId45" Type="http://schemas.openxmlformats.org/officeDocument/2006/relationships/footer" Target="footer43.xml"/><Relationship Id="rId46" Type="http://schemas.openxmlformats.org/officeDocument/2006/relationships/header" Target="header2.xml"/><Relationship Id="rId47" Type="http://schemas.openxmlformats.org/officeDocument/2006/relationships/footer" Target="footer44.xml"/><Relationship Id="rId48" Type="http://schemas.openxmlformats.org/officeDocument/2006/relationships/header" Target="header3.xml"/><Relationship Id="rId49" Type="http://schemas.openxmlformats.org/officeDocument/2006/relationships/footer" Target="footer45.xml"/><Relationship Id="rId50" Type="http://schemas.openxmlformats.org/officeDocument/2006/relationships/header" Target="header4.xml"/><Relationship Id="rId51" Type="http://schemas.openxmlformats.org/officeDocument/2006/relationships/footer" Target="footer46.xml"/><Relationship Id="rId52" Type="http://schemas.openxmlformats.org/officeDocument/2006/relationships/header" Target="header5.xml"/><Relationship Id="rId53" Type="http://schemas.openxmlformats.org/officeDocument/2006/relationships/footer" Target="footer47.xml"/><Relationship Id="rId54" Type="http://schemas.openxmlformats.org/officeDocument/2006/relationships/header" Target="header6.xml"/><Relationship Id="rId55" Type="http://schemas.openxmlformats.org/officeDocument/2006/relationships/footer" Target="footer48.xml"/><Relationship Id="rId56" Type="http://schemas.openxmlformats.org/officeDocument/2006/relationships/header" Target="header7.xml"/><Relationship Id="rId57" Type="http://schemas.openxmlformats.org/officeDocument/2006/relationships/footer" Target="footer49.xml"/><Relationship Id="rId58" Type="http://schemas.openxmlformats.org/officeDocument/2006/relationships/header" Target="header8.xml"/><Relationship Id="rId59" Type="http://schemas.openxmlformats.org/officeDocument/2006/relationships/footer" Target="footer50.xml"/><Relationship Id="rId60" Type="http://schemas.openxmlformats.org/officeDocument/2006/relationships/numbering" Target="numbering.xml"/><Relationship Id="rId61" Type="http://schemas.openxmlformats.org/officeDocument/2006/relationships/fontTable" Target="fontTable.xml"/><Relationship Id="rId6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6.jpeg"/></Relationships>
</file>

<file path=word/_rels/header7.xml.rels><?xml version='1.0' encoding='UTF-8' standalone='yes'?>
<Relationships xmlns="http://schemas.openxmlformats.org/package/2006/relationships"><Relationship Id="rId1" Type="http://schemas.openxmlformats.org/officeDocument/2006/relationships/image" Target="media/image7.jpeg"/></Relationships>
</file>

<file path=word/_rels/header8.xml.rels><?xml version='1.0' encoding='UTF-8' standalone='yes'?>
<Relationships xmlns="http://schemas.openxmlformats.org/package/2006/relationships"><Relationship Id="rId1" Type="http://schemas.openxmlformats.org/officeDocument/2006/relationships/image" Target="media/image8.jpeg"/></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2004-01-12T09:46:00Z</dcterms:created>
  <dc:creator> </dc:creator>
  <dc:description/>
  <cp:keywords> </cp:keywords>
  <dc:language>en-US</dc:language>
  <cp:lastModifiedBy>冯 涛</cp:lastModifiedBy>
  <dcterms:modified xsi:type="dcterms:W3CDTF">2018-08-28T12:56:00Z</dcterms:modified>
  <cp:revision>5</cp:revision>
  <dc:subject/>
  <dc:title>中富证券有限责任公司</dc:title>
</cp:coreProperties>
</file>