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exact"/>
        <w:rPr>
          <w:rFonts w:ascii="华文中宋" w:hAnsi="华文中宋" w:eastAsia="华文中宋"/>
          <w:snapToGrid w:val="0"/>
          <w:color w:val="400040"/>
          <w:sz w:val="32"/>
          <w:szCs w:val="24"/>
        </w:rPr>
      </w:pPr>
      <w:bookmarkStart w:id="0" w:name="page1"/>
      <w:bookmarkEnd w:id="0"/>
    </w:p>
    <w:p>
      <w:pPr>
        <w:adjustRightInd w:val="0"/>
        <w:snapToGrid w:val="0"/>
        <w:spacing w:line="480" w:lineRule="exact"/>
        <w:ind w:right="420"/>
        <w:jc w:val="center"/>
        <w:rPr>
          <w:rFonts w:ascii="华文中宋" w:hAnsi="华文中宋" w:eastAsia="华文中宋"/>
          <w:snapToGrid w:val="0"/>
          <w:color w:val="400040"/>
          <w:sz w:val="32"/>
          <w:szCs w:val="20"/>
        </w:rPr>
      </w:pPr>
      <w:r>
        <w:rPr>
          <w:rFonts w:hint="eastAsia" w:ascii="SimHei" w:hAnsi="SimHei" w:eastAsia="黑体" w:cs="宋体"/>
          <w:snapToGrid w:val="0"/>
          <w:color w:val="400040"/>
          <w:sz w:val="32"/>
          <w:szCs w:val="42"/>
          <w:lang w:val="en-US" w:eastAsia="zh-CN"/>
        </w:rPr>
        <w:t>学校</w:t>
      </w:r>
      <w:r>
        <w:rPr>
          <w:rFonts w:ascii="SimHei" w:hAnsi="SimHei" w:eastAsia="黑体" w:cs="宋体"/>
          <w:snapToGrid w:val="0"/>
          <w:color w:val="400040"/>
          <w:sz w:val="32"/>
          <w:szCs w:val="42"/>
        </w:rPr>
        <w:t>人事管理制度</w:t>
      </w:r>
    </w:p>
    <w:p>
      <w:pPr>
        <w:adjustRightInd w:val="0"/>
        <w:snapToGrid w:val="0"/>
        <w:spacing w:line="316" w:lineRule="exact"/>
        <w:rPr>
          <w:rFonts w:ascii="华文中宋" w:hAnsi="华文中宋" w:eastAsia="华文中宋"/>
          <w:snapToGrid w:val="0"/>
          <w:color w:val="400040"/>
          <w:sz w:val="32"/>
          <w:szCs w:val="24"/>
        </w:rPr>
      </w:pPr>
    </w:p>
    <w:p>
      <w:pPr>
        <w:adjustRightInd w:val="0"/>
        <w:snapToGrid w:val="0"/>
        <w:spacing w:line="411"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一、考勤及请假制度</w:t>
      </w:r>
    </w:p>
    <w:p>
      <w:pPr>
        <w:adjustRightInd w:val="0"/>
        <w:snapToGrid w:val="0"/>
        <w:spacing w:line="69" w:lineRule="exact"/>
        <w:rPr>
          <w:rFonts w:ascii="华文中宋" w:hAnsi="华文中宋" w:eastAsia="华文中宋"/>
          <w:snapToGrid w:val="0"/>
          <w:color w:val="400040"/>
          <w:sz w:val="32"/>
          <w:szCs w:val="24"/>
        </w:rPr>
      </w:pPr>
    </w:p>
    <w:p>
      <w:pPr>
        <w:adjustRightInd w:val="0"/>
        <w:snapToGrid w:val="0"/>
        <w:spacing w:line="469" w:lineRule="exact"/>
        <w:ind w:left="360" w:right="580" w:firstLine="7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要求：教师按学校规定的作息时间上下班， 不迟到，不早退，不旷工。不中途私自外出，不在上班时间办私事。每天上午、下午签到，无特殊事情不请假。</w:t>
      </w:r>
    </w:p>
    <w:p>
      <w:pPr>
        <w:adjustRightInd w:val="0"/>
        <w:snapToGrid w:val="0"/>
        <w:spacing w:line="82" w:lineRule="exact"/>
        <w:rPr>
          <w:rFonts w:ascii="华文中宋" w:hAnsi="华文中宋" w:eastAsia="华文中宋"/>
          <w:snapToGrid w:val="0"/>
          <w:color w:val="400040"/>
          <w:sz w:val="32"/>
          <w:szCs w:val="24"/>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（一）请销假制度</w:t>
      </w:r>
    </w:p>
    <w:p>
      <w:pPr>
        <w:adjustRightInd w:val="0"/>
        <w:snapToGrid w:val="0"/>
        <w:spacing w:line="69" w:lineRule="exact"/>
        <w:rPr>
          <w:rFonts w:ascii="华文中宋" w:hAnsi="华文中宋" w:eastAsia="华文中宋"/>
          <w:snapToGrid w:val="0"/>
          <w:color w:val="400040"/>
          <w:sz w:val="32"/>
          <w:szCs w:val="24"/>
        </w:rPr>
      </w:pPr>
    </w:p>
    <w:p>
      <w:pPr>
        <w:numPr>
          <w:ilvl w:val="0"/>
          <w:numId w:val="1"/>
        </w:numPr>
        <w:tabs>
          <w:tab w:val="left" w:pos="1320"/>
        </w:tabs>
        <w:adjustRightInd w:val="0"/>
        <w:snapToGrid w:val="0"/>
        <w:spacing w:line="479" w:lineRule="exact"/>
        <w:ind w:left="360" w:right="1240" w:firstLine="40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、教师因病、因事不能上班的必须报相关领导审批办理请假手续，并安排好在校的各项工作。未请假和请假理由不充分未准假不到校者均属旷工。教师旷工三天，学校按教师自动请辞处理。</w:t>
      </w:r>
    </w:p>
    <w:p>
      <w:pPr>
        <w:adjustRightInd w:val="0"/>
        <w:snapToGrid w:val="0"/>
        <w:spacing w:line="56" w:lineRule="exact"/>
        <w:rPr>
          <w:rFonts w:ascii="华文中宋" w:hAnsi="华文中宋" w:eastAsia="华文中宋" w:cs="Helvetica"/>
          <w:snapToGrid w:val="0"/>
          <w:color w:val="400040"/>
          <w:sz w:val="32"/>
          <w:szCs w:val="36"/>
        </w:rPr>
      </w:pPr>
    </w:p>
    <w:p>
      <w:pPr>
        <w:numPr>
          <w:ilvl w:val="0"/>
          <w:numId w:val="1"/>
        </w:numPr>
        <w:tabs>
          <w:tab w:val="left" w:pos="1320"/>
        </w:tabs>
        <w:adjustRightInd w:val="0"/>
        <w:snapToGrid w:val="0"/>
        <w:spacing w:line="437" w:lineRule="exact"/>
        <w:ind w:left="1320" w:hanging="56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、教师每日上午、下午预备前</w:t>
      </w:r>
      <w:r>
        <w:rPr>
          <w:rFonts w:ascii="SimHei" w:hAnsi="SimHei" w:eastAsia="黑体" w:cs="Helvetica"/>
          <w:snapToGrid w:val="0"/>
          <w:color w:val="400040"/>
          <w:sz w:val="32"/>
          <w:szCs w:val="36"/>
        </w:rPr>
        <w:t xml:space="preserve">   30 </w:t>
      </w:r>
      <w:r>
        <w:rPr>
          <w:rFonts w:ascii="SimHei" w:hAnsi="SimHei" w:eastAsia="黑体" w:cs="宋体"/>
          <w:snapToGrid w:val="0"/>
          <w:color w:val="400040"/>
          <w:sz w:val="32"/>
          <w:szCs w:val="36"/>
        </w:rPr>
        <w:t>分钟内集中到教务处签到，上课铃响仍未签到的视为</w:t>
      </w:r>
    </w:p>
    <w:p>
      <w:pPr>
        <w:adjustRightInd w:val="0"/>
        <w:snapToGrid w:val="0"/>
        <w:spacing w:line="52" w:lineRule="exact"/>
        <w:rPr>
          <w:rFonts w:ascii="华文中宋" w:hAnsi="华文中宋" w:eastAsia="华文中宋"/>
          <w:snapToGrid w:val="0"/>
          <w:color w:val="400040"/>
          <w:sz w:val="32"/>
          <w:szCs w:val="24"/>
        </w:rPr>
      </w:pPr>
    </w:p>
    <w:p>
      <w:pPr>
        <w:adjustRightInd w:val="0"/>
        <w:snapToGrid w:val="0"/>
        <w:spacing w:line="480" w:lineRule="exact"/>
        <w:ind w:left="360" w:right="58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迟到，迟到时间不得超过</w:t>
      </w:r>
      <w:r>
        <w:rPr>
          <w:rFonts w:ascii="SimHei" w:hAnsi="SimHei" w:eastAsia="黑体" w:cs="Helvetica"/>
          <w:snapToGrid w:val="0"/>
          <w:color w:val="400040"/>
          <w:sz w:val="32"/>
          <w:szCs w:val="36"/>
        </w:rPr>
        <w:t xml:space="preserve"> 2 </w:t>
      </w:r>
      <w:r>
        <w:rPr>
          <w:rFonts w:ascii="SimHei" w:hAnsi="SimHei" w:eastAsia="黑体" w:cs="宋体"/>
          <w:snapToGrid w:val="0"/>
          <w:color w:val="400040"/>
          <w:sz w:val="32"/>
          <w:szCs w:val="36"/>
        </w:rPr>
        <w:t>节课，</w:t>
      </w:r>
      <w:r>
        <w:rPr>
          <w:rFonts w:ascii="SimHei" w:hAnsi="SimHei" w:eastAsia="黑体" w:cs="Helvetica"/>
          <w:snapToGrid w:val="0"/>
          <w:color w:val="400040"/>
          <w:sz w:val="32"/>
          <w:szCs w:val="36"/>
        </w:rPr>
        <w:t xml:space="preserve"> 2 </w:t>
      </w:r>
      <w:r>
        <w:rPr>
          <w:rFonts w:ascii="SimHei" w:hAnsi="SimHei" w:eastAsia="黑体" w:cs="宋体"/>
          <w:snapToGrid w:val="0"/>
          <w:color w:val="400040"/>
          <w:sz w:val="32"/>
          <w:szCs w:val="36"/>
        </w:rPr>
        <w:t>节课内补写临时外出请假条，超过</w:t>
      </w:r>
      <w:r>
        <w:rPr>
          <w:rFonts w:ascii="SimHei" w:hAnsi="SimHei" w:eastAsia="黑体" w:cs="Helvetica"/>
          <w:snapToGrid w:val="0"/>
          <w:color w:val="400040"/>
          <w:sz w:val="32"/>
          <w:szCs w:val="36"/>
        </w:rPr>
        <w:t xml:space="preserve"> 2 </w:t>
      </w:r>
      <w:r>
        <w:rPr>
          <w:rFonts w:ascii="SimHei" w:hAnsi="SimHei" w:eastAsia="黑体" w:cs="宋体"/>
          <w:snapToGrid w:val="0"/>
          <w:color w:val="400040"/>
          <w:sz w:val="32"/>
          <w:szCs w:val="36"/>
        </w:rPr>
        <w:t>节课的按半天假处理。教师请假在一天以内的报主管主任审批，在一天以上的需报主管</w:t>
      </w:r>
      <w:bookmarkStart w:id="2" w:name="_GoBack"/>
      <w:bookmarkEnd w:id="2"/>
      <w:r>
        <w:rPr>
          <w:rFonts w:ascii="SimHei" w:hAnsi="SimHei" w:eastAsia="黑体" w:cs="宋体"/>
          <w:snapToGrid w:val="0"/>
          <w:color w:val="400040"/>
          <w:sz w:val="32"/>
          <w:szCs w:val="36"/>
        </w:rPr>
        <w:t>校长审批同意。临时特</w:t>
      </w:r>
    </w:p>
    <w:p>
      <w:pPr>
        <w:adjustRightInd w:val="0"/>
        <w:snapToGrid w:val="0"/>
        <w:spacing w:line="99" w:lineRule="exact"/>
        <w:rPr>
          <w:rFonts w:ascii="华文中宋" w:hAnsi="华文中宋" w:eastAsia="华文中宋"/>
          <w:snapToGrid w:val="0"/>
          <w:color w:val="400040"/>
          <w:sz w:val="32"/>
          <w:szCs w:val="24"/>
        </w:rPr>
      </w:pPr>
    </w:p>
    <w:p>
      <w:pPr>
        <w:adjustRightInd w:val="0"/>
        <w:snapToGrid w:val="0"/>
        <w:spacing w:line="450" w:lineRule="exact"/>
        <w:ind w:left="360" w:right="148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殊情况请假或续假（指不在校内）要求向学校主管领导电话联系审批，并安排学校工作，返校当天销假补办请假手续。</w:t>
      </w:r>
    </w:p>
    <w:p>
      <w:pPr>
        <w:adjustRightInd w:val="0"/>
        <w:snapToGrid w:val="0"/>
        <w:spacing w:line="100" w:lineRule="exact"/>
        <w:rPr>
          <w:rFonts w:ascii="华文中宋" w:hAnsi="华文中宋" w:eastAsia="华文中宋"/>
          <w:snapToGrid w:val="0"/>
          <w:color w:val="400040"/>
          <w:sz w:val="32"/>
          <w:szCs w:val="24"/>
        </w:rPr>
      </w:pPr>
    </w:p>
    <w:p>
      <w:pPr>
        <w:numPr>
          <w:ilvl w:val="0"/>
          <w:numId w:val="2"/>
        </w:numPr>
        <w:tabs>
          <w:tab w:val="left" w:pos="1320"/>
        </w:tabs>
        <w:adjustRightInd w:val="0"/>
        <w:snapToGrid w:val="0"/>
        <w:spacing w:line="474" w:lineRule="exact"/>
        <w:ind w:left="360" w:right="1240" w:firstLine="40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教师因公外出，需有主管领导指示批条，方可外出。参加进修学历考试的教师，在不耽误学校工作情况下请假，离校前安排好学校工作，返校后执本人准考证办理请假手续，准考证对应的当晌或当天不计入请假天数。</w:t>
      </w:r>
    </w:p>
    <w:p>
      <w:pPr>
        <w:adjustRightInd w:val="0"/>
        <w:snapToGrid w:val="0"/>
        <w:spacing w:line="16" w:lineRule="exact"/>
        <w:rPr>
          <w:rFonts w:ascii="华文中宋" w:hAnsi="华文中宋" w:eastAsia="华文中宋" w:cs="Helvetica"/>
          <w:snapToGrid w:val="0"/>
          <w:color w:val="400040"/>
          <w:sz w:val="32"/>
          <w:szCs w:val="36"/>
        </w:rPr>
      </w:pPr>
    </w:p>
    <w:p>
      <w:pPr>
        <w:numPr>
          <w:ilvl w:val="0"/>
          <w:numId w:val="2"/>
        </w:numPr>
        <w:tabs>
          <w:tab w:val="left" w:pos="1320"/>
        </w:tabs>
        <w:adjustRightInd w:val="0"/>
        <w:snapToGrid w:val="0"/>
        <w:spacing w:line="440" w:lineRule="exact"/>
        <w:ind w:left="1320" w:hanging="56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、教师本人婚假或直系亲属（包括事实寄养关系）丧假为</w:t>
      </w:r>
      <w:r>
        <w:rPr>
          <w:rFonts w:ascii="SimHei" w:hAnsi="SimHei" w:eastAsia="黑体" w:cs="Helvetica"/>
          <w:snapToGrid w:val="0"/>
          <w:color w:val="400040"/>
          <w:sz w:val="32"/>
          <w:szCs w:val="35"/>
        </w:rPr>
        <w:t xml:space="preserve">3 </w:t>
      </w:r>
      <w:r>
        <w:rPr>
          <w:rFonts w:ascii="SimHei" w:hAnsi="SimHei" w:eastAsia="黑体" w:cs="宋体"/>
          <w:snapToGrid w:val="0"/>
          <w:color w:val="400040"/>
          <w:sz w:val="32"/>
          <w:szCs w:val="35"/>
        </w:rPr>
        <w:t>日，超过时间按请假规定处</w:t>
      </w:r>
    </w:p>
    <w:p>
      <w:pPr>
        <w:adjustRightInd w:val="0"/>
        <w:snapToGrid w:val="0"/>
        <w:spacing w:line="123" w:lineRule="exact"/>
        <w:rPr>
          <w:rFonts w:ascii="华文中宋" w:hAnsi="华文中宋" w:eastAsia="华文中宋" w:cs="Helvetica"/>
          <w:snapToGrid w:val="0"/>
          <w:color w:val="400040"/>
          <w:sz w:val="32"/>
          <w:szCs w:val="36"/>
        </w:rPr>
      </w:pPr>
    </w:p>
    <w:p>
      <w:pPr>
        <w:adjustRightInd w:val="0"/>
        <w:snapToGrid w:val="0"/>
        <w:spacing w:line="411" w:lineRule="exact"/>
        <w:ind w:left="36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理。</w:t>
      </w:r>
    </w:p>
    <w:p>
      <w:pPr>
        <w:adjustRightInd w:val="0"/>
        <w:snapToGrid w:val="0"/>
        <w:spacing w:line="93" w:lineRule="exact"/>
        <w:rPr>
          <w:rFonts w:ascii="华文中宋" w:hAnsi="华文中宋" w:eastAsia="华文中宋" w:cs="Helvetica"/>
          <w:snapToGrid w:val="0"/>
          <w:color w:val="400040"/>
          <w:sz w:val="32"/>
          <w:szCs w:val="36"/>
        </w:rPr>
      </w:pPr>
    </w:p>
    <w:p>
      <w:pPr>
        <w:numPr>
          <w:ilvl w:val="0"/>
          <w:numId w:val="2"/>
        </w:numPr>
        <w:tabs>
          <w:tab w:val="left" w:pos="1320"/>
        </w:tabs>
        <w:adjustRightInd w:val="0"/>
        <w:snapToGrid w:val="0"/>
        <w:spacing w:line="437" w:lineRule="exact"/>
        <w:ind w:left="1320" w:hanging="56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、无论何种情况请假，离校前都要把学校工作安排好（例如：任课、值班、班主任管理</w:t>
      </w:r>
    </w:p>
    <w:p>
      <w:pPr>
        <w:adjustRightInd w:val="0"/>
        <w:snapToGrid w:val="0"/>
        <w:spacing w:line="20" w:lineRule="exact"/>
        <w:rPr>
          <w:rFonts w:ascii="华文中宋" w:hAnsi="华文中宋" w:eastAsia="华文中宋"/>
          <w:snapToGrid w:val="0"/>
          <w:color w:val="400040"/>
          <w:sz w:val="32"/>
          <w:szCs w:val="24"/>
        </w:rPr>
      </w:pPr>
    </w:p>
    <w:tbl>
      <w:tblPr>
        <w:tblStyle w:val="4"/>
        <w:tblW w:w="0" w:type="auto"/>
        <w:tblInd w:w="360" w:type="dxa"/>
        <w:tblLayout w:type="fixed"/>
        <w:tblCellMar>
          <w:top w:w="0" w:type="dxa"/>
          <w:left w:w="0" w:type="dxa"/>
          <w:bottom w:w="0" w:type="dxa"/>
          <w:right w:w="0" w:type="dxa"/>
        </w:tblCellMar>
      </w:tblPr>
      <w:tblGrid>
        <w:gridCol w:w="12600"/>
        <w:gridCol w:w="2820"/>
      </w:tblGrid>
      <w:tr>
        <w:tblPrEx>
          <w:tblCellMar>
            <w:top w:w="0" w:type="dxa"/>
            <w:left w:w="0" w:type="dxa"/>
            <w:bottom w:w="0" w:type="dxa"/>
            <w:right w:w="0" w:type="dxa"/>
          </w:tblCellMar>
        </w:tblPrEx>
        <w:trPr>
          <w:trHeight w:val="488" w:hRule="atLeast"/>
        </w:trPr>
        <w:tc>
          <w:tcPr>
            <w:tcW w:w="12600" w:type="dxa"/>
            <w:vAlign w:val="bottom"/>
          </w:tcPr>
          <w:p>
            <w:pPr>
              <w:adjustRightInd w:val="0"/>
              <w:snapToGrid w:val="0"/>
              <w:spacing w:line="411" w:lineRule="exact"/>
              <w:rPr>
                <w:rFonts w:ascii="华文中宋" w:hAnsi="华文中宋" w:eastAsia="华文中宋"/>
                <w:snapToGrid w:val="0"/>
                <w:color w:val="400040"/>
                <w:sz w:val="32"/>
                <w:szCs w:val="20"/>
              </w:rPr>
            </w:pPr>
            <w:r>
              <w:rPr>
                <w:rFonts w:ascii="SimHei" w:hAnsi="SimHei" w:eastAsia="黑体" w:cs="宋体"/>
                <w:snapToGrid w:val="0"/>
                <w:color w:val="400040"/>
                <w:sz w:val="32"/>
                <w:szCs w:val="36"/>
              </w:rPr>
              <w:t>等），未安排好学校工作造成耽误课程、耽误工作的，根据学校教学规定进行</w:t>
            </w:r>
          </w:p>
        </w:tc>
        <w:tc>
          <w:tcPr>
            <w:tcW w:w="2820" w:type="dxa"/>
            <w:vAlign w:val="bottom"/>
          </w:tcPr>
          <w:p>
            <w:pPr>
              <w:adjustRightInd w:val="0"/>
              <w:snapToGrid w:val="0"/>
              <w:spacing w:line="437" w:lineRule="exact"/>
              <w:ind w:left="48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 xml:space="preserve">10-100 </w:t>
            </w:r>
            <w:r>
              <w:rPr>
                <w:rFonts w:ascii="SimHei" w:hAnsi="SimHei" w:eastAsia="黑体" w:cs="宋体"/>
                <w:snapToGrid w:val="0"/>
                <w:color w:val="400040"/>
                <w:sz w:val="32"/>
                <w:szCs w:val="36"/>
              </w:rPr>
              <w:t>元罚款</w:t>
            </w:r>
          </w:p>
        </w:tc>
      </w:tr>
    </w:tbl>
    <w:p>
      <w:pPr>
        <w:adjustRightInd w:val="0"/>
        <w:snapToGrid w:val="0"/>
        <w:spacing w:line="51" w:lineRule="exact"/>
        <w:rPr>
          <w:rFonts w:ascii="华文中宋" w:hAnsi="华文中宋" w:eastAsia="华文中宋"/>
          <w:snapToGrid w:val="0"/>
          <w:color w:val="400040"/>
          <w:sz w:val="32"/>
          <w:szCs w:val="24"/>
        </w:rPr>
      </w:pPr>
    </w:p>
    <w:p>
      <w:pPr>
        <w:adjustRightInd w:val="0"/>
        <w:snapToGrid w:val="0"/>
        <w:spacing w:line="411"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处理。返校及时销假并补齐请假手续。</w:t>
      </w:r>
    </w:p>
    <w:p>
      <w:pPr>
        <w:adjustRightInd w:val="0"/>
        <w:snapToGrid w:val="0"/>
        <w:spacing w:line="109" w:lineRule="exact"/>
        <w:rPr>
          <w:rFonts w:ascii="华文中宋" w:hAnsi="华文中宋" w:eastAsia="华文中宋"/>
          <w:snapToGrid w:val="0"/>
          <w:color w:val="400040"/>
          <w:sz w:val="32"/>
          <w:szCs w:val="24"/>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（二）临时外出请假</w:t>
      </w:r>
    </w:p>
    <w:p>
      <w:pPr>
        <w:adjustRightInd w:val="0"/>
        <w:snapToGrid w:val="0"/>
        <w:spacing w:line="69" w:lineRule="exact"/>
        <w:rPr>
          <w:rFonts w:ascii="华文中宋" w:hAnsi="华文中宋" w:eastAsia="华文中宋"/>
          <w:snapToGrid w:val="0"/>
          <w:color w:val="400040"/>
          <w:sz w:val="32"/>
          <w:szCs w:val="24"/>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教师上班临时有事可以填写临时外出请假条，写清离校时间，返校及时填写返校时间，</w:t>
      </w:r>
    </w:p>
    <w:p>
      <w:pPr>
        <w:adjustRightInd w:val="0"/>
        <w:snapToGrid w:val="0"/>
        <w:spacing w:line="62" w:lineRule="exact"/>
        <w:rPr>
          <w:rFonts w:ascii="华文中宋" w:hAnsi="华文中宋" w:eastAsia="华文中宋"/>
          <w:snapToGrid w:val="0"/>
          <w:color w:val="400040"/>
          <w:sz w:val="32"/>
          <w:szCs w:val="24"/>
        </w:rPr>
      </w:pPr>
    </w:p>
    <w:p>
      <w:pPr>
        <w:adjustRightInd w:val="0"/>
        <w:snapToGrid w:val="0"/>
        <w:spacing w:line="493" w:lineRule="exact"/>
        <w:ind w:left="360" w:right="40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由领导签字交门岗保存（月底核对） ，方可出校门。月底每位教师的临时外出时间累积够</w:t>
      </w:r>
      <w:r>
        <w:rPr>
          <w:rFonts w:ascii="SimHei" w:hAnsi="SimHei" w:eastAsia="黑体" w:cs="Helvetica"/>
          <w:snapToGrid w:val="0"/>
          <w:color w:val="400040"/>
          <w:sz w:val="32"/>
          <w:szCs w:val="36"/>
        </w:rPr>
        <w:t xml:space="preserve"> 4 </w:t>
      </w:r>
      <w:r>
        <w:rPr>
          <w:rFonts w:ascii="SimHei" w:hAnsi="SimHei" w:eastAsia="黑体" w:cs="宋体"/>
          <w:snapToGrid w:val="0"/>
          <w:color w:val="400040"/>
          <w:sz w:val="32"/>
          <w:szCs w:val="36"/>
        </w:rPr>
        <w:t>个小时按</w:t>
      </w:r>
      <w:r>
        <w:rPr>
          <w:rFonts w:ascii="SimHei" w:hAnsi="SimHei" w:eastAsia="黑体" w:cs="Helvetica"/>
          <w:snapToGrid w:val="0"/>
          <w:color w:val="400040"/>
          <w:sz w:val="32"/>
          <w:szCs w:val="36"/>
        </w:rPr>
        <w:t xml:space="preserve"> 1 </w:t>
      </w:r>
      <w:r>
        <w:rPr>
          <w:rFonts w:ascii="SimHei" w:hAnsi="SimHei" w:eastAsia="黑体" w:cs="宋体"/>
          <w:snapToGrid w:val="0"/>
          <w:color w:val="400040"/>
          <w:sz w:val="32"/>
          <w:szCs w:val="36"/>
        </w:rPr>
        <w:t>晌假处理，以此类推。</w:t>
      </w:r>
    </w:p>
    <w:p>
      <w:pPr>
        <w:adjustRightInd w:val="0"/>
        <w:snapToGrid w:val="0"/>
        <w:spacing w:line="62" w:lineRule="exact"/>
        <w:rPr>
          <w:rFonts w:ascii="华文中宋" w:hAnsi="华文中宋" w:eastAsia="华文中宋"/>
          <w:snapToGrid w:val="0"/>
          <w:color w:val="400040"/>
          <w:sz w:val="32"/>
          <w:szCs w:val="24"/>
        </w:rPr>
      </w:pPr>
    </w:p>
    <w:p>
      <w:pPr>
        <w:adjustRightInd w:val="0"/>
        <w:snapToGrid w:val="0"/>
        <w:spacing w:line="411" w:lineRule="exact"/>
        <w:ind w:left="94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（三）考勤扣款办法</w:t>
      </w:r>
    </w:p>
    <w:p>
      <w:pPr>
        <w:adjustRightInd w:val="0"/>
        <w:snapToGrid w:val="0"/>
        <w:spacing w:line="89" w:lineRule="exact"/>
        <w:rPr>
          <w:rFonts w:ascii="华文中宋" w:hAnsi="华文中宋" w:eastAsia="华文中宋"/>
          <w:snapToGrid w:val="0"/>
          <w:color w:val="400040"/>
          <w:sz w:val="32"/>
          <w:szCs w:val="24"/>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教职工违反校纪校规，根据处分情况，分别给予下列经济处罚：</w:t>
      </w:r>
    </w:p>
    <w:p>
      <w:pPr>
        <w:adjustRightInd w:val="0"/>
        <w:snapToGrid w:val="0"/>
        <w:spacing w:line="42" w:lineRule="exact"/>
        <w:rPr>
          <w:rFonts w:ascii="华文中宋" w:hAnsi="华文中宋" w:eastAsia="华文中宋"/>
          <w:snapToGrid w:val="0"/>
          <w:color w:val="400040"/>
          <w:sz w:val="32"/>
          <w:szCs w:val="24"/>
        </w:rPr>
      </w:pPr>
    </w:p>
    <w:p>
      <w:pPr>
        <w:numPr>
          <w:ilvl w:val="0"/>
          <w:numId w:val="3"/>
        </w:numPr>
        <w:tabs>
          <w:tab w:val="left" w:pos="1320"/>
        </w:tabs>
        <w:adjustRightInd w:val="0"/>
        <w:snapToGrid w:val="0"/>
        <w:spacing w:line="437" w:lineRule="exact"/>
        <w:ind w:left="1320" w:hanging="56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、教师请假</w:t>
      </w:r>
      <w:r>
        <w:rPr>
          <w:rFonts w:ascii="SimHei" w:hAnsi="SimHei" w:eastAsia="黑体" w:cs="Helvetica"/>
          <w:snapToGrid w:val="0"/>
          <w:color w:val="400040"/>
          <w:sz w:val="32"/>
          <w:szCs w:val="36"/>
        </w:rPr>
        <w:t xml:space="preserve">  1 </w:t>
      </w:r>
      <w:r>
        <w:rPr>
          <w:rFonts w:ascii="SimHei" w:hAnsi="SimHei" w:eastAsia="黑体" w:cs="宋体"/>
          <w:snapToGrid w:val="0"/>
          <w:color w:val="400040"/>
          <w:sz w:val="32"/>
          <w:szCs w:val="36"/>
        </w:rPr>
        <w:t>天扣当日工资（以基本工资为基础计算） ，连续请假</w:t>
      </w:r>
      <w:r>
        <w:rPr>
          <w:rFonts w:ascii="SimHei" w:hAnsi="SimHei" w:eastAsia="黑体" w:cs="Helvetica"/>
          <w:snapToGrid w:val="0"/>
          <w:color w:val="400040"/>
          <w:sz w:val="32"/>
          <w:szCs w:val="36"/>
        </w:rPr>
        <w:t xml:space="preserve">  1 </w:t>
      </w:r>
      <w:r>
        <w:rPr>
          <w:rFonts w:ascii="SimHei" w:hAnsi="SimHei" w:eastAsia="黑体" w:cs="宋体"/>
          <w:snapToGrid w:val="0"/>
          <w:color w:val="400040"/>
          <w:sz w:val="32"/>
          <w:szCs w:val="36"/>
        </w:rPr>
        <w:t>天以上的按</w:t>
      </w:r>
      <w:r>
        <w:rPr>
          <w:rFonts w:ascii="SimHei" w:hAnsi="SimHei" w:eastAsia="黑体" w:cs="Helvetica"/>
          <w:snapToGrid w:val="0"/>
          <w:color w:val="400040"/>
          <w:sz w:val="32"/>
          <w:szCs w:val="36"/>
        </w:rPr>
        <w:t xml:space="preserve">  1.5 </w:t>
      </w:r>
      <w:r>
        <w:rPr>
          <w:rFonts w:ascii="SimHei" w:hAnsi="SimHei" w:eastAsia="黑体" w:cs="宋体"/>
          <w:snapToGrid w:val="0"/>
          <w:color w:val="400040"/>
          <w:sz w:val="32"/>
          <w:szCs w:val="36"/>
        </w:rPr>
        <w:t>天</w:t>
      </w:r>
    </w:p>
    <w:p>
      <w:pPr>
        <w:adjustRightInd w:val="0"/>
        <w:snapToGrid w:val="0"/>
        <w:spacing w:line="131" w:lineRule="exact"/>
        <w:rPr>
          <w:rFonts w:ascii="华文中宋" w:hAnsi="华文中宋" w:eastAsia="华文中宋"/>
          <w:snapToGrid w:val="0"/>
          <w:color w:val="400040"/>
          <w:sz w:val="32"/>
          <w:szCs w:val="24"/>
        </w:rPr>
      </w:pPr>
    </w:p>
    <w:p>
      <w:pPr>
        <w:adjustRightInd w:val="0"/>
        <w:snapToGrid w:val="0"/>
        <w:spacing w:line="411"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扣工资，旷工扣双倍工资。</w:t>
      </w:r>
    </w:p>
    <w:p>
      <w:pPr>
        <w:adjustRightInd w:val="0"/>
        <w:snapToGrid w:val="0"/>
        <w:spacing w:line="22" w:lineRule="exact"/>
        <w:rPr>
          <w:rFonts w:ascii="华文中宋" w:hAnsi="华文中宋" w:eastAsia="华文中宋"/>
          <w:snapToGrid w:val="0"/>
          <w:color w:val="400040"/>
          <w:sz w:val="32"/>
          <w:szCs w:val="24"/>
        </w:rPr>
      </w:pPr>
    </w:p>
    <w:p>
      <w:pPr>
        <w:numPr>
          <w:ilvl w:val="0"/>
          <w:numId w:val="4"/>
        </w:numPr>
        <w:tabs>
          <w:tab w:val="left" w:pos="1320"/>
        </w:tabs>
        <w:adjustRightInd w:val="0"/>
        <w:snapToGrid w:val="0"/>
        <w:spacing w:line="437" w:lineRule="exact"/>
        <w:ind w:left="1320" w:hanging="56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、教师迟到一次扣</w:t>
      </w:r>
      <w:r>
        <w:rPr>
          <w:rFonts w:ascii="SimHei" w:hAnsi="SimHei" w:eastAsia="黑体" w:cs="Helvetica"/>
          <w:snapToGrid w:val="0"/>
          <w:color w:val="400040"/>
          <w:sz w:val="32"/>
          <w:szCs w:val="36"/>
        </w:rPr>
        <w:t xml:space="preserve">  5 </w:t>
      </w:r>
      <w:r>
        <w:rPr>
          <w:rFonts w:ascii="SimHei" w:hAnsi="SimHei" w:eastAsia="黑体" w:cs="宋体"/>
          <w:snapToGrid w:val="0"/>
          <w:color w:val="400040"/>
          <w:sz w:val="32"/>
          <w:szCs w:val="36"/>
        </w:rPr>
        <w:t>元，私自外出一次扣</w:t>
      </w:r>
      <w:r>
        <w:rPr>
          <w:rFonts w:ascii="SimHei" w:hAnsi="SimHei" w:eastAsia="黑体" w:cs="Helvetica"/>
          <w:snapToGrid w:val="0"/>
          <w:color w:val="400040"/>
          <w:sz w:val="32"/>
          <w:szCs w:val="36"/>
        </w:rPr>
        <w:t xml:space="preserve">  10 </w:t>
      </w:r>
      <w:r>
        <w:rPr>
          <w:rFonts w:ascii="SimHei" w:hAnsi="SimHei" w:eastAsia="黑体" w:cs="宋体"/>
          <w:snapToGrid w:val="0"/>
          <w:color w:val="400040"/>
          <w:sz w:val="32"/>
          <w:szCs w:val="36"/>
        </w:rPr>
        <w:t>元。</w:t>
      </w:r>
    </w:p>
    <w:p>
      <w:pPr>
        <w:adjustRightInd w:val="0"/>
        <w:snapToGrid w:val="0"/>
        <w:spacing w:line="64" w:lineRule="exact"/>
        <w:rPr>
          <w:rFonts w:ascii="华文中宋" w:hAnsi="华文中宋" w:eastAsia="华文中宋"/>
          <w:snapToGrid w:val="0"/>
          <w:color w:val="400040"/>
          <w:sz w:val="32"/>
          <w:szCs w:val="24"/>
        </w:rPr>
      </w:pPr>
    </w:p>
    <w:p>
      <w:pPr>
        <w:tabs>
          <w:tab w:val="left" w:pos="1300"/>
          <w:tab w:val="left" w:pos="12220"/>
        </w:tabs>
        <w:adjustRightInd w:val="0"/>
        <w:snapToGrid w:val="0"/>
        <w:spacing w:line="425" w:lineRule="exact"/>
        <w:ind w:left="76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3</w:t>
      </w:r>
      <w:r>
        <w:rPr>
          <w:rFonts w:ascii="SimHei" w:hAnsi="SimHei" w:eastAsia="黑体"/>
          <w:snapToGrid w:val="0"/>
          <w:color w:val="400040"/>
          <w:sz w:val="32"/>
          <w:szCs w:val="20"/>
        </w:rPr>
        <w:tab/>
      </w:r>
      <w:r>
        <w:rPr>
          <w:rFonts w:ascii="SimHei" w:hAnsi="SimHei" w:eastAsia="黑体" w:cs="宋体"/>
          <w:snapToGrid w:val="0"/>
          <w:color w:val="400040"/>
          <w:sz w:val="32"/>
          <w:szCs w:val="36"/>
        </w:rPr>
        <w:t>、未及时销假、补齐请假手续的教师从返校次日起每多一天加扣</w:t>
      </w:r>
      <w:r>
        <w:rPr>
          <w:rFonts w:ascii="SimHei" w:hAnsi="SimHei" w:eastAsia="黑体"/>
          <w:snapToGrid w:val="0"/>
          <w:color w:val="400040"/>
          <w:sz w:val="32"/>
          <w:szCs w:val="20"/>
        </w:rPr>
        <w:tab/>
      </w:r>
      <w:r>
        <w:rPr>
          <w:rFonts w:ascii="SimHei" w:hAnsi="SimHei" w:eastAsia="黑体" w:cs="Helvetica"/>
          <w:snapToGrid w:val="0"/>
          <w:color w:val="400040"/>
          <w:sz w:val="32"/>
          <w:szCs w:val="35"/>
        </w:rPr>
        <w:t xml:space="preserve">3 </w:t>
      </w:r>
      <w:r>
        <w:rPr>
          <w:rFonts w:ascii="SimHei" w:hAnsi="SimHei" w:eastAsia="黑体" w:cs="宋体"/>
          <w:snapToGrid w:val="0"/>
          <w:color w:val="400040"/>
          <w:sz w:val="32"/>
          <w:szCs w:val="35"/>
        </w:rPr>
        <w:t>元。</w:t>
      </w:r>
    </w:p>
    <w:p>
      <w:pPr>
        <w:adjustRightInd w:val="0"/>
        <w:snapToGrid w:val="0"/>
        <w:spacing w:line="144" w:lineRule="exact"/>
        <w:rPr>
          <w:rFonts w:ascii="华文中宋" w:hAnsi="华文中宋" w:eastAsia="华文中宋"/>
          <w:snapToGrid w:val="0"/>
          <w:color w:val="400040"/>
          <w:sz w:val="32"/>
          <w:szCs w:val="24"/>
        </w:rPr>
      </w:pPr>
    </w:p>
    <w:p>
      <w:pPr>
        <w:numPr>
          <w:ilvl w:val="0"/>
          <w:numId w:val="5"/>
        </w:numPr>
        <w:tabs>
          <w:tab w:val="left" w:pos="1320"/>
        </w:tabs>
        <w:adjustRightInd w:val="0"/>
        <w:snapToGrid w:val="0"/>
        <w:spacing w:line="470" w:lineRule="exact"/>
        <w:ind w:left="360" w:right="500" w:firstLine="400"/>
        <w:rPr>
          <w:rFonts w:ascii="华文中宋" w:hAnsi="华文中宋" w:eastAsia="华文中宋" w:cs="Helvetica"/>
          <w:snapToGrid w:val="0"/>
          <w:color w:val="400040"/>
          <w:sz w:val="32"/>
          <w:szCs w:val="36"/>
        </w:rPr>
      </w:pPr>
      <w:r>
        <w:rPr>
          <w:rFonts w:ascii="SimHei" w:hAnsi="SimHei" w:eastAsia="黑体" w:cs="宋体"/>
          <w:snapToGrid w:val="0"/>
          <w:color w:val="400040"/>
          <w:sz w:val="32"/>
          <w:szCs w:val="36"/>
        </w:rPr>
        <w:t>、学校重大活动、 常规会议（如庆祝活动、 大型集会、例会、教研、统考等）不能请假，如果请假每晌加扣</w:t>
      </w:r>
      <w:r>
        <w:rPr>
          <w:rFonts w:ascii="SimHei" w:hAnsi="SimHei" w:eastAsia="黑体" w:cs="Helvetica"/>
          <w:snapToGrid w:val="0"/>
          <w:color w:val="400040"/>
          <w:sz w:val="32"/>
          <w:szCs w:val="36"/>
        </w:rPr>
        <w:t xml:space="preserve"> 10 </w:t>
      </w:r>
      <w:r>
        <w:rPr>
          <w:rFonts w:ascii="SimHei" w:hAnsi="SimHei" w:eastAsia="黑体" w:cs="宋体"/>
          <w:snapToGrid w:val="0"/>
          <w:color w:val="400040"/>
          <w:sz w:val="32"/>
          <w:szCs w:val="36"/>
        </w:rPr>
        <w:t>元（婚丧假、进修考试假除外）</w:t>
      </w:r>
      <w:r>
        <w:rPr>
          <w:rFonts w:ascii="SimHei" w:hAnsi="SimHei" w:eastAsia="黑体" w:cs="Helvetica"/>
          <w:snapToGrid w:val="0"/>
          <w:color w:val="400040"/>
          <w:sz w:val="32"/>
          <w:szCs w:val="36"/>
        </w:rPr>
        <w:t xml:space="preserve"> </w:t>
      </w:r>
      <w:r>
        <w:rPr>
          <w:rFonts w:ascii="SimHei" w:hAnsi="SimHei" w:eastAsia="黑体" w:cs="宋体"/>
          <w:snapToGrid w:val="0"/>
          <w:color w:val="400040"/>
          <w:sz w:val="32"/>
          <w:szCs w:val="36"/>
        </w:rPr>
        <w:t>。</w:t>
      </w:r>
    </w:p>
    <w:p>
      <w:pPr>
        <w:adjustRightInd w:val="0"/>
        <w:snapToGrid w:val="0"/>
        <w:spacing w:line="14" w:lineRule="exact"/>
        <w:rPr>
          <w:rFonts w:ascii="华文中宋" w:hAnsi="华文中宋" w:eastAsia="华文中宋" w:cs="Helvetica"/>
          <w:snapToGrid w:val="0"/>
          <w:color w:val="400040"/>
          <w:sz w:val="32"/>
          <w:szCs w:val="36"/>
        </w:rPr>
      </w:pPr>
    </w:p>
    <w:p>
      <w:pPr>
        <w:adjustRightInd w:val="0"/>
        <w:snapToGrid w:val="0"/>
        <w:spacing w:line="484" w:lineRule="exact"/>
        <w:ind w:left="360" w:right="620" w:firstLine="760"/>
        <w:rPr>
          <w:rFonts w:ascii="华文中宋" w:hAnsi="华文中宋" w:eastAsia="华文中宋" w:cs="Helvetica"/>
          <w:snapToGrid w:val="0"/>
          <w:color w:val="400040"/>
          <w:sz w:val="32"/>
          <w:szCs w:val="36"/>
        </w:rPr>
      </w:pPr>
      <w:r>
        <w:rPr>
          <w:rFonts w:ascii="SimHei" w:hAnsi="SimHei" w:eastAsia="黑体" w:cs="Helvetica"/>
          <w:snapToGrid w:val="0"/>
          <w:color w:val="400040"/>
          <w:sz w:val="32"/>
          <w:szCs w:val="36"/>
        </w:rPr>
        <w:t>5</w:t>
      </w:r>
      <w:r>
        <w:rPr>
          <w:rFonts w:ascii="SimHei" w:hAnsi="SimHei" w:eastAsia="黑体" w:cs="宋体"/>
          <w:snapToGrid w:val="0"/>
          <w:color w:val="400040"/>
          <w:sz w:val="32"/>
          <w:szCs w:val="36"/>
        </w:rPr>
        <w:t>、对于不按时上下班， 又采取不正当办法逃避检查 （包括包庇者），被查出后严肃处理，在教师大会上点名批评并加倍罚扣工资，情节严重者学校予以辞退处分。</w:t>
      </w:r>
    </w:p>
    <w:p>
      <w:pPr>
        <w:adjustRightInd w:val="0"/>
        <w:snapToGrid w:val="0"/>
        <w:spacing w:line="32" w:lineRule="exact"/>
        <w:rPr>
          <w:rFonts w:ascii="华文中宋" w:hAnsi="华文中宋" w:eastAsia="华文中宋" w:cs="Helvetica"/>
          <w:snapToGrid w:val="0"/>
          <w:color w:val="400040"/>
          <w:sz w:val="32"/>
          <w:szCs w:val="36"/>
        </w:rPr>
      </w:pPr>
    </w:p>
    <w:p>
      <w:pPr>
        <w:adjustRightInd w:val="0"/>
        <w:snapToGrid w:val="0"/>
        <w:spacing w:line="437" w:lineRule="exact"/>
        <w:ind w:left="1120"/>
        <w:rPr>
          <w:rFonts w:ascii="华文中宋" w:hAnsi="华文中宋" w:eastAsia="华文中宋" w:cs="Helvetica"/>
          <w:snapToGrid w:val="0"/>
          <w:color w:val="400040"/>
          <w:sz w:val="32"/>
          <w:szCs w:val="36"/>
        </w:rPr>
      </w:pPr>
      <w:r>
        <w:rPr>
          <w:rFonts w:ascii="SimHei" w:hAnsi="SimHei" w:eastAsia="黑体" w:cs="Helvetica"/>
          <w:snapToGrid w:val="0"/>
          <w:color w:val="400040"/>
          <w:sz w:val="32"/>
          <w:szCs w:val="36"/>
        </w:rPr>
        <w:t>6</w:t>
      </w:r>
      <w:r>
        <w:rPr>
          <w:rFonts w:ascii="SimHei" w:hAnsi="SimHei" w:eastAsia="黑体" w:cs="宋体"/>
          <w:snapToGrid w:val="0"/>
          <w:color w:val="400040"/>
          <w:sz w:val="32"/>
          <w:szCs w:val="36"/>
        </w:rPr>
        <w:t>、受全校通报批评的，扣发一个月校内津贴；</w:t>
      </w:r>
    </w:p>
    <w:p>
      <w:pPr>
        <w:adjustRightInd w:val="0"/>
        <w:snapToGrid w:val="0"/>
        <w:spacing w:line="63" w:lineRule="exact"/>
        <w:rPr>
          <w:rFonts w:ascii="华文中宋" w:hAnsi="华文中宋" w:eastAsia="华文中宋" w:cs="Helvetica"/>
          <w:snapToGrid w:val="0"/>
          <w:color w:val="400040"/>
          <w:sz w:val="32"/>
          <w:szCs w:val="36"/>
        </w:rPr>
      </w:pPr>
    </w:p>
    <w:p>
      <w:pPr>
        <w:adjustRightInd w:val="0"/>
        <w:snapToGrid w:val="0"/>
        <w:spacing w:line="437" w:lineRule="exact"/>
        <w:ind w:left="1120"/>
        <w:rPr>
          <w:rFonts w:ascii="华文中宋" w:hAnsi="华文中宋" w:eastAsia="华文中宋" w:cs="Helvetica"/>
          <w:snapToGrid w:val="0"/>
          <w:color w:val="400040"/>
          <w:sz w:val="32"/>
          <w:szCs w:val="36"/>
        </w:rPr>
      </w:pPr>
      <w:r>
        <w:rPr>
          <w:rFonts w:ascii="SimHei" w:hAnsi="SimHei" w:eastAsia="黑体" w:cs="Helvetica"/>
          <w:snapToGrid w:val="0"/>
          <w:color w:val="400040"/>
          <w:sz w:val="32"/>
          <w:szCs w:val="36"/>
        </w:rPr>
        <w:t>7</w:t>
      </w:r>
      <w:r>
        <w:rPr>
          <w:rFonts w:ascii="SimHei" w:hAnsi="SimHei" w:eastAsia="黑体" w:cs="宋体"/>
          <w:snapToGrid w:val="0"/>
          <w:color w:val="400040"/>
          <w:sz w:val="32"/>
          <w:szCs w:val="36"/>
        </w:rPr>
        <w:t>、受警告处分的，扣发两个月校内津贴；</w:t>
      </w:r>
    </w:p>
    <w:p>
      <w:pPr>
        <w:adjustRightInd w:val="0"/>
        <w:snapToGrid w:val="0"/>
        <w:spacing w:line="63" w:lineRule="exact"/>
        <w:rPr>
          <w:rFonts w:ascii="华文中宋" w:hAnsi="华文中宋" w:eastAsia="华文中宋" w:cs="Helvetica"/>
          <w:snapToGrid w:val="0"/>
          <w:color w:val="400040"/>
          <w:sz w:val="32"/>
          <w:szCs w:val="36"/>
        </w:rPr>
      </w:pPr>
    </w:p>
    <w:p>
      <w:pPr>
        <w:adjustRightInd w:val="0"/>
        <w:snapToGrid w:val="0"/>
        <w:spacing w:line="437" w:lineRule="exact"/>
        <w:ind w:left="1120"/>
        <w:rPr>
          <w:rFonts w:ascii="华文中宋" w:hAnsi="华文中宋" w:eastAsia="华文中宋" w:cs="Helvetica"/>
          <w:snapToGrid w:val="0"/>
          <w:color w:val="400040"/>
          <w:sz w:val="32"/>
          <w:szCs w:val="36"/>
        </w:rPr>
      </w:pPr>
      <w:r>
        <w:rPr>
          <w:rFonts w:ascii="SimHei" w:hAnsi="SimHei" w:eastAsia="黑体" w:cs="Helvetica"/>
          <w:snapToGrid w:val="0"/>
          <w:color w:val="400040"/>
          <w:sz w:val="32"/>
          <w:szCs w:val="36"/>
        </w:rPr>
        <w:t>8</w:t>
      </w:r>
      <w:r>
        <w:rPr>
          <w:rFonts w:ascii="SimHei" w:hAnsi="SimHei" w:eastAsia="黑体" w:cs="宋体"/>
          <w:snapToGrid w:val="0"/>
          <w:color w:val="400040"/>
          <w:sz w:val="32"/>
          <w:szCs w:val="36"/>
        </w:rPr>
        <w:t>、受严重警告处分的，扣发四个月校内津贴；</w:t>
      </w:r>
    </w:p>
    <w:p>
      <w:pPr>
        <w:adjustRightInd w:val="0"/>
        <w:snapToGrid w:val="0"/>
        <w:spacing w:line="84" w:lineRule="exact"/>
        <w:rPr>
          <w:rFonts w:ascii="华文中宋" w:hAnsi="华文中宋" w:eastAsia="华文中宋"/>
          <w:snapToGrid w:val="0"/>
          <w:color w:val="400040"/>
          <w:sz w:val="32"/>
          <w:szCs w:val="24"/>
        </w:rPr>
      </w:pPr>
    </w:p>
    <w:p>
      <w:pPr>
        <w:adjustRightInd w:val="0"/>
        <w:snapToGrid w:val="0"/>
        <w:spacing w:line="437" w:lineRule="exact"/>
        <w:ind w:left="112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9</w:t>
      </w:r>
      <w:r>
        <w:rPr>
          <w:rFonts w:ascii="SimHei" w:hAnsi="SimHei" w:eastAsia="黑体" w:cs="宋体"/>
          <w:snapToGrid w:val="0"/>
          <w:color w:val="400040"/>
          <w:sz w:val="32"/>
          <w:szCs w:val="36"/>
        </w:rPr>
        <w:t>、受记过处分的，扣发六个月校内津贴；</w:t>
      </w:r>
    </w:p>
    <w:p>
      <w:pPr>
        <w:adjustRightInd w:val="0"/>
        <w:snapToGrid w:val="0"/>
        <w:spacing w:line="52" w:lineRule="exact"/>
        <w:rPr>
          <w:rFonts w:ascii="华文中宋" w:hAnsi="华文中宋" w:eastAsia="华文中宋"/>
          <w:snapToGrid w:val="0"/>
          <w:color w:val="400040"/>
          <w:sz w:val="32"/>
          <w:szCs w:val="24"/>
        </w:rPr>
      </w:pPr>
    </w:p>
    <w:p>
      <w:pPr>
        <w:adjustRightInd w:val="0"/>
        <w:snapToGrid w:val="0"/>
        <w:spacing w:line="437" w:lineRule="exact"/>
        <w:ind w:left="112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10</w:t>
      </w:r>
      <w:r>
        <w:rPr>
          <w:rFonts w:ascii="SimHei" w:hAnsi="SimHei" w:eastAsia="黑体" w:cs="宋体"/>
          <w:snapToGrid w:val="0"/>
          <w:color w:val="400040"/>
          <w:sz w:val="32"/>
          <w:szCs w:val="36"/>
        </w:rPr>
        <w:t>、受到记大过处分，扣发十个月校内津贴；</w:t>
      </w:r>
    </w:p>
    <w:p>
      <w:pPr>
        <w:adjustRightInd w:val="0"/>
        <w:snapToGrid w:val="0"/>
        <w:spacing w:line="55" w:lineRule="exact"/>
        <w:rPr>
          <w:rFonts w:ascii="华文中宋" w:hAnsi="华文中宋" w:eastAsia="华文中宋"/>
          <w:snapToGrid w:val="0"/>
          <w:color w:val="400040"/>
          <w:sz w:val="32"/>
          <w:szCs w:val="24"/>
        </w:rPr>
      </w:pPr>
    </w:p>
    <w:p>
      <w:pPr>
        <w:adjustRightInd w:val="0"/>
        <w:snapToGrid w:val="0"/>
        <w:spacing w:line="437" w:lineRule="exact"/>
        <w:ind w:left="112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11</w:t>
      </w:r>
      <w:r>
        <w:rPr>
          <w:rFonts w:ascii="SimHei" w:hAnsi="SimHei" w:eastAsia="黑体" w:cs="宋体"/>
          <w:snapToGrid w:val="0"/>
          <w:color w:val="400040"/>
          <w:sz w:val="32"/>
          <w:szCs w:val="36"/>
        </w:rPr>
        <w:t>、受降级、降职、撤职处分的，按处分后的职级发工资并扣发一年校内津贴。</w:t>
      </w:r>
    </w:p>
    <w:p>
      <w:pPr>
        <w:adjustRightInd w:val="0"/>
        <w:snapToGrid w:val="0"/>
        <w:spacing w:line="131" w:lineRule="exact"/>
        <w:rPr>
          <w:rFonts w:ascii="华文中宋" w:hAnsi="华文中宋" w:eastAsia="华文中宋"/>
          <w:snapToGrid w:val="0"/>
          <w:color w:val="400040"/>
          <w:sz w:val="32"/>
          <w:szCs w:val="24"/>
        </w:rPr>
      </w:pPr>
    </w:p>
    <w:p>
      <w:pPr>
        <w:adjustRightInd w:val="0"/>
        <w:snapToGrid w:val="0"/>
        <w:spacing w:line="411" w:lineRule="exact"/>
        <w:ind w:left="114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二、考核制度</w:t>
      </w:r>
    </w:p>
    <w:p>
      <w:pPr>
        <w:adjustRightInd w:val="0"/>
        <w:snapToGrid w:val="0"/>
        <w:spacing w:line="89" w:lineRule="exact"/>
        <w:rPr>
          <w:rFonts w:ascii="华文中宋" w:hAnsi="华文中宋" w:eastAsia="华文中宋"/>
          <w:snapToGrid w:val="0"/>
          <w:color w:val="400040"/>
          <w:sz w:val="32"/>
          <w:szCs w:val="24"/>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（一）考核内容</w:t>
      </w:r>
    </w:p>
    <w:p>
      <w:pPr>
        <w:adjustRightInd w:val="0"/>
        <w:snapToGrid w:val="0"/>
        <w:spacing w:line="89" w:lineRule="exact"/>
        <w:rPr>
          <w:rFonts w:ascii="华文中宋" w:hAnsi="华文中宋" w:eastAsia="华文中宋"/>
          <w:snapToGrid w:val="0"/>
          <w:color w:val="400040"/>
          <w:sz w:val="32"/>
          <w:szCs w:val="24"/>
        </w:rPr>
      </w:pPr>
    </w:p>
    <w:p>
      <w:pPr>
        <w:adjustRightInd w:val="0"/>
        <w:snapToGrid w:val="0"/>
        <w:spacing w:line="461" w:lineRule="exact"/>
        <w:ind w:left="360" w:right="1440" w:firstLine="7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考核内容包括德、能、勤、绩四个方面，重点考核教育教学工作实绩，即履行岗位职责和完成学年度工作任务的情况。</w:t>
      </w:r>
    </w:p>
    <w:p>
      <w:pPr>
        <w:adjustRightInd w:val="0"/>
        <w:snapToGrid w:val="0"/>
        <w:spacing w:line="80" w:lineRule="exact"/>
        <w:rPr>
          <w:rFonts w:ascii="华文中宋" w:hAnsi="华文中宋" w:eastAsia="华文中宋"/>
          <w:snapToGrid w:val="0"/>
          <w:color w:val="400040"/>
          <w:sz w:val="32"/>
          <w:szCs w:val="24"/>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德：主要考核政治、思想表现和职业道德的情况；</w:t>
      </w:r>
    </w:p>
    <w:p>
      <w:pPr>
        <w:adjustRightInd w:val="0"/>
        <w:snapToGrid w:val="0"/>
        <w:spacing w:line="89" w:lineRule="exact"/>
        <w:rPr>
          <w:rFonts w:ascii="华文中宋" w:hAnsi="华文中宋" w:eastAsia="华文中宋"/>
          <w:snapToGrid w:val="0"/>
          <w:color w:val="400040"/>
          <w:sz w:val="32"/>
          <w:szCs w:val="24"/>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能：主要考核业务技术水平、管理能力的运用发挥和业务技术提高，知识更新的情况；</w:t>
      </w:r>
    </w:p>
    <w:p>
      <w:pPr>
        <w:adjustRightInd w:val="0"/>
        <w:snapToGrid w:val="0"/>
        <w:rPr>
          <w:rFonts w:ascii="华文中宋" w:hAnsi="华文中宋" w:eastAsia="华文中宋"/>
          <w:snapToGrid w:val="0"/>
          <w:color w:val="400040"/>
          <w:sz w:val="32"/>
        </w:rPr>
        <w:sectPr>
          <w:headerReference r:id="rId3" w:type="default"/>
          <w:footerReference r:id="rId4" w:type="default"/>
          <w:pgSz w:w="19120" w:h="27060"/>
          <w:pgMar w:top="1440" w:right="1440" w:bottom="1030" w:left="1440" w:header="0" w:footer="0" w:gutter="0"/>
          <w:cols w:equalWidth="0" w:num="1">
            <w:col w:w="16240"/>
          </w:cols>
        </w:sectPr>
      </w:pPr>
    </w:p>
    <w:p>
      <w:pPr>
        <w:adjustRightInd w:val="0"/>
        <w:snapToGrid w:val="0"/>
        <w:spacing w:line="15" w:lineRule="exact"/>
        <w:rPr>
          <w:rFonts w:ascii="华文中宋" w:hAnsi="华文中宋" w:eastAsia="华文中宋"/>
          <w:snapToGrid w:val="0"/>
          <w:color w:val="400040"/>
          <w:sz w:val="32"/>
          <w:szCs w:val="20"/>
        </w:rPr>
      </w:pPr>
      <w:bookmarkStart w:id="1" w:name="page2"/>
      <w:bookmarkEnd w:id="1"/>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勤：主要考核工作态度，勤奋敬业精神和遵守劳动纪律的情况；</w:t>
      </w:r>
    </w:p>
    <w:p>
      <w:pPr>
        <w:adjustRightInd w:val="0"/>
        <w:snapToGrid w:val="0"/>
        <w:spacing w:line="89" w:lineRule="exact"/>
        <w:rPr>
          <w:rFonts w:ascii="华文中宋" w:hAnsi="华文中宋" w:eastAsia="华文中宋"/>
          <w:snapToGrid w:val="0"/>
          <w:color w:val="400040"/>
          <w:sz w:val="32"/>
          <w:szCs w:val="20"/>
        </w:rPr>
      </w:pPr>
    </w:p>
    <w:p>
      <w:pPr>
        <w:adjustRightInd w:val="0"/>
        <w:snapToGrid w:val="0"/>
        <w:spacing w:line="469" w:lineRule="exact"/>
        <w:ind w:left="360" w:right="1440" w:firstLine="7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绩：主要考核履行职责的情况，完成工作任务的数量、质量、效率、取得成果的水平以及社会效益。</w:t>
      </w:r>
    </w:p>
    <w:p>
      <w:pPr>
        <w:adjustRightInd w:val="0"/>
        <w:snapToGrid w:val="0"/>
        <w:spacing w:line="62"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（二）考核结果</w:t>
      </w:r>
    </w:p>
    <w:p>
      <w:pPr>
        <w:adjustRightInd w:val="0"/>
        <w:snapToGrid w:val="0"/>
        <w:spacing w:line="109" w:lineRule="exact"/>
        <w:rPr>
          <w:rFonts w:ascii="华文中宋" w:hAnsi="华文中宋" w:eastAsia="华文中宋"/>
          <w:snapToGrid w:val="0"/>
          <w:color w:val="400040"/>
          <w:sz w:val="32"/>
          <w:szCs w:val="20"/>
        </w:rPr>
      </w:pPr>
    </w:p>
    <w:p>
      <w:pPr>
        <w:adjustRightInd w:val="0"/>
        <w:snapToGrid w:val="0"/>
        <w:spacing w:line="470" w:lineRule="exact"/>
        <w:ind w:left="360" w:right="1440" w:firstLine="7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考核结果分为优秀、合格、基本合格、不合格四个等次。考核优秀比例一般不超过本单位受聘人员总数的</w:t>
      </w:r>
      <w:r>
        <w:rPr>
          <w:rFonts w:ascii="SimHei" w:hAnsi="SimHei" w:eastAsia="黑体" w:cs="Helvetica"/>
          <w:snapToGrid w:val="0"/>
          <w:color w:val="400040"/>
          <w:sz w:val="32"/>
          <w:szCs w:val="36"/>
        </w:rPr>
        <w:t xml:space="preserve"> 15%</w:t>
      </w:r>
      <w:r>
        <w:rPr>
          <w:rFonts w:ascii="SimHei" w:hAnsi="SimHei" w:eastAsia="黑体" w:cs="宋体"/>
          <w:snapToGrid w:val="0"/>
          <w:color w:val="400040"/>
          <w:sz w:val="32"/>
          <w:szCs w:val="36"/>
        </w:rPr>
        <w:t>。</w:t>
      </w:r>
    </w:p>
    <w:p>
      <w:pPr>
        <w:adjustRightInd w:val="0"/>
        <w:snapToGrid w:val="0"/>
        <w:spacing w:line="41"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（三）考核标准</w:t>
      </w:r>
    </w:p>
    <w:p>
      <w:pPr>
        <w:adjustRightInd w:val="0"/>
        <w:snapToGrid w:val="0"/>
        <w:spacing w:line="62" w:lineRule="exact"/>
        <w:rPr>
          <w:rFonts w:ascii="华文中宋" w:hAnsi="华文中宋" w:eastAsia="华文中宋"/>
          <w:snapToGrid w:val="0"/>
          <w:color w:val="400040"/>
          <w:sz w:val="32"/>
          <w:szCs w:val="20"/>
        </w:rPr>
      </w:pPr>
    </w:p>
    <w:p>
      <w:pPr>
        <w:adjustRightInd w:val="0"/>
        <w:snapToGrid w:val="0"/>
        <w:spacing w:line="437" w:lineRule="exact"/>
        <w:ind w:left="112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1</w:t>
      </w:r>
      <w:r>
        <w:rPr>
          <w:rFonts w:ascii="SimHei" w:hAnsi="SimHei" w:eastAsia="黑体" w:cs="宋体"/>
          <w:snapToGrid w:val="0"/>
          <w:color w:val="400040"/>
          <w:sz w:val="32"/>
          <w:szCs w:val="36"/>
        </w:rPr>
        <w:t>、优秀：有较高的师德，有较强的业务能力，工作责任心强，出色地完成和超额完成工</w:t>
      </w:r>
    </w:p>
    <w:p>
      <w:pPr>
        <w:adjustRightInd w:val="0"/>
        <w:snapToGrid w:val="0"/>
        <w:spacing w:line="64" w:lineRule="exact"/>
        <w:rPr>
          <w:rFonts w:ascii="华文中宋" w:hAnsi="华文中宋" w:eastAsia="华文中宋"/>
          <w:snapToGrid w:val="0"/>
          <w:color w:val="400040"/>
          <w:sz w:val="32"/>
          <w:szCs w:val="20"/>
        </w:rPr>
      </w:pPr>
    </w:p>
    <w:p>
      <w:pPr>
        <w:adjustRightInd w:val="0"/>
        <w:snapToGrid w:val="0"/>
        <w:spacing w:line="504" w:lineRule="exact"/>
        <w:ind w:left="360" w:right="5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作任务，在教学、管理和服务等工作中成绩显著。综合量化测评分在</w:t>
      </w:r>
      <w:r>
        <w:rPr>
          <w:rFonts w:ascii="SimHei" w:hAnsi="SimHei" w:eastAsia="黑体" w:cs="Helvetica"/>
          <w:snapToGrid w:val="0"/>
          <w:color w:val="400040"/>
          <w:sz w:val="32"/>
          <w:szCs w:val="36"/>
        </w:rPr>
        <w:t xml:space="preserve"> 90 </w:t>
      </w:r>
      <w:r>
        <w:rPr>
          <w:rFonts w:ascii="SimHei" w:hAnsi="SimHei" w:eastAsia="黑体" w:cs="宋体"/>
          <w:snapToGrid w:val="0"/>
          <w:color w:val="400040"/>
          <w:sz w:val="32"/>
          <w:szCs w:val="36"/>
        </w:rPr>
        <w:t>分以上，且排名在前</w:t>
      </w:r>
      <w:r>
        <w:rPr>
          <w:rFonts w:ascii="SimHei" w:hAnsi="SimHei" w:eastAsia="黑体" w:cs="Helvetica"/>
          <w:snapToGrid w:val="0"/>
          <w:color w:val="400040"/>
          <w:sz w:val="32"/>
          <w:szCs w:val="36"/>
        </w:rPr>
        <w:t>15%</w:t>
      </w:r>
      <w:r>
        <w:rPr>
          <w:rFonts w:ascii="SimHei" w:hAnsi="SimHei" w:eastAsia="黑体" w:cs="宋体"/>
          <w:snapToGrid w:val="0"/>
          <w:color w:val="400040"/>
          <w:sz w:val="32"/>
          <w:szCs w:val="36"/>
        </w:rPr>
        <w:t>以内。</w:t>
      </w:r>
    </w:p>
    <w:p>
      <w:pPr>
        <w:adjustRightInd w:val="0"/>
        <w:snapToGrid w:val="0"/>
        <w:spacing w:line="1" w:lineRule="exact"/>
        <w:rPr>
          <w:rFonts w:ascii="华文中宋" w:hAnsi="华文中宋" w:eastAsia="华文中宋"/>
          <w:snapToGrid w:val="0"/>
          <w:color w:val="400040"/>
          <w:sz w:val="32"/>
          <w:szCs w:val="20"/>
        </w:rPr>
      </w:pPr>
    </w:p>
    <w:p>
      <w:pPr>
        <w:adjustRightInd w:val="0"/>
        <w:snapToGrid w:val="0"/>
        <w:spacing w:line="490" w:lineRule="exact"/>
        <w:ind w:left="360" w:right="1220" w:firstLine="76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2</w:t>
      </w:r>
      <w:r>
        <w:rPr>
          <w:rFonts w:ascii="SimHei" w:hAnsi="SimHei" w:eastAsia="黑体" w:cs="宋体"/>
          <w:snapToGrid w:val="0"/>
          <w:color w:val="400040"/>
          <w:sz w:val="32"/>
          <w:szCs w:val="36"/>
        </w:rPr>
        <w:t>、合格：无违背师德表现，工作负责，业务熟练，能够履行岗位职责，完成工作任务，无责任事故。综合量化测评分在</w:t>
      </w:r>
      <w:r>
        <w:rPr>
          <w:rFonts w:ascii="SimHei" w:hAnsi="SimHei" w:eastAsia="黑体" w:cs="Helvetica"/>
          <w:snapToGrid w:val="0"/>
          <w:color w:val="400040"/>
          <w:sz w:val="32"/>
          <w:szCs w:val="36"/>
        </w:rPr>
        <w:t xml:space="preserve"> 70 </w:t>
      </w:r>
      <w:r>
        <w:rPr>
          <w:rFonts w:ascii="SimHei" w:hAnsi="SimHei" w:eastAsia="黑体" w:cs="宋体"/>
          <w:snapToGrid w:val="0"/>
          <w:color w:val="400040"/>
          <w:sz w:val="32"/>
          <w:szCs w:val="36"/>
        </w:rPr>
        <w:t>分以上。</w:t>
      </w:r>
    </w:p>
    <w:p>
      <w:pPr>
        <w:adjustRightInd w:val="0"/>
        <w:snapToGrid w:val="0"/>
        <w:spacing w:line="34" w:lineRule="exact"/>
        <w:rPr>
          <w:rFonts w:ascii="华文中宋" w:hAnsi="华文中宋" w:eastAsia="华文中宋"/>
          <w:snapToGrid w:val="0"/>
          <w:color w:val="400040"/>
          <w:sz w:val="32"/>
          <w:szCs w:val="20"/>
        </w:rPr>
      </w:pPr>
    </w:p>
    <w:p>
      <w:pPr>
        <w:adjustRightInd w:val="0"/>
        <w:snapToGrid w:val="0"/>
        <w:spacing w:line="495" w:lineRule="exact"/>
        <w:ind w:left="360" w:right="1240" w:firstLine="76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3</w:t>
      </w:r>
      <w:r>
        <w:rPr>
          <w:rFonts w:ascii="SimHei" w:hAnsi="SimHei" w:eastAsia="黑体" w:cs="宋体"/>
          <w:snapToGrid w:val="0"/>
          <w:color w:val="400040"/>
          <w:sz w:val="32"/>
          <w:szCs w:val="36"/>
        </w:rPr>
        <w:t>、基本合格：业务素质一般，基本适应教育教学、管理、服务的要求，工作积极性、主动性不够，没有全面完成教育教学、管理与服务的工作任务，在工作中造成一定失误，或有轻微违背师德和违纪表现。综合量化测评分在</w:t>
      </w:r>
      <w:r>
        <w:rPr>
          <w:rFonts w:ascii="SimHei" w:hAnsi="SimHei" w:eastAsia="黑体" w:cs="Helvetica"/>
          <w:snapToGrid w:val="0"/>
          <w:color w:val="400040"/>
          <w:sz w:val="32"/>
          <w:szCs w:val="36"/>
        </w:rPr>
        <w:t xml:space="preserve"> 60 </w:t>
      </w:r>
      <w:r>
        <w:rPr>
          <w:rFonts w:ascii="SimHei" w:hAnsi="SimHei" w:eastAsia="黑体" w:cs="宋体"/>
          <w:snapToGrid w:val="0"/>
          <w:color w:val="400040"/>
          <w:sz w:val="32"/>
          <w:szCs w:val="36"/>
        </w:rPr>
        <w:t>分以上。</w:t>
      </w:r>
    </w:p>
    <w:p>
      <w:pPr>
        <w:adjustRightInd w:val="0"/>
        <w:snapToGrid w:val="0"/>
        <w:spacing w:line="17" w:lineRule="exact"/>
        <w:rPr>
          <w:rFonts w:ascii="华文中宋" w:hAnsi="华文中宋" w:eastAsia="华文中宋"/>
          <w:snapToGrid w:val="0"/>
          <w:color w:val="400040"/>
          <w:sz w:val="32"/>
          <w:szCs w:val="20"/>
        </w:rPr>
      </w:pPr>
    </w:p>
    <w:p>
      <w:pPr>
        <w:adjustRightInd w:val="0"/>
        <w:snapToGrid w:val="0"/>
        <w:spacing w:line="437" w:lineRule="exact"/>
        <w:ind w:right="120"/>
        <w:jc w:val="center"/>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4</w:t>
      </w:r>
      <w:r>
        <w:rPr>
          <w:rFonts w:ascii="SimHei" w:hAnsi="SimHei" w:eastAsia="黑体" w:cs="宋体"/>
          <w:snapToGrid w:val="0"/>
          <w:color w:val="400040"/>
          <w:sz w:val="32"/>
          <w:szCs w:val="36"/>
        </w:rPr>
        <w:t>、不合格：业务素质较低，组织纪律性差，难以适应工作要求，教育教学、管理服务水</w:t>
      </w:r>
    </w:p>
    <w:p>
      <w:pPr>
        <w:adjustRightInd w:val="0"/>
        <w:snapToGrid w:val="0"/>
        <w:rPr>
          <w:rFonts w:ascii="华文中宋" w:hAnsi="华文中宋" w:eastAsia="华文中宋"/>
          <w:snapToGrid w:val="0"/>
          <w:color w:val="400040"/>
          <w:sz w:val="32"/>
        </w:rPr>
        <w:sectPr>
          <w:pgSz w:w="19120" w:h="27060"/>
          <w:pgMar w:top="1440" w:right="1440" w:bottom="1440" w:left="1440" w:header="0" w:footer="0" w:gutter="0"/>
          <w:cols w:equalWidth="0" w:num="1">
            <w:col w:w="16240"/>
          </w:cols>
        </w:sectPr>
      </w:pPr>
    </w:p>
    <w:p>
      <w:pPr>
        <w:adjustRightInd w:val="0"/>
        <w:snapToGrid w:val="0"/>
        <w:spacing w:line="111" w:lineRule="exact"/>
        <w:rPr>
          <w:rFonts w:ascii="华文中宋" w:hAnsi="华文中宋" w:eastAsia="华文中宋"/>
          <w:snapToGrid w:val="0"/>
          <w:color w:val="400040"/>
          <w:sz w:val="32"/>
          <w:szCs w:val="20"/>
        </w:rPr>
      </w:pPr>
    </w:p>
    <w:p>
      <w:pPr>
        <w:adjustRightInd w:val="0"/>
        <w:snapToGrid w:val="0"/>
        <w:spacing w:line="411"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平居下游，或责任心不强，履行岗位职责差，不能完成工作任务，在工作中造成严重失误或</w:t>
      </w:r>
    </w:p>
    <w:p>
      <w:pPr>
        <w:adjustRightInd w:val="0"/>
        <w:snapToGrid w:val="0"/>
        <w:spacing w:line="89" w:lineRule="exact"/>
        <w:rPr>
          <w:rFonts w:ascii="华文中宋" w:hAnsi="华文中宋" w:eastAsia="华文中宋"/>
          <w:snapToGrid w:val="0"/>
          <w:color w:val="400040"/>
          <w:sz w:val="32"/>
          <w:szCs w:val="20"/>
        </w:rPr>
      </w:pPr>
    </w:p>
    <w:p>
      <w:pPr>
        <w:adjustRightInd w:val="0"/>
        <w:snapToGrid w:val="0"/>
        <w:spacing w:line="411"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责任事故；或忽视劳动安全，违反工作和操作程序，造成严重事故；或存在搞有偿家教等严</w:t>
      </w:r>
    </w:p>
    <w:p>
      <w:pPr>
        <w:adjustRightInd w:val="0"/>
        <w:snapToGrid w:val="0"/>
        <w:spacing w:line="42" w:lineRule="exact"/>
        <w:rPr>
          <w:rFonts w:ascii="华文中宋" w:hAnsi="华文中宋" w:eastAsia="华文中宋"/>
          <w:snapToGrid w:val="0"/>
          <w:color w:val="400040"/>
          <w:sz w:val="32"/>
          <w:szCs w:val="20"/>
        </w:rPr>
      </w:pPr>
    </w:p>
    <w:p>
      <w:pPr>
        <w:tabs>
          <w:tab w:val="left" w:pos="7780"/>
        </w:tabs>
        <w:adjustRightInd w:val="0"/>
        <w:snapToGrid w:val="0"/>
        <w:spacing w:line="437"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重违背师德要求的行为。综合量化测评分在</w:t>
      </w:r>
      <w:r>
        <w:rPr>
          <w:rFonts w:ascii="SimHei" w:hAnsi="SimHei" w:eastAsia="黑体"/>
          <w:snapToGrid w:val="0"/>
          <w:color w:val="400040"/>
          <w:sz w:val="32"/>
          <w:szCs w:val="20"/>
        </w:rPr>
        <w:tab/>
      </w:r>
      <w:r>
        <w:rPr>
          <w:rFonts w:ascii="SimHei" w:hAnsi="SimHei" w:eastAsia="黑体" w:cs="Helvetica"/>
          <w:snapToGrid w:val="0"/>
          <w:color w:val="400040"/>
          <w:sz w:val="32"/>
          <w:szCs w:val="36"/>
        </w:rPr>
        <w:t xml:space="preserve">60 </w:t>
      </w:r>
      <w:r>
        <w:rPr>
          <w:rFonts w:ascii="SimHei" w:hAnsi="SimHei" w:eastAsia="黑体" w:cs="宋体"/>
          <w:snapToGrid w:val="0"/>
          <w:color w:val="400040"/>
          <w:sz w:val="32"/>
          <w:szCs w:val="36"/>
        </w:rPr>
        <w:t>分以下。</w:t>
      </w:r>
    </w:p>
    <w:p>
      <w:pPr>
        <w:adjustRightInd w:val="0"/>
        <w:snapToGrid w:val="0"/>
        <w:spacing w:line="131"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凡有下列情况之一者，原则上应确定为不合格：</w:t>
      </w:r>
    </w:p>
    <w:p>
      <w:pPr>
        <w:adjustRightInd w:val="0"/>
        <w:snapToGrid w:val="0"/>
        <w:spacing w:line="6" w:lineRule="exact"/>
        <w:rPr>
          <w:rFonts w:ascii="华文中宋" w:hAnsi="华文中宋" w:eastAsia="华文中宋"/>
          <w:snapToGrid w:val="0"/>
          <w:color w:val="400040"/>
          <w:sz w:val="32"/>
          <w:szCs w:val="20"/>
        </w:rPr>
      </w:pPr>
    </w:p>
    <w:p>
      <w:pPr>
        <w:tabs>
          <w:tab w:val="left" w:pos="4300"/>
        </w:tabs>
        <w:adjustRightInd w:val="0"/>
        <w:snapToGrid w:val="0"/>
        <w:spacing w:line="452"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⑴学年内连续旷工</w:t>
      </w:r>
      <w:r>
        <w:rPr>
          <w:rFonts w:ascii="SimHei" w:hAnsi="SimHei" w:eastAsia="黑体" w:cs="Helvetica"/>
          <w:snapToGrid w:val="0"/>
          <w:color w:val="400040"/>
          <w:sz w:val="32"/>
          <w:szCs w:val="36"/>
        </w:rPr>
        <w:tab/>
      </w:r>
      <w:r>
        <w:rPr>
          <w:rFonts w:ascii="SimHei" w:hAnsi="SimHei" w:eastAsia="黑体" w:cs="Helvetica"/>
          <w:snapToGrid w:val="0"/>
          <w:color w:val="400040"/>
          <w:w w:val="99"/>
          <w:sz w:val="32"/>
          <w:szCs w:val="36"/>
        </w:rPr>
        <w:t xml:space="preserve">3 </w:t>
      </w:r>
      <w:r>
        <w:rPr>
          <w:rFonts w:ascii="SimHei" w:hAnsi="SimHei" w:eastAsia="黑体" w:cs="宋体"/>
          <w:snapToGrid w:val="0"/>
          <w:color w:val="400040"/>
          <w:w w:val="99"/>
          <w:sz w:val="32"/>
          <w:szCs w:val="36"/>
        </w:rPr>
        <w:t>天或累计达</w:t>
      </w:r>
      <w:r>
        <w:rPr>
          <w:rFonts w:ascii="SimHei" w:hAnsi="SimHei" w:eastAsia="黑体" w:cs="Helvetica"/>
          <w:snapToGrid w:val="0"/>
          <w:color w:val="400040"/>
          <w:w w:val="99"/>
          <w:sz w:val="32"/>
          <w:szCs w:val="36"/>
        </w:rPr>
        <w:t xml:space="preserve">  5 </w:t>
      </w:r>
      <w:r>
        <w:rPr>
          <w:rFonts w:ascii="SimHei" w:hAnsi="SimHei" w:eastAsia="黑体" w:cs="宋体"/>
          <w:snapToGrid w:val="0"/>
          <w:color w:val="400040"/>
          <w:w w:val="99"/>
          <w:sz w:val="32"/>
          <w:szCs w:val="36"/>
        </w:rPr>
        <w:t>天以上的；</w:t>
      </w:r>
    </w:p>
    <w:p>
      <w:pPr>
        <w:adjustRightInd w:val="0"/>
        <w:snapToGrid w:val="0"/>
        <w:spacing w:line="111"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⑵学年内因教育教学事故等受通报批评的；</w:t>
      </w:r>
    </w:p>
    <w:p>
      <w:pPr>
        <w:adjustRightInd w:val="0"/>
        <w:snapToGrid w:val="0"/>
        <w:spacing w:line="109"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⑶实际完成工作量达不到聘任要求，又拒不接受安排其他工作的；</w:t>
      </w:r>
    </w:p>
    <w:p>
      <w:pPr>
        <w:adjustRightInd w:val="0"/>
        <w:snapToGrid w:val="0"/>
        <w:spacing w:line="69"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⑷违反纪律，经批评教育仍不改正的；</w:t>
      </w:r>
    </w:p>
    <w:p>
      <w:pPr>
        <w:adjustRightInd w:val="0"/>
        <w:snapToGrid w:val="0"/>
        <w:spacing w:line="109" w:lineRule="exact"/>
        <w:rPr>
          <w:rFonts w:ascii="华文中宋" w:hAnsi="华文中宋" w:eastAsia="华文中宋"/>
          <w:snapToGrid w:val="0"/>
          <w:color w:val="400040"/>
          <w:sz w:val="32"/>
          <w:szCs w:val="20"/>
        </w:rPr>
      </w:pPr>
    </w:p>
    <w:p>
      <w:pPr>
        <w:adjustRightInd w:val="0"/>
        <w:snapToGrid w:val="0"/>
        <w:spacing w:line="400"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5"/>
        </w:rPr>
        <w:t>对德、能、勤、绩表现较差，在学年度考核中难以确定等次的人员可予以告诫，期限为</w:t>
      </w:r>
    </w:p>
    <w:p>
      <w:pPr>
        <w:adjustRightInd w:val="0"/>
        <w:snapToGrid w:val="0"/>
        <w:spacing w:line="101" w:lineRule="exact"/>
        <w:rPr>
          <w:rFonts w:ascii="华文中宋" w:hAnsi="华文中宋" w:eastAsia="华文中宋"/>
          <w:snapToGrid w:val="0"/>
          <w:color w:val="400040"/>
          <w:sz w:val="32"/>
          <w:szCs w:val="20"/>
        </w:rPr>
      </w:pPr>
    </w:p>
    <w:p>
      <w:pPr>
        <w:adjustRightInd w:val="0"/>
        <w:snapToGrid w:val="0"/>
        <w:spacing w:line="411"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三至六个月。告诫期满有明显改进的，可定为合格，仍表现不好的，定为不合格。前一学年</w:t>
      </w:r>
    </w:p>
    <w:p>
      <w:pPr>
        <w:adjustRightInd w:val="0"/>
        <w:snapToGrid w:val="0"/>
        <w:spacing w:line="89" w:lineRule="exact"/>
        <w:rPr>
          <w:rFonts w:ascii="华文中宋" w:hAnsi="华文中宋" w:eastAsia="华文中宋"/>
          <w:snapToGrid w:val="0"/>
          <w:color w:val="400040"/>
          <w:sz w:val="32"/>
          <w:szCs w:val="20"/>
        </w:rPr>
      </w:pPr>
    </w:p>
    <w:p>
      <w:pPr>
        <w:adjustRightInd w:val="0"/>
        <w:snapToGrid w:val="0"/>
        <w:spacing w:line="411"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度被告诫的人员，在后一学年度仍表现不好的，不再给予告诫期，即定为不合格。</w:t>
      </w:r>
    </w:p>
    <w:p>
      <w:pPr>
        <w:adjustRightInd w:val="0"/>
        <w:snapToGrid w:val="0"/>
        <w:spacing w:line="89"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（四）考核结果的使用</w:t>
      </w:r>
    </w:p>
    <w:p>
      <w:pPr>
        <w:adjustRightInd w:val="0"/>
        <w:snapToGrid w:val="0"/>
        <w:spacing w:line="89"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学年度考核结果作为工作人员晋升职务、奖惩、晋升工资等的主要依据。</w:t>
      </w:r>
    </w:p>
    <w:p>
      <w:pPr>
        <w:adjustRightInd w:val="0"/>
        <w:snapToGrid w:val="0"/>
        <w:spacing w:line="62" w:lineRule="exact"/>
        <w:rPr>
          <w:rFonts w:ascii="华文中宋" w:hAnsi="华文中宋" w:eastAsia="华文中宋"/>
          <w:snapToGrid w:val="0"/>
          <w:color w:val="400040"/>
          <w:sz w:val="32"/>
          <w:szCs w:val="20"/>
        </w:rPr>
      </w:pPr>
    </w:p>
    <w:p>
      <w:pPr>
        <w:adjustRightInd w:val="0"/>
        <w:snapToGrid w:val="0"/>
        <w:spacing w:line="437" w:lineRule="exact"/>
        <w:ind w:left="112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1</w:t>
      </w:r>
      <w:r>
        <w:rPr>
          <w:rFonts w:ascii="SimHei" w:hAnsi="SimHei" w:eastAsia="黑体" w:cs="宋体"/>
          <w:snapToGrid w:val="0"/>
          <w:color w:val="400040"/>
          <w:sz w:val="32"/>
          <w:szCs w:val="36"/>
        </w:rPr>
        <w:t>、教职工在学年度考核中被确定为合格及以上等次的，具有被聘任的资格；连续</w:t>
      </w:r>
    </w:p>
    <w:p>
      <w:pPr>
        <w:adjustRightInd w:val="0"/>
        <w:snapToGrid w:val="0"/>
        <w:spacing w:line="20" w:lineRule="exact"/>
        <w:rPr>
          <w:rFonts w:ascii="华文中宋" w:hAnsi="华文中宋" w:eastAsia="华文中宋"/>
          <w:snapToGrid w:val="0"/>
          <w:color w:val="400040"/>
          <w:sz w:val="32"/>
          <w:szCs w:val="20"/>
        </w:rPr>
      </w:pPr>
      <w:r>
        <w:rPr>
          <w:rFonts w:ascii="华文中宋" w:hAnsi="华文中宋" w:eastAsia="华文中宋"/>
          <w:snapToGrid w:val="0"/>
          <w:color w:val="400040"/>
          <w:sz w:val="32"/>
          <w:szCs w:val="20"/>
        </w:rPr>
        <w:br w:type="column"/>
      </w: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200" w:lineRule="exact"/>
        <w:rPr>
          <w:rFonts w:ascii="华文中宋" w:hAnsi="华文中宋" w:eastAsia="华文中宋"/>
          <w:snapToGrid w:val="0"/>
          <w:color w:val="400040"/>
          <w:sz w:val="32"/>
          <w:szCs w:val="20"/>
        </w:rPr>
      </w:pPr>
    </w:p>
    <w:p>
      <w:pPr>
        <w:adjustRightInd w:val="0"/>
        <w:snapToGrid w:val="0"/>
        <w:spacing w:line="384" w:lineRule="exact"/>
        <w:rPr>
          <w:rFonts w:ascii="华文中宋" w:hAnsi="华文中宋" w:eastAsia="华文中宋"/>
          <w:snapToGrid w:val="0"/>
          <w:color w:val="400040"/>
          <w:sz w:val="32"/>
          <w:szCs w:val="20"/>
        </w:rPr>
      </w:pPr>
    </w:p>
    <w:p>
      <w:pPr>
        <w:adjustRightInd w:val="0"/>
        <w:snapToGrid w:val="0"/>
        <w:spacing w:line="425" w:lineRule="exact"/>
        <w:rPr>
          <w:rFonts w:ascii="华文中宋" w:hAnsi="华文中宋" w:eastAsia="华文中宋"/>
          <w:snapToGrid w:val="0"/>
          <w:color w:val="400040"/>
          <w:sz w:val="32"/>
          <w:szCs w:val="20"/>
        </w:rPr>
      </w:pPr>
      <w:r>
        <w:rPr>
          <w:rFonts w:ascii="SimHei" w:hAnsi="SimHei" w:eastAsia="黑体" w:cs="Helvetica"/>
          <w:snapToGrid w:val="0"/>
          <w:color w:val="400040"/>
          <w:sz w:val="32"/>
          <w:szCs w:val="35"/>
        </w:rPr>
        <w:t xml:space="preserve">2 </w:t>
      </w:r>
      <w:r>
        <w:rPr>
          <w:rFonts w:ascii="SimHei" w:hAnsi="SimHei" w:eastAsia="黑体" w:cs="宋体"/>
          <w:snapToGrid w:val="0"/>
          <w:color w:val="400040"/>
          <w:sz w:val="32"/>
          <w:szCs w:val="35"/>
        </w:rPr>
        <w:t>年以</w:t>
      </w:r>
    </w:p>
    <w:p>
      <w:pPr>
        <w:adjustRightInd w:val="0"/>
        <w:snapToGrid w:val="0"/>
        <w:spacing w:line="103" w:lineRule="exact"/>
        <w:rPr>
          <w:rFonts w:ascii="华文中宋" w:hAnsi="华文中宋" w:eastAsia="华文中宋"/>
          <w:snapToGrid w:val="0"/>
          <w:color w:val="400040"/>
          <w:sz w:val="32"/>
          <w:szCs w:val="20"/>
        </w:rPr>
      </w:pPr>
    </w:p>
    <w:p>
      <w:pPr>
        <w:adjustRightInd w:val="0"/>
        <w:snapToGrid w:val="0"/>
        <w:rPr>
          <w:rFonts w:ascii="华文中宋" w:hAnsi="华文中宋" w:eastAsia="华文中宋"/>
          <w:snapToGrid w:val="0"/>
          <w:color w:val="400040"/>
          <w:sz w:val="32"/>
        </w:rPr>
        <w:sectPr>
          <w:type w:val="continuous"/>
          <w:pgSz w:w="19120" w:h="27060"/>
          <w:pgMar w:top="1440" w:right="1440" w:bottom="1440" w:left="1440" w:header="0" w:footer="0" w:gutter="0"/>
          <w:cols w:equalWidth="0" w:num="2">
            <w:col w:w="14800" w:space="20"/>
            <w:col w:w="1420"/>
          </w:cols>
        </w:sectPr>
      </w:pPr>
    </w:p>
    <w:p>
      <w:pPr>
        <w:adjustRightInd w:val="0"/>
        <w:snapToGrid w:val="0"/>
        <w:spacing w:line="480" w:lineRule="exact"/>
        <w:ind w:left="360" w:right="1480"/>
        <w:jc w:val="both"/>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上被确定为优秀等次的，具有优先被聘任的资格；教师和其他专业技术人员可以推荐参加晋升高一级专业技术职务评审；当年考核被确定为合格及以上等次的，按照有关规定正常增加薪级工资。</w:t>
      </w:r>
    </w:p>
    <w:p>
      <w:pPr>
        <w:adjustRightInd w:val="0"/>
        <w:snapToGrid w:val="0"/>
        <w:rPr>
          <w:rFonts w:ascii="华文中宋" w:hAnsi="华文中宋" w:eastAsia="华文中宋"/>
          <w:snapToGrid w:val="0"/>
          <w:color w:val="400040"/>
          <w:sz w:val="32"/>
        </w:rPr>
        <w:sectPr>
          <w:type w:val="continuous"/>
          <w:pgSz w:w="19120" w:h="27060"/>
          <w:pgMar w:top="1440" w:right="1440" w:bottom="1440" w:left="1440" w:header="0" w:footer="0" w:gutter="0"/>
          <w:cols w:equalWidth="0" w:num="1">
            <w:col w:w="16240"/>
          </w:cols>
        </w:sectPr>
      </w:pPr>
    </w:p>
    <w:p>
      <w:pPr>
        <w:adjustRightInd w:val="0"/>
        <w:snapToGrid w:val="0"/>
        <w:spacing w:line="35" w:lineRule="exact"/>
        <w:rPr>
          <w:rFonts w:ascii="华文中宋" w:hAnsi="华文中宋" w:eastAsia="华文中宋"/>
          <w:snapToGrid w:val="0"/>
          <w:color w:val="400040"/>
          <w:sz w:val="32"/>
          <w:szCs w:val="20"/>
        </w:rPr>
      </w:pPr>
    </w:p>
    <w:p>
      <w:pPr>
        <w:adjustRightInd w:val="0"/>
        <w:snapToGrid w:val="0"/>
        <w:spacing w:line="437" w:lineRule="exact"/>
        <w:ind w:right="120"/>
        <w:jc w:val="center"/>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2</w:t>
      </w:r>
      <w:r>
        <w:rPr>
          <w:rFonts w:ascii="SimHei" w:hAnsi="SimHei" w:eastAsia="黑体" w:cs="宋体"/>
          <w:snapToGrid w:val="0"/>
          <w:color w:val="400040"/>
          <w:sz w:val="32"/>
          <w:szCs w:val="36"/>
        </w:rPr>
        <w:t>、教职工在学年度考核中被确定为基本合格等次的，不能正常增加薪级工资，对其进行</w:t>
      </w:r>
    </w:p>
    <w:p>
      <w:pPr>
        <w:adjustRightInd w:val="0"/>
        <w:snapToGrid w:val="0"/>
        <w:spacing w:line="64" w:lineRule="exact"/>
        <w:rPr>
          <w:rFonts w:ascii="华文中宋" w:hAnsi="华文中宋" w:eastAsia="华文中宋"/>
          <w:snapToGrid w:val="0"/>
          <w:color w:val="400040"/>
          <w:sz w:val="32"/>
          <w:szCs w:val="20"/>
        </w:rPr>
      </w:pPr>
    </w:p>
    <w:p>
      <w:pPr>
        <w:adjustRightInd w:val="0"/>
        <w:snapToGrid w:val="0"/>
        <w:spacing w:line="493" w:lineRule="exact"/>
        <w:ind w:left="360" w:right="5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批评教育，根据情况调整工作岗位； 连续</w:t>
      </w:r>
      <w:r>
        <w:rPr>
          <w:rFonts w:ascii="SimHei" w:hAnsi="SimHei" w:eastAsia="黑体" w:cs="Helvetica"/>
          <w:snapToGrid w:val="0"/>
          <w:color w:val="400040"/>
          <w:sz w:val="32"/>
          <w:szCs w:val="36"/>
        </w:rPr>
        <w:t xml:space="preserve"> 2 </w:t>
      </w:r>
      <w:r>
        <w:rPr>
          <w:rFonts w:ascii="SimHei" w:hAnsi="SimHei" w:eastAsia="黑体" w:cs="宋体"/>
          <w:snapToGrid w:val="0"/>
          <w:color w:val="400040"/>
          <w:sz w:val="32"/>
          <w:szCs w:val="36"/>
        </w:rPr>
        <w:t>年考核被确定为基本合格等次的， 根据不同情况，予以降职、低聘；连续</w:t>
      </w:r>
      <w:r>
        <w:rPr>
          <w:rFonts w:ascii="SimHei" w:hAnsi="SimHei" w:eastAsia="黑体" w:cs="Helvetica"/>
          <w:snapToGrid w:val="0"/>
          <w:color w:val="400040"/>
          <w:sz w:val="32"/>
          <w:szCs w:val="36"/>
        </w:rPr>
        <w:t xml:space="preserve"> 3 </w:t>
      </w:r>
      <w:r>
        <w:rPr>
          <w:rFonts w:ascii="SimHei" w:hAnsi="SimHei" w:eastAsia="黑体" w:cs="宋体"/>
          <w:snapToGrid w:val="0"/>
          <w:color w:val="400040"/>
          <w:sz w:val="32"/>
          <w:szCs w:val="36"/>
        </w:rPr>
        <w:t>年考核被确定为基本合格等次的，解除聘任合同。</w:t>
      </w:r>
    </w:p>
    <w:p>
      <w:pPr>
        <w:adjustRightInd w:val="0"/>
        <w:snapToGrid w:val="0"/>
        <w:spacing w:line="15" w:lineRule="exact"/>
        <w:rPr>
          <w:rFonts w:ascii="华文中宋" w:hAnsi="华文中宋" w:eastAsia="华文中宋"/>
          <w:snapToGrid w:val="0"/>
          <w:color w:val="400040"/>
          <w:sz w:val="32"/>
          <w:szCs w:val="20"/>
        </w:rPr>
      </w:pPr>
    </w:p>
    <w:p>
      <w:pPr>
        <w:adjustRightInd w:val="0"/>
        <w:snapToGrid w:val="0"/>
        <w:spacing w:line="437" w:lineRule="exact"/>
        <w:ind w:right="100"/>
        <w:jc w:val="center"/>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3</w:t>
      </w:r>
      <w:r>
        <w:rPr>
          <w:rFonts w:ascii="SimHei" w:hAnsi="SimHei" w:eastAsia="黑体" w:cs="宋体"/>
          <w:snapToGrid w:val="0"/>
          <w:color w:val="400040"/>
          <w:sz w:val="32"/>
          <w:szCs w:val="36"/>
        </w:rPr>
        <w:t>、教职工在学年度考核中被确定为不合格等次的，根据不同情况予以调整工作、降职、</w:t>
      </w:r>
    </w:p>
    <w:p>
      <w:pPr>
        <w:adjustRightInd w:val="0"/>
        <w:snapToGrid w:val="0"/>
        <w:spacing w:line="64" w:lineRule="exact"/>
        <w:rPr>
          <w:rFonts w:ascii="华文中宋" w:hAnsi="华文中宋" w:eastAsia="华文中宋"/>
          <w:snapToGrid w:val="0"/>
          <w:color w:val="400040"/>
          <w:sz w:val="32"/>
          <w:szCs w:val="20"/>
        </w:rPr>
      </w:pPr>
    </w:p>
    <w:p>
      <w:pPr>
        <w:tabs>
          <w:tab w:val="left" w:pos="12460"/>
        </w:tabs>
        <w:adjustRightInd w:val="0"/>
        <w:snapToGrid w:val="0"/>
        <w:spacing w:line="437"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低聘；被确定为不合格等次又不服从组织安排的，解除聘任合同；连续</w:t>
      </w:r>
      <w:r>
        <w:rPr>
          <w:rFonts w:ascii="SimHei" w:hAnsi="SimHei" w:eastAsia="黑体"/>
          <w:snapToGrid w:val="0"/>
          <w:color w:val="400040"/>
          <w:sz w:val="32"/>
          <w:szCs w:val="20"/>
        </w:rPr>
        <w:tab/>
      </w:r>
      <w:r>
        <w:rPr>
          <w:rFonts w:ascii="SimHei" w:hAnsi="SimHei" w:eastAsia="黑体" w:cs="Helvetica"/>
          <w:snapToGrid w:val="0"/>
          <w:color w:val="400040"/>
          <w:sz w:val="32"/>
          <w:szCs w:val="36"/>
        </w:rPr>
        <w:t xml:space="preserve">2 </w:t>
      </w:r>
      <w:r>
        <w:rPr>
          <w:rFonts w:ascii="SimHei" w:hAnsi="SimHei" w:eastAsia="黑体" w:cs="宋体"/>
          <w:snapToGrid w:val="0"/>
          <w:color w:val="400040"/>
          <w:sz w:val="32"/>
          <w:szCs w:val="36"/>
        </w:rPr>
        <w:t>年考核被确定为不</w:t>
      </w:r>
    </w:p>
    <w:p>
      <w:pPr>
        <w:adjustRightInd w:val="0"/>
        <w:snapToGrid w:val="0"/>
        <w:spacing w:line="111" w:lineRule="exact"/>
        <w:rPr>
          <w:rFonts w:ascii="华文中宋" w:hAnsi="华文中宋" w:eastAsia="华文中宋"/>
          <w:snapToGrid w:val="0"/>
          <w:color w:val="400040"/>
          <w:sz w:val="32"/>
          <w:szCs w:val="20"/>
        </w:rPr>
      </w:pPr>
    </w:p>
    <w:p>
      <w:pPr>
        <w:adjustRightInd w:val="0"/>
        <w:snapToGrid w:val="0"/>
        <w:spacing w:line="411" w:lineRule="exact"/>
        <w:ind w:left="36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合格等次的予以辞退。</w:t>
      </w:r>
    </w:p>
    <w:p>
      <w:pPr>
        <w:adjustRightInd w:val="0"/>
        <w:snapToGrid w:val="0"/>
        <w:spacing w:line="62" w:lineRule="exact"/>
        <w:rPr>
          <w:rFonts w:ascii="华文中宋" w:hAnsi="华文中宋" w:eastAsia="华文中宋"/>
          <w:snapToGrid w:val="0"/>
          <w:color w:val="400040"/>
          <w:sz w:val="32"/>
          <w:szCs w:val="20"/>
        </w:rPr>
      </w:pPr>
    </w:p>
    <w:p>
      <w:pPr>
        <w:adjustRightInd w:val="0"/>
        <w:snapToGrid w:val="0"/>
        <w:spacing w:line="437" w:lineRule="exact"/>
        <w:ind w:left="112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4</w:t>
      </w:r>
      <w:r>
        <w:rPr>
          <w:rFonts w:ascii="SimHei" w:hAnsi="SimHei" w:eastAsia="黑体" w:cs="宋体"/>
          <w:snapToGrid w:val="0"/>
          <w:color w:val="400040"/>
          <w:sz w:val="32"/>
          <w:szCs w:val="36"/>
        </w:rPr>
        <w:t>、考核结果与评选先进活动、开展奖励表彰工作紧密结合。</w:t>
      </w:r>
    </w:p>
    <w:p>
      <w:pPr>
        <w:adjustRightInd w:val="0"/>
        <w:snapToGrid w:val="0"/>
        <w:spacing w:line="91"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三、人员聘用制度</w:t>
      </w:r>
    </w:p>
    <w:p>
      <w:pPr>
        <w:adjustRightInd w:val="0"/>
        <w:snapToGrid w:val="0"/>
        <w:spacing w:line="42" w:lineRule="exact"/>
        <w:rPr>
          <w:rFonts w:ascii="华文中宋" w:hAnsi="华文中宋" w:eastAsia="华文中宋"/>
          <w:snapToGrid w:val="0"/>
          <w:color w:val="400040"/>
          <w:sz w:val="32"/>
          <w:szCs w:val="20"/>
        </w:rPr>
      </w:pPr>
    </w:p>
    <w:p>
      <w:pPr>
        <w:adjustRightInd w:val="0"/>
        <w:snapToGrid w:val="0"/>
        <w:spacing w:line="437" w:lineRule="exact"/>
        <w:ind w:left="112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1</w:t>
      </w:r>
      <w:r>
        <w:rPr>
          <w:rFonts w:ascii="SimHei" w:hAnsi="SimHei" w:eastAsia="黑体" w:cs="宋体"/>
          <w:snapToGrid w:val="0"/>
          <w:color w:val="400040"/>
          <w:sz w:val="32"/>
          <w:szCs w:val="36"/>
        </w:rPr>
        <w:t>、人员聘用按有关政策办理相关手续。</w:t>
      </w:r>
    </w:p>
    <w:p>
      <w:pPr>
        <w:adjustRightInd w:val="0"/>
        <w:snapToGrid w:val="0"/>
        <w:spacing w:line="84" w:lineRule="exact"/>
        <w:rPr>
          <w:rFonts w:ascii="华文中宋" w:hAnsi="华文中宋" w:eastAsia="华文中宋"/>
          <w:snapToGrid w:val="0"/>
          <w:color w:val="400040"/>
          <w:sz w:val="32"/>
          <w:szCs w:val="20"/>
        </w:rPr>
      </w:pPr>
    </w:p>
    <w:p>
      <w:pPr>
        <w:adjustRightInd w:val="0"/>
        <w:snapToGrid w:val="0"/>
        <w:spacing w:line="484" w:lineRule="exact"/>
        <w:ind w:left="360" w:right="1240" w:firstLine="760"/>
        <w:rPr>
          <w:rFonts w:ascii="华文中宋" w:hAnsi="华文中宋" w:eastAsia="华文中宋"/>
          <w:snapToGrid w:val="0"/>
          <w:color w:val="400040"/>
          <w:sz w:val="32"/>
          <w:szCs w:val="20"/>
        </w:rPr>
      </w:pPr>
      <w:r>
        <w:rPr>
          <w:rFonts w:ascii="SimHei" w:hAnsi="SimHei" w:eastAsia="黑体" w:cs="Helvetica"/>
          <w:snapToGrid w:val="0"/>
          <w:color w:val="400040"/>
          <w:sz w:val="32"/>
          <w:szCs w:val="36"/>
        </w:rPr>
        <w:t>2</w:t>
      </w:r>
      <w:r>
        <w:rPr>
          <w:rFonts w:ascii="SimHei" w:hAnsi="SimHei" w:eastAsia="黑体" w:cs="宋体"/>
          <w:snapToGrid w:val="0"/>
          <w:color w:val="400040"/>
          <w:sz w:val="32"/>
          <w:szCs w:val="36"/>
        </w:rPr>
        <w:t>、人员聘用依据人员编制缺员情况，以及教学、科研、管理和服务的需要，严格控制使用范围和人数。原则上不应聘请与自己有亲属关系的人为本部门临时工。</w:t>
      </w:r>
    </w:p>
    <w:p>
      <w:pPr>
        <w:adjustRightInd w:val="0"/>
        <w:snapToGrid w:val="0"/>
        <w:spacing w:line="81" w:lineRule="exact"/>
        <w:rPr>
          <w:rFonts w:ascii="华文中宋" w:hAnsi="华文中宋" w:eastAsia="华文中宋"/>
          <w:snapToGrid w:val="0"/>
          <w:color w:val="400040"/>
          <w:sz w:val="32"/>
          <w:szCs w:val="20"/>
        </w:rPr>
      </w:pPr>
    </w:p>
    <w:p>
      <w:pPr>
        <w:adjustRightInd w:val="0"/>
        <w:snapToGrid w:val="0"/>
        <w:spacing w:line="411" w:lineRule="exact"/>
        <w:ind w:left="1120"/>
        <w:rPr>
          <w:rFonts w:ascii="华文中宋" w:hAnsi="华文中宋" w:eastAsia="华文中宋"/>
          <w:snapToGrid w:val="0"/>
          <w:color w:val="400040"/>
          <w:sz w:val="32"/>
          <w:szCs w:val="20"/>
        </w:rPr>
      </w:pPr>
      <w:r>
        <w:rPr>
          <w:rFonts w:ascii="SimHei" w:hAnsi="SimHei" w:eastAsia="黑体" w:cs="宋体"/>
          <w:snapToGrid w:val="0"/>
          <w:color w:val="400040"/>
          <w:sz w:val="32"/>
          <w:szCs w:val="36"/>
        </w:rPr>
        <w:t>聘用程序为：申请→审核并报请领导批准→本人填写人员聘用表→领导审核签字→聘用</w:t>
      </w:r>
    </w:p>
    <w:sectPr>
      <w:type w:val="continuous"/>
      <w:pgSz w:w="19120" w:h="27060"/>
      <w:pgMar w:top="1440" w:right="1440" w:bottom="1440" w:left="1440" w:header="0" w:footer="0" w:gutter="0"/>
      <w:cols w:equalWidth="0" w:num="1">
        <w:col w:w="16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rPr>
    </w:pPr>
    <w:r>
      <w:rPr>
        <w:rFonts w:ascii="SimHei" w:hAnsi="SimHei" w:eastAsia="黑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rPr>
    </w:pPr>
    <w:r>
      <w:rPr>
        <w:rFonts w:ascii="SimHei" w:hAnsi="SimHei" w:eastAsia="黑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1EB"/>
    <w:multiLevelType w:val="multilevel"/>
    <w:tmpl w:val="000001EB"/>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26E9"/>
    <w:multiLevelType w:val="multilevel"/>
    <w:tmpl w:val="000026E9"/>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41BB"/>
    <w:multiLevelType w:val="multilevel"/>
    <w:tmpl w:val="000041B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5AF1"/>
    <w:multiLevelType w:val="multilevel"/>
    <w:tmpl w:val="00005AF1"/>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6DF1"/>
    <w:multiLevelType w:val="multilevel"/>
    <w:tmpl w:val="00006DF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YzhlM2YwNWQ0OGMyYjE2NzQxNTM4ZGJkNTU1ODgifQ=="/>
  </w:docVars>
  <w:rsids>
    <w:rsidRoot w:val="00391ABA"/>
    <w:rsid w:val="00391ABA"/>
    <w:rsid w:val="009D366F"/>
    <w:rsid w:val="227C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2487</Words>
  <Characters>2507</Characters>
  <Lines>19</Lines>
  <Paragraphs>5</Paragraphs>
  <TotalTime>0</TotalTime>
  <ScaleCrop>false</ScaleCrop>
  <LinksUpToDate>false</LinksUpToDate>
  <CharactersWithSpaces>2574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2019-11-07T23:09:00Z</dcterms:created>
  <dc:creator>Windows User</dc:creator>
  <cp:lastModifiedBy>大鹅</cp:lastModifiedBy>
  <dcterms:modified xsi:type="dcterms:W3CDTF">2022-07-20T10:43:24Z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92EFD88EF06D42FB821FFC7721DC3D8A</vt:lpwstr>
  </property>
</Properties>
</file>