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ascii="SimHei" w:hAnsi="SimHei" w:eastAsia="黑体"/>
        </w:rPr>
        <w:t>公司人事管理制度</w:t>
      </w:r>
    </w:p>
    <w:p>
      <w:pPr>
        <w:pStyle w:val="Normal"/>
        <w:rPr/>
      </w:pPr>
      <w:r>
        <w:rPr>
          <w:rFonts w:ascii="SimHei" w:hAnsi="SimHei" w:eastAsia="黑体"/>
        </w:rPr>
        <w:t>第一章</w:t>
      </w:r>
      <w:r>
        <w:rPr>
          <w:rFonts w:eastAsia="黑体" w:ascii="SimHei" w:hAnsi="SimHei"/>
        </w:rPr>
        <w:t xml:space="preserve">  </w:t>
      </w:r>
      <w:r>
        <w:rPr>
          <w:rFonts w:ascii="SimHei" w:hAnsi="SimHei" w:eastAsia="黑体"/>
        </w:rPr>
        <w:t>总则</w:t>
      </w:r>
      <w:r>
        <w:rPr>
          <w:rFonts w:eastAsia="黑体" w:ascii="SimHei" w:hAnsi="SimHei"/>
        </w:rPr>
        <w:t xml:space="preserve"> </w:t>
      </w:r>
    </w:p>
    <w:p>
      <w:pPr>
        <w:pStyle w:val="Normal"/>
        <w:rPr/>
      </w:pPr>
      <w:r>
        <w:rPr/>
      </w:r>
    </w:p>
    <w:p>
      <w:pPr>
        <w:pStyle w:val="Normal"/>
        <w:rPr/>
      </w:pPr>
      <w:r>
        <w:rPr>
          <w:rFonts w:ascii="SimHei" w:hAnsi="SimHei" w:eastAsia="黑体"/>
        </w:rPr>
        <w:t>第一条：为使本人事作业规范化、制度化和统一化，使公司员工的管理有章可循，提高工作效率和员工责任感、归属感，特制定本制度。</w:t>
      </w:r>
      <w:r>
        <w:rPr>
          <w:rFonts w:eastAsia="黑体" w:ascii="SimHei" w:hAnsi="SimHei"/>
        </w:rPr>
        <w:t xml:space="preserve"> </w:t>
      </w:r>
    </w:p>
    <w:p>
      <w:pPr>
        <w:pStyle w:val="Normal"/>
        <w:rPr/>
      </w:pPr>
      <w:r>
        <w:rPr/>
      </w:r>
    </w:p>
    <w:p>
      <w:pPr>
        <w:pStyle w:val="Normal"/>
        <w:rPr/>
      </w:pPr>
      <w:r>
        <w:rPr>
          <w:rFonts w:ascii="SimHei" w:hAnsi="SimHei" w:eastAsia="黑体"/>
        </w:rPr>
        <w:t>第二条：适用范围。</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一、某公司员工的管理，除遵照国家和地方有关法令外，都应依据本制度办理。</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二、本制度所称员工，系指某公司聘用的全体从业人员。</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三、某公司如有临时性、短期性、季节性或特定性工作，可聘用临时员工，临时员工的管理依照合同或其它相应规定，或参照本规定办理。</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四、关于试用、实习人员，新进员工的管理参照本规定办理或修订之。</w:t>
      </w:r>
      <w:r>
        <w:rPr>
          <w:rFonts w:eastAsia="黑体" w:ascii="SimHei" w:hAnsi="SimHei"/>
        </w:rPr>
        <w:t xml:space="preserve"> </w:t>
      </w:r>
    </w:p>
    <w:p>
      <w:pPr>
        <w:pStyle w:val="Normal"/>
        <w:rPr/>
      </w:pPr>
      <w:r>
        <w:rPr/>
      </w:r>
    </w:p>
    <w:p>
      <w:pPr>
        <w:pStyle w:val="Normal"/>
        <w:rPr/>
      </w:pPr>
      <w:r>
        <w:rPr>
          <w:rFonts w:ascii="SimHei" w:hAnsi="SimHei" w:eastAsia="黑体"/>
        </w:rPr>
        <w:t>第二章</w:t>
      </w:r>
      <w:r>
        <w:rPr>
          <w:rFonts w:eastAsia="黑体" w:ascii="SimHei" w:hAnsi="SimHei"/>
        </w:rPr>
        <w:t xml:space="preserve">      </w:t>
      </w:r>
      <w:r>
        <w:rPr>
          <w:rFonts w:ascii="SimHei" w:hAnsi="SimHei" w:eastAsia="黑体"/>
        </w:rPr>
        <w:t>录用</w:t>
      </w:r>
      <w:r>
        <w:rPr>
          <w:rFonts w:eastAsia="黑体" w:ascii="SimHei" w:hAnsi="SimHei"/>
        </w:rPr>
        <w:t xml:space="preserve"> </w:t>
      </w:r>
    </w:p>
    <w:p>
      <w:pPr>
        <w:pStyle w:val="Normal"/>
        <w:rPr/>
      </w:pPr>
      <w:r>
        <w:rPr/>
      </w:r>
    </w:p>
    <w:p>
      <w:pPr>
        <w:pStyle w:val="Normal"/>
        <w:rPr/>
      </w:pPr>
      <w:r>
        <w:rPr>
          <w:rFonts w:ascii="SimHei" w:hAnsi="SimHei" w:eastAsia="黑体"/>
        </w:rPr>
        <w:t>第三条：某公司各部门如因工作需要，必须增加人员时，应先依据人员甄选流程提出申请，经相关负责人批准后，由人事部门统一纳入聘用计划并办理甄选事宜。</w:t>
      </w:r>
      <w:r>
        <w:rPr>
          <w:rFonts w:eastAsia="黑体" w:ascii="SimHei" w:hAnsi="SimHei"/>
        </w:rPr>
        <w:t xml:space="preserve"> </w:t>
      </w:r>
    </w:p>
    <w:p>
      <w:pPr>
        <w:pStyle w:val="Normal"/>
        <w:rPr/>
      </w:pPr>
      <w:r>
        <w:rPr/>
      </w:r>
    </w:p>
    <w:p>
      <w:pPr>
        <w:pStyle w:val="Normal"/>
        <w:rPr/>
      </w:pPr>
      <w:r>
        <w:rPr>
          <w:rFonts w:ascii="SimHei" w:hAnsi="SimHei" w:eastAsia="黑体"/>
        </w:rPr>
        <w:t>第四条：某公司员工的甄选，以学识、能力、品德、体格及适合工作所需要条件为准。采用考核和面试两种，依实际需要选择其中一种实施或两种并用。</w:t>
      </w:r>
      <w:r>
        <w:rPr>
          <w:rFonts w:eastAsia="黑体" w:ascii="SimHei" w:hAnsi="SimHei"/>
        </w:rPr>
        <w:t xml:space="preserve"> </w:t>
      </w:r>
    </w:p>
    <w:p>
      <w:pPr>
        <w:pStyle w:val="Normal"/>
        <w:rPr/>
      </w:pPr>
      <w:r>
        <w:rPr/>
      </w:r>
    </w:p>
    <w:p>
      <w:pPr>
        <w:pStyle w:val="Normal"/>
        <w:rPr/>
      </w:pPr>
      <w:r>
        <w:rPr>
          <w:rFonts w:ascii="SimHei" w:hAnsi="SimHei" w:eastAsia="黑体"/>
        </w:rPr>
        <w:t>第五条：新进人员经考核或面试合格和审查批准后，由人事部门办理试用手续。原则上员工试用期三个月，期满合格后，方得正式录用；但成绩优秀者，可适当缩短其试用时间。</w:t>
      </w:r>
      <w:r>
        <w:rPr>
          <w:rFonts w:eastAsia="黑体" w:ascii="SimHei" w:hAnsi="SimHei"/>
        </w:rPr>
        <w:t xml:space="preserve"> </w:t>
      </w:r>
    </w:p>
    <w:p>
      <w:pPr>
        <w:pStyle w:val="Normal"/>
        <w:rPr/>
      </w:pPr>
      <w:r>
        <w:rPr/>
      </w:r>
    </w:p>
    <w:p>
      <w:pPr>
        <w:pStyle w:val="Normal"/>
        <w:rPr/>
      </w:pPr>
      <w:r>
        <w:rPr>
          <w:rFonts w:ascii="SimHei" w:hAnsi="SimHei" w:eastAsia="黑体"/>
        </w:rPr>
        <w:t>第六条：试用人员报到时，应向人事部送交以下证件：</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一、毕业证书、学位证书原件及复印件。</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二、技术职务任职资格证书原件及复印件。</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三、身份证原件及复印件。</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四、一寸半身免冠照片二张。</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五、服务承诺书。</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六、其它必要的证件。</w:t>
      </w:r>
      <w:r>
        <w:rPr>
          <w:rFonts w:eastAsia="黑体" w:ascii="SimHei" w:hAnsi="SimHei"/>
        </w:rPr>
        <w:t xml:space="preserve"> </w:t>
      </w:r>
    </w:p>
    <w:p>
      <w:pPr>
        <w:pStyle w:val="Normal"/>
        <w:rPr/>
      </w:pPr>
      <w:r>
        <w:rPr/>
      </w:r>
    </w:p>
    <w:p>
      <w:pPr>
        <w:pStyle w:val="Normal"/>
        <w:rPr/>
      </w:pPr>
      <w:r>
        <w:rPr>
          <w:rFonts w:ascii="SimHei" w:hAnsi="SimHei" w:eastAsia="黑体"/>
        </w:rPr>
        <w:t>第七条：凡有下列情形者，不得录用。</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一、剥夺政治权利尚未恢复者。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二、被判有期徒刑或被通缉，尚未结案者。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三、吸食毒品或有其它严重不良嗜好者。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四、贪污、拖欠公款，有记录在案者。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五、患有精神病或传染病者。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六、因品行恶劣，曾被政府行政机关惩罚者。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七、体格检查不合格者。经总经理特许者不在此列。</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八、其它经某公司认定不适合者。</w:t>
      </w:r>
      <w:r>
        <w:rPr>
          <w:rFonts w:eastAsia="黑体" w:ascii="SimHei" w:hAnsi="SimHei"/>
        </w:rPr>
        <w:t xml:space="preserve"> </w:t>
      </w:r>
    </w:p>
    <w:p>
      <w:pPr>
        <w:pStyle w:val="Normal"/>
        <w:rPr/>
      </w:pPr>
      <w:r>
        <w:rPr/>
      </w:r>
    </w:p>
    <w:p>
      <w:pPr>
        <w:pStyle w:val="Normal"/>
        <w:rPr/>
      </w:pPr>
      <w:r>
        <w:rPr>
          <w:rFonts w:ascii="SimHei" w:hAnsi="SimHei" w:eastAsia="黑体"/>
        </w:rPr>
        <w:t>第八条：员工如系临时性、短期性、季节性或特定性工作，视情况与某公司签订“定期工作协议书”，双方共同遵守。</w:t>
      </w:r>
      <w:r>
        <w:rPr>
          <w:rFonts w:eastAsia="黑体" w:ascii="SimHei" w:hAnsi="SimHei"/>
        </w:rPr>
        <w:t xml:space="preserve"> </w:t>
      </w:r>
    </w:p>
    <w:p>
      <w:pPr>
        <w:pStyle w:val="Normal"/>
        <w:rPr/>
      </w:pPr>
      <w:r>
        <w:rPr/>
      </w:r>
    </w:p>
    <w:p>
      <w:pPr>
        <w:pStyle w:val="Normal"/>
        <w:rPr/>
      </w:pPr>
      <w:r>
        <w:rPr>
          <w:rFonts w:ascii="SimHei" w:hAnsi="SimHei" w:eastAsia="黑体"/>
        </w:rPr>
        <w:t>第九条：试用人员如因品行不良，工作欠佳或无故旷职者，可随时停止试用，予以辞退。</w:t>
      </w:r>
      <w:r>
        <w:rPr>
          <w:rFonts w:eastAsia="黑体" w:ascii="SimHei" w:hAnsi="SimHei"/>
        </w:rPr>
        <w:t xml:space="preserve"> </w:t>
      </w:r>
    </w:p>
    <w:p>
      <w:pPr>
        <w:pStyle w:val="Normal"/>
        <w:rPr/>
      </w:pPr>
      <w:r>
        <w:rPr/>
      </w:r>
    </w:p>
    <w:p>
      <w:pPr>
        <w:pStyle w:val="Normal"/>
        <w:rPr/>
      </w:pPr>
      <w:r>
        <w:rPr>
          <w:rFonts w:ascii="SimHei" w:hAnsi="SimHei" w:eastAsia="黑体"/>
        </w:rPr>
        <w:t>第十条：员工录用分派工作后，应立即赴所分配的地方工作，不得无故拖延推诿。</w:t>
      </w:r>
      <w:r>
        <w:rPr>
          <w:rFonts w:eastAsia="黑体" w:ascii="SimHei" w:hAnsi="SimHei"/>
        </w:rPr>
        <w:t xml:space="preserve"> </w:t>
      </w:r>
    </w:p>
    <w:p>
      <w:pPr>
        <w:pStyle w:val="Normal"/>
        <w:rPr/>
      </w:pPr>
      <w:r>
        <w:rPr/>
      </w:r>
    </w:p>
    <w:p>
      <w:pPr>
        <w:pStyle w:val="Normal"/>
        <w:rPr/>
      </w:pPr>
      <w:r>
        <w:rPr>
          <w:rFonts w:ascii="SimHei" w:hAnsi="SimHei" w:eastAsia="黑体"/>
        </w:rPr>
        <w:t>第三章</w:t>
      </w:r>
      <w:r>
        <w:rPr>
          <w:rFonts w:eastAsia="黑体" w:ascii="SimHei" w:hAnsi="SimHei"/>
        </w:rPr>
        <w:t xml:space="preserve">  </w:t>
      </w:r>
      <w:r>
        <w:rPr>
          <w:rFonts w:ascii="SimHei" w:hAnsi="SimHei" w:eastAsia="黑体"/>
        </w:rPr>
        <w:t>工作守则</w:t>
      </w:r>
      <w:r>
        <w:rPr>
          <w:rFonts w:eastAsia="黑体" w:ascii="SimHei" w:hAnsi="SimHei"/>
        </w:rPr>
        <w:t xml:space="preserve"> </w:t>
      </w:r>
    </w:p>
    <w:p>
      <w:pPr>
        <w:pStyle w:val="Normal"/>
        <w:rPr/>
      </w:pPr>
      <w:r>
        <w:rPr/>
      </w:r>
    </w:p>
    <w:p>
      <w:pPr>
        <w:pStyle w:val="Normal"/>
        <w:rPr/>
      </w:pPr>
      <w:r>
        <w:rPr>
          <w:rFonts w:ascii="SimHei" w:hAnsi="SimHei" w:eastAsia="黑体"/>
        </w:rPr>
        <w:t>第十一条：员工应遵守某公司一切规章、通告及公告。</w:t>
      </w:r>
      <w:r>
        <w:rPr>
          <w:rFonts w:eastAsia="黑体" w:ascii="SimHei" w:hAnsi="SimHei"/>
        </w:rPr>
        <w:t xml:space="preserve"> </w:t>
      </w:r>
    </w:p>
    <w:p>
      <w:pPr>
        <w:pStyle w:val="Normal"/>
        <w:rPr/>
      </w:pPr>
      <w:r>
        <w:rPr/>
      </w:r>
    </w:p>
    <w:p>
      <w:pPr>
        <w:pStyle w:val="Normal"/>
        <w:rPr/>
      </w:pPr>
      <w:r>
        <w:rPr>
          <w:rFonts w:ascii="SimHei" w:hAnsi="SimHei" w:eastAsia="黑体"/>
        </w:rPr>
        <w:t>第十二条：员工应遵守下列事项：</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一、忠于职守，服从领导，不得有敷衍塞责的行为。</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二、不得经营与某公司类似或职务上有关的业务，不得兼任其它公司的职务。</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三、全体员工必须不断提高自己的工作技能，强化品质意识，圆满完成各级领导交付的工作任务。</w:t>
      </w:r>
      <w:r>
        <w:rPr>
          <w:rFonts w:eastAsia="黑体" w:ascii="SimHei" w:hAnsi="SimHei"/>
        </w:rPr>
        <w:t xml:space="preserve"> </w:t>
      </w:r>
    </w:p>
    <w:p>
      <w:pPr>
        <w:pStyle w:val="Normal"/>
        <w:rPr/>
      </w:pPr>
      <w:r>
        <w:rPr/>
      </w:r>
    </w:p>
    <w:p>
      <w:pPr>
        <w:pStyle w:val="Normal"/>
        <w:rPr/>
      </w:pPr>
      <w:r>
        <w:rPr>
          <w:rFonts w:ascii="SimHei" w:hAnsi="SimHei" w:eastAsia="黑体"/>
        </w:rPr>
        <w:t>四、爱护公物，未经许可不得私自将公司财物携出公司。</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五、工作时间不得中途任意离开岗位、如需离开应向主管人员请准后方可离开。</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六、员工应随时注意保持作业地点、宿舍及公司其它场所的环境卫生。</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七、员工在作业时不得怠慢拖延，不得干与本职工作无关的事情。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八、员工应团结协作，同舟共济，不得有吵闹、斗殴、搭讪攀谈、搬弄是非或其它扰乱公共秩序的行为。</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九、不得假借职权贪污舞弊，收受贿赂，或以公司名义在外招摇撞骗。</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十、员工对外接洽业务，应坚持有理、有利、有节的原则，不得有损害某公司名誉的行为。</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十一、各级主管应加强自身修养，领导所属员工，同舟共济，提高工作情绪和满意程度，加强员工安全感和归属感。</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十二、按规定时间上下班，不得无故迟到早退。</w:t>
      </w:r>
      <w:r>
        <w:rPr>
          <w:rFonts w:eastAsia="黑体" w:ascii="SimHei" w:hAnsi="SimHei"/>
        </w:rPr>
        <w:t xml:space="preserve"> </w:t>
      </w:r>
    </w:p>
    <w:p>
      <w:pPr>
        <w:pStyle w:val="Normal"/>
        <w:rPr/>
      </w:pPr>
      <w:r>
        <w:rPr/>
      </w:r>
    </w:p>
    <w:p>
      <w:pPr>
        <w:pStyle w:val="Normal"/>
        <w:rPr/>
      </w:pPr>
      <w:r>
        <w:rPr>
          <w:rFonts w:ascii="SimHei" w:hAnsi="SimHei" w:eastAsia="黑体"/>
        </w:rPr>
        <w:t>第十三条：公司实行每日八小时工作制：上午：</w:t>
      </w:r>
      <w:r>
        <w:rPr>
          <w:rFonts w:ascii="SimHei" w:hAnsi="SimHei" w:eastAsia="黑体"/>
        </w:rPr>
        <w:t>8:00</w:t>
      </w:r>
      <w:r>
        <w:rPr>
          <w:rFonts w:cs="宋体;SimSun" w:ascii="SimHei" w:hAnsi="SimHei" w:eastAsia="黑体"/>
        </w:rPr>
        <w:t>—</w:t>
      </w:r>
      <w:r>
        <w:rPr>
          <w:rFonts w:ascii="SimHei" w:hAnsi="SimHei" w:eastAsia="黑体"/>
        </w:rPr>
        <w:t xml:space="preserve">12:00 </w:t>
      </w:r>
      <w:r>
        <w:rPr>
          <w:rFonts w:ascii="SimHei" w:hAnsi="SimHei" w:eastAsia="黑体"/>
        </w:rPr>
        <w:t>下午：</w:t>
      </w:r>
      <w:r>
        <w:rPr>
          <w:rFonts w:ascii="SimHei" w:hAnsi="SimHei" w:eastAsia="黑体"/>
        </w:rPr>
        <w:t>13:00</w:t>
      </w:r>
      <w:r>
        <w:rPr>
          <w:rFonts w:cs="宋体;SimSun" w:ascii="SimHei" w:hAnsi="SimHei" w:eastAsia="黑体"/>
        </w:rPr>
        <w:t>—</w:t>
      </w:r>
      <w:r>
        <w:rPr>
          <w:rFonts w:ascii="SimHei" w:hAnsi="SimHei" w:eastAsia="黑体"/>
        </w:rPr>
        <w:t xml:space="preserve">17:00 </w:t>
      </w:r>
      <w:r>
        <w:rPr>
          <w:rFonts w:ascii="SimHei" w:hAnsi="SimHei" w:eastAsia="黑体"/>
        </w:rPr>
        <w:t>以后如有调整，以新公布的工作时间为准。</w:t>
      </w:r>
      <w:r>
        <w:rPr>
          <w:rFonts w:eastAsia="黑体" w:ascii="SimHei" w:hAnsi="SimHei"/>
        </w:rPr>
        <w:t xml:space="preserve"> </w:t>
      </w:r>
    </w:p>
    <w:p>
      <w:pPr>
        <w:pStyle w:val="Normal"/>
        <w:rPr/>
      </w:pPr>
      <w:r>
        <w:rPr/>
      </w:r>
    </w:p>
    <w:p>
      <w:pPr>
        <w:pStyle w:val="Normal"/>
        <w:rPr/>
      </w:pPr>
      <w:r>
        <w:rPr>
          <w:rFonts w:ascii="SimHei" w:hAnsi="SimHei" w:eastAsia="黑体"/>
        </w:rPr>
        <w:t>第十四条：所有员工应亲自打卡计时，不委托或代人打卡，否则双方均按旷工一日处理。</w:t>
      </w:r>
      <w:r>
        <w:rPr>
          <w:rFonts w:eastAsia="黑体" w:ascii="SimHei" w:hAnsi="SimHei"/>
        </w:rPr>
        <w:t xml:space="preserve"> </w:t>
      </w:r>
    </w:p>
    <w:p>
      <w:pPr>
        <w:pStyle w:val="Normal"/>
        <w:rPr/>
      </w:pPr>
      <w:r>
        <w:rPr/>
      </w:r>
    </w:p>
    <w:p>
      <w:pPr>
        <w:pStyle w:val="Normal"/>
        <w:rPr/>
      </w:pPr>
      <w:r>
        <w:rPr>
          <w:rFonts w:ascii="SimHei" w:hAnsi="SimHei" w:eastAsia="黑体"/>
        </w:rPr>
        <w:t>第十五条：实行弹性工作制的，采取由各部门主管记录工作人员的工作时间</w:t>
      </w:r>
      <w:r>
        <w:rPr>
          <w:rFonts w:ascii="SimHei" w:hAnsi="SimHei" w:eastAsia="黑体"/>
        </w:rPr>
        <w:t>(</w:t>
      </w:r>
      <w:r>
        <w:rPr>
          <w:rFonts w:ascii="SimHei" w:hAnsi="SimHei" w:eastAsia="黑体"/>
        </w:rPr>
        <w:t>含加班时间</w:t>
      </w:r>
      <w:r>
        <w:rPr>
          <w:rFonts w:ascii="SimHei" w:hAnsi="SimHei" w:eastAsia="黑体"/>
        </w:rPr>
        <w:t>)</w:t>
      </w:r>
      <w:r>
        <w:rPr>
          <w:rFonts w:ascii="SimHei" w:hAnsi="SimHei" w:eastAsia="黑体"/>
        </w:rPr>
        <w:t>，本人确认，部门备案的考勤方法。</w:t>
      </w:r>
      <w:r>
        <w:rPr>
          <w:rFonts w:eastAsia="黑体" w:ascii="SimHei" w:hAnsi="SimHei"/>
        </w:rPr>
        <w:t xml:space="preserve"> </w:t>
      </w:r>
    </w:p>
    <w:p>
      <w:pPr>
        <w:pStyle w:val="Normal"/>
        <w:rPr/>
      </w:pPr>
      <w:r>
        <w:rPr/>
      </w:r>
    </w:p>
    <w:p>
      <w:pPr>
        <w:pStyle w:val="Normal"/>
        <w:rPr/>
      </w:pPr>
      <w:r>
        <w:rPr>
          <w:rFonts w:ascii="SimHei" w:hAnsi="SimHei" w:eastAsia="黑体"/>
        </w:rPr>
        <w:t>第十六条：员工如有迟到、早退、或旷工等情形，依下列规定处理：一、迟到、早退。</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1</w:t>
      </w:r>
      <w:r>
        <w:rPr>
          <w:rFonts w:ascii="SimHei" w:hAnsi="SimHei" w:eastAsia="黑体"/>
        </w:rPr>
        <w:t>、员工均需按时上、下班，工作时间开始后十五分钟内到班者为迟到。</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2</w:t>
      </w:r>
      <w:r>
        <w:rPr>
          <w:rFonts w:ascii="SimHei" w:hAnsi="SimHei" w:eastAsia="黑体"/>
        </w:rPr>
        <w:t>、工作时间终了前十五分钟内下班者为早退。</w:t>
      </w:r>
    </w:p>
    <w:p>
      <w:pPr>
        <w:pStyle w:val="Normal"/>
        <w:rPr/>
      </w:pPr>
      <w:r>
        <w:rPr>
          <w:rFonts w:ascii="SimHei" w:hAnsi="SimHei" w:eastAsia="黑体"/>
        </w:rPr>
        <w:t>3</w:t>
      </w:r>
      <w:r>
        <w:rPr>
          <w:rFonts w:ascii="SimHei" w:hAnsi="SimHei" w:eastAsia="黑体"/>
        </w:rPr>
        <w:t>、员工当月内迟到、早退合计每三次以旷职</w:t>
      </w:r>
      <w:r>
        <w:rPr>
          <w:rFonts w:ascii="SimHei" w:hAnsi="SimHei" w:eastAsia="黑体"/>
        </w:rPr>
        <w:t>(</w:t>
      </w:r>
      <w:r>
        <w:rPr>
          <w:rFonts w:ascii="SimHei" w:hAnsi="SimHei" w:eastAsia="黑体"/>
        </w:rPr>
        <w:t>工</w:t>
      </w:r>
      <w:r>
        <w:rPr>
          <w:rFonts w:ascii="SimHei" w:hAnsi="SimHei" w:eastAsia="黑体"/>
        </w:rPr>
        <w:t>)</w:t>
      </w:r>
      <w:r>
        <w:rPr>
          <w:rFonts w:ascii="SimHei" w:hAnsi="SimHei" w:eastAsia="黑体"/>
        </w:rPr>
        <w:t>半日论。</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4</w:t>
      </w:r>
      <w:r>
        <w:rPr>
          <w:rFonts w:ascii="SimHei" w:hAnsi="SimHei" w:eastAsia="黑体"/>
        </w:rPr>
        <w:t>、超过十五分钟后，才打卡者以旷职</w:t>
      </w:r>
      <w:r>
        <w:rPr>
          <w:rFonts w:ascii="SimHei" w:hAnsi="SimHei" w:eastAsia="黑体"/>
        </w:rPr>
        <w:t>(</w:t>
      </w:r>
      <w:r>
        <w:rPr>
          <w:rFonts w:ascii="SimHei" w:hAnsi="SimHei" w:eastAsia="黑体"/>
        </w:rPr>
        <w:t>工</w:t>
      </w:r>
      <w:r>
        <w:rPr>
          <w:rFonts w:ascii="SimHei" w:hAnsi="SimHei" w:eastAsia="黑体"/>
        </w:rPr>
        <w:t>)</w:t>
      </w:r>
      <w:r>
        <w:rPr>
          <w:rFonts w:ascii="SimHei" w:hAnsi="SimHei" w:eastAsia="黑体"/>
        </w:rPr>
        <w:t>半日论，因公外出或请假经主管在卡上签字或书面说明者除外。</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5</w:t>
      </w:r>
      <w:r>
        <w:rPr>
          <w:rFonts w:ascii="SimHei" w:hAnsi="SimHei" w:eastAsia="黑体"/>
        </w:rPr>
        <w:t>、无故提前十五分钟以上下班者，以旷职</w:t>
      </w:r>
      <w:r>
        <w:rPr>
          <w:rFonts w:ascii="SimHei" w:hAnsi="SimHei" w:eastAsia="黑体"/>
        </w:rPr>
        <w:t>(</w:t>
      </w:r>
      <w:r>
        <w:rPr>
          <w:rFonts w:ascii="SimHei" w:hAnsi="SimHei" w:eastAsia="黑体"/>
        </w:rPr>
        <w:t>工</w:t>
      </w:r>
      <w:r>
        <w:rPr>
          <w:rFonts w:ascii="SimHei" w:hAnsi="SimHei" w:eastAsia="黑体"/>
        </w:rPr>
        <w:t>)</w:t>
      </w:r>
      <w:r>
        <w:rPr>
          <w:rFonts w:ascii="SimHei" w:hAnsi="SimHei" w:eastAsia="黑体"/>
        </w:rPr>
        <w:t>半日论。因公外出或请假者需经主管签字证明。</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6</w:t>
      </w:r>
      <w:r>
        <w:rPr>
          <w:rFonts w:ascii="SimHei" w:hAnsi="SimHei" w:eastAsia="黑体"/>
        </w:rPr>
        <w:t>、上、下班而忘打卡者，应由部门主管在卡上或有效工作时间考核表上签字。</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二、旷职</w:t>
      </w:r>
      <w:r>
        <w:rPr>
          <w:rFonts w:ascii="SimHei" w:hAnsi="SimHei" w:eastAsia="黑体"/>
        </w:rPr>
        <w:t>(</w:t>
      </w:r>
      <w:r>
        <w:rPr>
          <w:rFonts w:ascii="SimHei" w:hAnsi="SimHei" w:eastAsia="黑体"/>
        </w:rPr>
        <w:t>工</w:t>
      </w:r>
      <w:r>
        <w:rPr>
          <w:rFonts w:ascii="SimHei" w:hAnsi="SimHei" w:eastAsia="黑体"/>
        </w:rPr>
        <w:t xml:space="preserve">) </w:t>
      </w:r>
    </w:p>
    <w:p>
      <w:pPr>
        <w:pStyle w:val="Normal"/>
        <w:rPr/>
      </w:pPr>
      <w:r>
        <w:rPr/>
      </w:r>
    </w:p>
    <w:p>
      <w:pPr>
        <w:pStyle w:val="Normal"/>
        <w:rPr/>
      </w:pPr>
      <w:r>
        <w:rPr>
          <w:rFonts w:eastAsia="黑体" w:ascii="SimHei" w:hAnsi="SimHei"/>
        </w:rPr>
        <w:t xml:space="preserve">    </w:t>
      </w:r>
      <w:r>
        <w:rPr>
          <w:rFonts w:ascii="SimHei" w:hAnsi="SimHei" w:eastAsia="黑体"/>
        </w:rPr>
        <w:t>1</w:t>
      </w:r>
      <w:r>
        <w:rPr>
          <w:rFonts w:ascii="SimHei" w:hAnsi="SimHei" w:eastAsia="黑体"/>
        </w:rPr>
        <w:t>、未经请假或假满未经续假而擅自不到职以旷职</w:t>
      </w:r>
      <w:r>
        <w:rPr>
          <w:rFonts w:ascii="SimHei" w:hAnsi="SimHei" w:eastAsia="黑体"/>
        </w:rPr>
        <w:t>(</w:t>
      </w:r>
      <w:r>
        <w:rPr>
          <w:rFonts w:ascii="SimHei" w:hAnsi="SimHei" w:eastAsia="黑体"/>
        </w:rPr>
        <w:t>工</w:t>
      </w:r>
      <w:r>
        <w:rPr>
          <w:rFonts w:ascii="SimHei" w:hAnsi="SimHei" w:eastAsia="黑体"/>
        </w:rPr>
        <w:t>)</w:t>
      </w:r>
      <w:r>
        <w:rPr>
          <w:rFonts w:ascii="SimHei" w:hAnsi="SimHei" w:eastAsia="黑体"/>
        </w:rPr>
        <w:t>论处。</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2</w:t>
      </w:r>
      <w:r>
        <w:rPr>
          <w:rFonts w:ascii="SimHei" w:hAnsi="SimHei" w:eastAsia="黑体"/>
        </w:rPr>
        <w:t>、委托或代人打卡或伪造出勤记录者，一经查明属实，双方均以旷职</w:t>
      </w:r>
      <w:r>
        <w:rPr>
          <w:rFonts w:ascii="SimHei" w:hAnsi="SimHei" w:eastAsia="黑体"/>
        </w:rPr>
        <w:t>(</w:t>
      </w:r>
      <w:r>
        <w:rPr>
          <w:rFonts w:ascii="SimHei" w:hAnsi="SimHei" w:eastAsia="黑体"/>
        </w:rPr>
        <w:t>工</w:t>
      </w:r>
      <w:r>
        <w:rPr>
          <w:rFonts w:ascii="SimHei" w:hAnsi="SimHei" w:eastAsia="黑体"/>
        </w:rPr>
        <w:t>)</w:t>
      </w:r>
      <w:r>
        <w:rPr>
          <w:rFonts w:ascii="SimHei" w:hAnsi="SimHei" w:eastAsia="黑体"/>
        </w:rPr>
        <w:t>论处。</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3</w:t>
      </w:r>
      <w:r>
        <w:rPr>
          <w:rFonts w:ascii="SimHei" w:hAnsi="SimHei" w:eastAsia="黑体"/>
        </w:rPr>
        <w:t>、员工旷职</w:t>
      </w:r>
      <w:r>
        <w:rPr>
          <w:rFonts w:ascii="SimHei" w:hAnsi="SimHei" w:eastAsia="黑体"/>
        </w:rPr>
        <w:t>(</w:t>
      </w:r>
      <w:r>
        <w:rPr>
          <w:rFonts w:ascii="SimHei" w:hAnsi="SimHei" w:eastAsia="黑体"/>
        </w:rPr>
        <w:t>工</w:t>
      </w:r>
      <w:r>
        <w:rPr>
          <w:rFonts w:ascii="SimHei" w:hAnsi="SimHei" w:eastAsia="黑体"/>
        </w:rPr>
        <w:t>)</w:t>
      </w:r>
      <w:r>
        <w:rPr>
          <w:rFonts w:ascii="SimHei" w:hAnsi="SimHei" w:eastAsia="黑体"/>
        </w:rPr>
        <w:t>，不发薪资及奖金。</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4</w:t>
      </w:r>
      <w:r>
        <w:rPr>
          <w:rFonts w:ascii="SimHei" w:hAnsi="SimHei" w:eastAsia="黑体"/>
        </w:rPr>
        <w:t>、连续旷职三日或全月累计旷职六日或一年累计旷职达十二日者，予以除名，不发给资遣费。</w:t>
      </w:r>
      <w:r>
        <w:rPr>
          <w:rFonts w:eastAsia="黑体" w:ascii="SimHei" w:hAnsi="SimHei"/>
        </w:rPr>
        <w:t xml:space="preserve"> </w:t>
      </w:r>
    </w:p>
    <w:p>
      <w:pPr>
        <w:pStyle w:val="Normal"/>
        <w:rPr/>
      </w:pPr>
      <w:r>
        <w:rPr/>
      </w:r>
    </w:p>
    <w:p>
      <w:pPr>
        <w:pStyle w:val="Normal"/>
        <w:rPr/>
      </w:pPr>
      <w:r>
        <w:rPr>
          <w:rFonts w:ascii="SimHei" w:hAnsi="SimHei" w:eastAsia="黑体"/>
        </w:rPr>
        <w:t>第四章</w:t>
      </w:r>
      <w:r>
        <w:rPr>
          <w:rFonts w:eastAsia="黑体" w:ascii="SimHei" w:hAnsi="SimHei"/>
        </w:rPr>
        <w:t xml:space="preserve">  </w:t>
      </w:r>
      <w:r>
        <w:rPr>
          <w:rFonts w:ascii="SimHei" w:hAnsi="SimHei" w:eastAsia="黑体"/>
        </w:rPr>
        <w:t>待遇</w:t>
      </w:r>
      <w:r>
        <w:rPr>
          <w:rFonts w:eastAsia="黑体" w:ascii="SimHei" w:hAnsi="SimHei"/>
        </w:rPr>
        <w:t xml:space="preserve"> </w:t>
      </w:r>
    </w:p>
    <w:p>
      <w:pPr>
        <w:pStyle w:val="Normal"/>
        <w:rPr/>
      </w:pPr>
      <w:r>
        <w:rPr/>
      </w:r>
    </w:p>
    <w:p>
      <w:pPr>
        <w:pStyle w:val="Normal"/>
        <w:rPr/>
      </w:pPr>
      <w:r>
        <w:rPr>
          <w:rFonts w:ascii="SimHei" w:hAnsi="SimHei" w:eastAsia="黑体"/>
        </w:rPr>
        <w:t>第十七条：某公司依照兼顾企业的维持与发展和工作人员生活安定及逐步改善的原则，以贡献定报酬、凭责任定待遇，给予员工合理的报酬和待遇。</w:t>
      </w:r>
      <w:r>
        <w:rPr>
          <w:rFonts w:eastAsia="黑体" w:ascii="SimHei" w:hAnsi="SimHei"/>
        </w:rPr>
        <w:t xml:space="preserve"> </w:t>
      </w:r>
    </w:p>
    <w:p>
      <w:pPr>
        <w:pStyle w:val="Normal"/>
        <w:rPr/>
      </w:pPr>
      <w:r>
        <w:rPr/>
      </w:r>
    </w:p>
    <w:p>
      <w:pPr>
        <w:pStyle w:val="Normal"/>
        <w:rPr/>
      </w:pPr>
      <w:r>
        <w:rPr>
          <w:rFonts w:ascii="SimHei" w:hAnsi="SimHei" w:eastAsia="黑体"/>
        </w:rPr>
        <w:t>第十八条：员工的基本待遇有工资、奖金和补贴。</w:t>
      </w:r>
      <w:r>
        <w:rPr>
          <w:rFonts w:eastAsia="黑体" w:ascii="SimHei" w:hAnsi="SimHei"/>
        </w:rPr>
        <w:t xml:space="preserve"> </w:t>
      </w:r>
    </w:p>
    <w:p>
      <w:pPr>
        <w:pStyle w:val="Normal"/>
        <w:rPr/>
      </w:pPr>
      <w:r>
        <w:rPr/>
      </w:r>
    </w:p>
    <w:p>
      <w:pPr>
        <w:pStyle w:val="Normal"/>
        <w:rPr/>
      </w:pPr>
      <w:r>
        <w:rPr>
          <w:rFonts w:ascii="SimHei" w:hAnsi="SimHei" w:eastAsia="黑体"/>
        </w:rPr>
        <w:t>第十九条：月薪工资在次月</w:t>
      </w:r>
      <w:r>
        <w:rPr>
          <w:rFonts w:ascii="SimHei" w:hAnsi="SimHei" w:eastAsia="黑体"/>
        </w:rPr>
        <w:t>15</w:t>
      </w:r>
      <w:r>
        <w:rPr>
          <w:rFonts w:ascii="SimHei" w:hAnsi="SimHei" w:eastAsia="黑体"/>
        </w:rPr>
        <w:t>日前发放或存入员工在内部银行的帐户。新进人员从报到之日起薪，离职人员自离职之日停薪，按日计算。</w:t>
      </w:r>
      <w:r>
        <w:rPr>
          <w:rFonts w:eastAsia="黑体" w:ascii="SimHei" w:hAnsi="SimHei"/>
        </w:rPr>
        <w:t xml:space="preserve"> </w:t>
      </w:r>
    </w:p>
    <w:p>
      <w:pPr>
        <w:pStyle w:val="Normal"/>
        <w:rPr/>
      </w:pPr>
      <w:r>
        <w:rPr/>
      </w:r>
    </w:p>
    <w:p>
      <w:pPr>
        <w:pStyle w:val="Normal"/>
        <w:rPr/>
      </w:pPr>
      <w:r>
        <w:rPr>
          <w:rFonts w:ascii="SimHei" w:hAnsi="SimHei" w:eastAsia="黑体"/>
        </w:rPr>
        <w:t>第五章</w:t>
      </w:r>
      <w:r>
        <w:rPr>
          <w:rFonts w:eastAsia="黑体" w:ascii="SimHei" w:hAnsi="SimHei"/>
        </w:rPr>
        <w:t xml:space="preserve">  </w:t>
      </w:r>
      <w:r>
        <w:rPr>
          <w:rFonts w:ascii="SimHei" w:hAnsi="SimHei" w:eastAsia="黑体"/>
        </w:rPr>
        <w:t>休假</w:t>
      </w:r>
      <w:r>
        <w:rPr>
          <w:rFonts w:eastAsia="黑体" w:ascii="SimHei" w:hAnsi="SimHei"/>
        </w:rPr>
        <w:t xml:space="preserve"> </w:t>
      </w:r>
    </w:p>
    <w:p>
      <w:pPr>
        <w:pStyle w:val="Normal"/>
        <w:rPr/>
      </w:pPr>
      <w:r>
        <w:rPr/>
      </w:r>
    </w:p>
    <w:p>
      <w:pPr>
        <w:pStyle w:val="Normal"/>
        <w:rPr/>
      </w:pPr>
      <w:r>
        <w:rPr>
          <w:rFonts w:ascii="SimHei" w:hAnsi="SimHei" w:eastAsia="黑体"/>
        </w:rPr>
        <w:t>第二十条：按国家规定，员工除星期六、日休息外，还享有以下有薪假日：</w:t>
      </w:r>
      <w:r>
        <w:rPr>
          <w:rFonts w:eastAsia="黑体" w:ascii="SimHei" w:hAnsi="SimHei"/>
        </w:rPr>
        <w:t xml:space="preserve"> </w:t>
      </w:r>
      <w:r>
        <w:rPr>
          <w:rFonts w:ascii="SimHei" w:hAnsi="SimHei" w:eastAsia="黑体"/>
        </w:rPr>
        <w:t>元旦：</w:t>
      </w:r>
      <w:r>
        <w:rPr>
          <w:rFonts w:ascii="SimHei" w:hAnsi="SimHei" w:eastAsia="黑体"/>
        </w:rPr>
        <w:t>1</w:t>
      </w:r>
      <w:r>
        <w:rPr>
          <w:rFonts w:ascii="SimHei" w:hAnsi="SimHei" w:eastAsia="黑体"/>
        </w:rPr>
        <w:t>天</w:t>
      </w:r>
      <w:r>
        <w:rPr>
          <w:rFonts w:ascii="SimHei" w:hAnsi="SimHei" w:eastAsia="黑体"/>
        </w:rPr>
        <w:t>(</w:t>
      </w:r>
      <w:r>
        <w:rPr>
          <w:rFonts w:ascii="SimHei" w:hAnsi="SimHei" w:eastAsia="黑体"/>
        </w:rPr>
        <w:t>元月一日</w:t>
      </w:r>
      <w:r>
        <w:rPr>
          <w:rFonts w:ascii="SimHei" w:hAnsi="SimHei" w:eastAsia="黑体"/>
        </w:rPr>
        <w:t xml:space="preserve">)  </w:t>
      </w:r>
      <w:r>
        <w:rPr>
          <w:rFonts w:ascii="SimHei" w:hAnsi="SimHei" w:eastAsia="黑体"/>
        </w:rPr>
        <w:t>春节：</w:t>
      </w:r>
      <w:r>
        <w:rPr>
          <w:rFonts w:ascii="SimHei" w:hAnsi="SimHei" w:eastAsia="黑体"/>
        </w:rPr>
        <w:t>3</w:t>
      </w:r>
      <w:r>
        <w:rPr>
          <w:rFonts w:ascii="SimHei" w:hAnsi="SimHei" w:eastAsia="黑体"/>
        </w:rPr>
        <w:t>天</w:t>
      </w:r>
      <w:r>
        <w:rPr>
          <w:rFonts w:ascii="SimHei" w:hAnsi="SimHei" w:eastAsia="黑体"/>
        </w:rPr>
        <w:t>(</w:t>
      </w:r>
      <w:r>
        <w:rPr>
          <w:rFonts w:ascii="SimHei" w:hAnsi="SimHei" w:eastAsia="黑体"/>
        </w:rPr>
        <w:t>农历初一、二、三</w:t>
      </w:r>
      <w:r>
        <w:rPr>
          <w:rFonts w:ascii="SimHei" w:hAnsi="SimHei" w:eastAsia="黑体"/>
        </w:rPr>
        <w:t xml:space="preserve">) </w:t>
      </w:r>
      <w:r>
        <w:rPr>
          <w:rFonts w:ascii="SimHei" w:hAnsi="SimHei" w:eastAsia="黑体"/>
        </w:rPr>
        <w:t>劳动节：</w:t>
      </w:r>
      <w:r>
        <w:rPr>
          <w:rFonts w:ascii="SimHei" w:hAnsi="SimHei" w:eastAsia="黑体"/>
        </w:rPr>
        <w:t>1</w:t>
      </w:r>
      <w:r>
        <w:rPr>
          <w:rFonts w:ascii="SimHei" w:hAnsi="SimHei" w:eastAsia="黑体"/>
        </w:rPr>
        <w:t>天</w:t>
      </w:r>
      <w:r>
        <w:rPr>
          <w:rFonts w:ascii="SimHei" w:hAnsi="SimHei" w:eastAsia="黑体"/>
        </w:rPr>
        <w:t>(</w:t>
      </w:r>
      <w:r>
        <w:rPr>
          <w:rFonts w:ascii="SimHei" w:hAnsi="SimHei" w:eastAsia="黑体"/>
        </w:rPr>
        <w:t>五月一日</w:t>
      </w:r>
      <w:r>
        <w:rPr>
          <w:rFonts w:ascii="SimHei" w:hAnsi="SimHei" w:eastAsia="黑体"/>
        </w:rPr>
        <w:t xml:space="preserve">)  </w:t>
      </w:r>
      <w:r>
        <w:rPr>
          <w:rFonts w:ascii="SimHei" w:hAnsi="SimHei" w:eastAsia="黑体"/>
        </w:rPr>
        <w:t>国庆节：</w:t>
      </w:r>
      <w:r>
        <w:rPr>
          <w:rFonts w:ascii="SimHei" w:hAnsi="SimHei" w:eastAsia="黑体"/>
        </w:rPr>
        <w:t>1</w:t>
      </w:r>
      <w:r>
        <w:rPr>
          <w:rFonts w:ascii="SimHei" w:hAnsi="SimHei" w:eastAsia="黑体"/>
        </w:rPr>
        <w:t>天</w:t>
      </w:r>
      <w:r>
        <w:rPr>
          <w:rFonts w:ascii="SimHei" w:hAnsi="SimHei" w:eastAsia="黑体"/>
        </w:rPr>
        <w:t>(</w:t>
      </w:r>
      <w:r>
        <w:rPr>
          <w:rFonts w:ascii="SimHei" w:hAnsi="SimHei" w:eastAsia="黑体"/>
        </w:rPr>
        <w:t>十月一日</w:t>
      </w:r>
      <w:r>
        <w:rPr>
          <w:rFonts w:ascii="SimHei" w:hAnsi="SimHei" w:eastAsia="黑体"/>
        </w:rPr>
        <w:t>)</w:t>
      </w:r>
      <w:r>
        <w:rPr>
          <w:rFonts w:ascii="SimHei" w:hAnsi="SimHei" w:eastAsia="黑体"/>
        </w:rPr>
        <w:t>由于业务需要，公司可临时安排员工于法定的公休日、休假日照常上班。</w:t>
      </w:r>
      <w:r>
        <w:rPr>
          <w:rFonts w:eastAsia="黑体" w:ascii="SimHei" w:hAnsi="SimHei"/>
        </w:rPr>
        <w:t xml:space="preserve"> </w:t>
      </w:r>
    </w:p>
    <w:p>
      <w:pPr>
        <w:pStyle w:val="Normal"/>
        <w:rPr/>
      </w:pPr>
      <w:r>
        <w:rPr/>
      </w:r>
    </w:p>
    <w:p>
      <w:pPr>
        <w:pStyle w:val="Normal"/>
        <w:rPr/>
      </w:pPr>
      <w:r>
        <w:rPr>
          <w:rFonts w:ascii="SimHei" w:hAnsi="SimHei" w:eastAsia="黑体"/>
        </w:rPr>
        <w:t>第二十一条：一般员工连续工龄满二年时间后，每年可获得探亲假一次，假期为</w:t>
      </w:r>
      <w:r>
        <w:rPr>
          <w:rFonts w:ascii="SimHei" w:hAnsi="SimHei" w:eastAsia="黑体"/>
        </w:rPr>
        <w:t>6</w:t>
      </w:r>
      <w:r>
        <w:rPr>
          <w:rFonts w:ascii="SimHei" w:hAnsi="SimHei" w:eastAsia="黑体"/>
        </w:rPr>
        <w:t>天，工龄每增加一年假期延长</w:t>
      </w:r>
      <w:r>
        <w:rPr>
          <w:rFonts w:ascii="SimHei" w:hAnsi="SimHei" w:eastAsia="黑体"/>
        </w:rPr>
        <w:t>2</w:t>
      </w:r>
      <w:r>
        <w:rPr>
          <w:rFonts w:ascii="SimHei" w:hAnsi="SimHei" w:eastAsia="黑体"/>
        </w:rPr>
        <w:t>天，最长</w:t>
      </w:r>
      <w:r>
        <w:rPr>
          <w:rFonts w:ascii="SimHei" w:hAnsi="SimHei" w:eastAsia="黑体"/>
        </w:rPr>
        <w:t>15</w:t>
      </w:r>
      <w:r>
        <w:rPr>
          <w:rFonts w:ascii="SimHei" w:hAnsi="SimHei" w:eastAsia="黑体"/>
        </w:rPr>
        <w:t>天。员工探亲假期间，原待遇不变。</w:t>
      </w:r>
      <w:r>
        <w:rPr>
          <w:rFonts w:eastAsia="黑体" w:ascii="SimHei" w:hAnsi="SimHei"/>
        </w:rPr>
        <w:t xml:space="preserve"> </w:t>
      </w:r>
    </w:p>
    <w:p>
      <w:pPr>
        <w:pStyle w:val="Normal"/>
        <w:rPr/>
      </w:pPr>
      <w:r>
        <w:rPr/>
      </w:r>
    </w:p>
    <w:p>
      <w:pPr>
        <w:pStyle w:val="Normal"/>
        <w:rPr/>
      </w:pPr>
      <w:r>
        <w:rPr>
          <w:rFonts w:ascii="SimHei" w:hAnsi="SimHei" w:eastAsia="黑体"/>
        </w:rPr>
        <w:t>第二十二条：探亲可以报销火车硬座票及长途汽车票，此外超支由本人负责。未婚员工探亲只能探父母，已婚员工探亲只限探配偶，每年限一次。</w:t>
      </w:r>
      <w:r>
        <w:rPr>
          <w:rFonts w:eastAsia="黑体" w:ascii="SimHei" w:hAnsi="SimHei"/>
        </w:rPr>
        <w:t xml:space="preserve"> </w:t>
      </w:r>
    </w:p>
    <w:p>
      <w:pPr>
        <w:pStyle w:val="Normal"/>
        <w:rPr/>
      </w:pPr>
      <w:r>
        <w:rPr/>
      </w:r>
    </w:p>
    <w:p>
      <w:pPr>
        <w:pStyle w:val="Normal"/>
        <w:rPr/>
      </w:pPr>
      <w:r>
        <w:rPr>
          <w:rFonts w:ascii="SimHei" w:hAnsi="SimHei" w:eastAsia="黑体"/>
        </w:rPr>
        <w:t>第二十三条：夫妻在同一城市工作的员工不能享受探亲的路费报销，可以享受假期。连续工龄每满四年可报销一次探望父母的路费，不另给探亲假。</w:t>
      </w:r>
      <w:r>
        <w:rPr>
          <w:rFonts w:eastAsia="黑体" w:ascii="SimHei" w:hAnsi="SimHei"/>
        </w:rPr>
        <w:t xml:space="preserve"> </w:t>
      </w:r>
    </w:p>
    <w:p>
      <w:pPr>
        <w:pStyle w:val="Normal"/>
        <w:rPr/>
      </w:pPr>
      <w:r>
        <w:rPr/>
      </w:r>
    </w:p>
    <w:p>
      <w:pPr>
        <w:pStyle w:val="Normal"/>
        <w:rPr/>
      </w:pPr>
      <w:r>
        <w:rPr>
          <w:rFonts w:ascii="SimHei" w:hAnsi="SimHei" w:eastAsia="黑体"/>
        </w:rPr>
        <w:t>第二十四条：春节休假或探亲的员工，不在</w:t>
      </w:r>
      <w:r>
        <w:rPr>
          <w:rFonts w:ascii="SimHei" w:hAnsi="SimHei" w:eastAsia="黑体"/>
        </w:rPr>
        <w:t>15</w:t>
      </w:r>
      <w:r>
        <w:rPr>
          <w:rFonts w:ascii="SimHei" w:hAnsi="SimHei" w:eastAsia="黑体"/>
        </w:rPr>
        <w:t>天休假以外再增加春节假，在公司工作的职工按国家定假安排休息。需安排加班或值班的按规定发给加班工资或值班补贴，如安排补休，则不计发加班工资和值班补贴。</w:t>
      </w:r>
      <w:r>
        <w:rPr>
          <w:rFonts w:eastAsia="黑体" w:ascii="SimHei" w:hAnsi="SimHei"/>
        </w:rPr>
        <w:t xml:space="preserve"> </w:t>
      </w:r>
    </w:p>
    <w:p>
      <w:pPr>
        <w:pStyle w:val="Normal"/>
        <w:rPr/>
      </w:pPr>
      <w:r>
        <w:rPr/>
      </w:r>
    </w:p>
    <w:p>
      <w:pPr>
        <w:pStyle w:val="Normal"/>
        <w:rPr/>
      </w:pPr>
      <w:r>
        <w:rPr>
          <w:rFonts w:ascii="SimHei" w:hAnsi="SimHei" w:eastAsia="黑体"/>
        </w:rPr>
        <w:t>第二十五条：对于放弃休假或探亲假的员工，公司给予其应休假当月全部收入的奖励。</w:t>
      </w:r>
      <w:r>
        <w:rPr>
          <w:rFonts w:eastAsia="黑体" w:ascii="SimHei" w:hAnsi="SimHei"/>
        </w:rPr>
        <w:t xml:space="preserve"> </w:t>
      </w:r>
    </w:p>
    <w:p>
      <w:pPr>
        <w:pStyle w:val="Normal"/>
        <w:rPr/>
      </w:pPr>
      <w:r>
        <w:rPr/>
      </w:r>
    </w:p>
    <w:p>
      <w:pPr>
        <w:pStyle w:val="Normal"/>
        <w:rPr/>
      </w:pPr>
      <w:r>
        <w:rPr>
          <w:rFonts w:ascii="SimHei" w:hAnsi="SimHei" w:eastAsia="黑体"/>
        </w:rPr>
        <w:t>第六章请假</w:t>
      </w:r>
      <w:r>
        <w:rPr>
          <w:rFonts w:eastAsia="黑体" w:ascii="SimHei" w:hAnsi="SimHei"/>
        </w:rPr>
        <w:t xml:space="preserve"> </w:t>
      </w:r>
    </w:p>
    <w:p>
      <w:pPr>
        <w:pStyle w:val="Normal"/>
        <w:rPr/>
      </w:pPr>
      <w:r>
        <w:rPr/>
      </w:r>
    </w:p>
    <w:p>
      <w:pPr>
        <w:pStyle w:val="Normal"/>
        <w:rPr/>
      </w:pPr>
      <w:r>
        <w:rPr>
          <w:rFonts w:ascii="SimHei" w:hAnsi="SimHei" w:eastAsia="黑体"/>
        </w:rPr>
        <w:t>第二十六条：员工请假和休假可分为八种，其分类、审批及薪资规定见本制度附表。</w:t>
      </w:r>
      <w:r>
        <w:rPr>
          <w:rFonts w:eastAsia="黑体" w:ascii="SimHei" w:hAnsi="SimHei"/>
        </w:rPr>
        <w:t xml:space="preserve"> </w:t>
      </w:r>
    </w:p>
    <w:p>
      <w:pPr>
        <w:pStyle w:val="Normal"/>
        <w:rPr/>
      </w:pPr>
      <w:r>
        <w:rPr/>
      </w:r>
    </w:p>
    <w:p>
      <w:pPr>
        <w:pStyle w:val="Normal"/>
        <w:rPr/>
      </w:pPr>
      <w:r>
        <w:rPr>
          <w:rFonts w:ascii="SimHei" w:hAnsi="SimHei" w:eastAsia="黑体"/>
        </w:rPr>
        <w:t>第七章加班</w:t>
      </w:r>
      <w:r>
        <w:rPr>
          <w:rFonts w:eastAsia="黑体" w:ascii="SimHei" w:hAnsi="SimHei"/>
        </w:rPr>
        <w:t xml:space="preserve"> </w:t>
      </w:r>
    </w:p>
    <w:p>
      <w:pPr>
        <w:pStyle w:val="Normal"/>
        <w:rPr/>
      </w:pPr>
      <w:r>
        <w:rPr/>
      </w:r>
    </w:p>
    <w:p>
      <w:pPr>
        <w:pStyle w:val="Normal"/>
        <w:rPr/>
      </w:pPr>
      <w:r>
        <w:rPr>
          <w:rFonts w:ascii="SimHei" w:hAnsi="SimHei" w:eastAsia="黑体"/>
        </w:rPr>
        <w:t>第二十七条：加班费的计算：一般员工加班工作时间记为员工的有效工作时间，一半小时为计算单位，加班工资按原基本工资标准的</w:t>
      </w:r>
      <w:r>
        <w:rPr>
          <w:rFonts w:ascii="SimHei" w:hAnsi="SimHei" w:eastAsia="黑体"/>
        </w:rPr>
        <w:t>100%</w:t>
      </w:r>
      <w:r>
        <w:rPr>
          <w:rFonts w:ascii="SimHei" w:hAnsi="SimHei" w:eastAsia="黑体"/>
        </w:rPr>
        <w:t>计算。在国家法定节假日加班，有效工作时间按实际加班工作时间的两倍计算，加班工资按原基本工资标准的</w:t>
      </w:r>
      <w:r>
        <w:rPr>
          <w:rFonts w:ascii="SimHei" w:hAnsi="SimHei" w:eastAsia="黑体"/>
        </w:rPr>
        <w:t>200%</w:t>
      </w:r>
      <w:r>
        <w:rPr>
          <w:rFonts w:ascii="SimHei" w:hAnsi="SimHei" w:eastAsia="黑体"/>
        </w:rPr>
        <w:t>计算。</w:t>
      </w:r>
      <w:r>
        <w:rPr>
          <w:rFonts w:eastAsia="黑体" w:ascii="SimHei" w:hAnsi="SimHei"/>
        </w:rPr>
        <w:t xml:space="preserve"> </w:t>
      </w:r>
    </w:p>
    <w:p>
      <w:pPr>
        <w:pStyle w:val="Normal"/>
        <w:rPr/>
      </w:pPr>
      <w:r>
        <w:rPr/>
      </w:r>
    </w:p>
    <w:p>
      <w:pPr>
        <w:pStyle w:val="Normal"/>
        <w:rPr/>
      </w:pPr>
      <w:r>
        <w:rPr>
          <w:rFonts w:ascii="SimHei" w:hAnsi="SimHei" w:eastAsia="黑体"/>
        </w:rPr>
        <w:t>第二十八条：责任人员平时加班工作时间，经部门经理认有效工作时间，不计发加班工资，在考核月度奖金中加以考虑。</w:t>
      </w:r>
      <w:r>
        <w:rPr>
          <w:rFonts w:eastAsia="黑体" w:ascii="SimHei" w:hAnsi="SimHei"/>
        </w:rPr>
        <w:t xml:space="preserve"> </w:t>
      </w:r>
    </w:p>
    <w:p>
      <w:pPr>
        <w:pStyle w:val="Normal"/>
        <w:rPr/>
      </w:pPr>
      <w:r>
        <w:rPr/>
      </w:r>
    </w:p>
    <w:p>
      <w:pPr>
        <w:pStyle w:val="Normal"/>
        <w:rPr/>
      </w:pPr>
      <w:r>
        <w:rPr>
          <w:rFonts w:ascii="SimHei" w:hAnsi="SimHei" w:eastAsia="黑体"/>
        </w:rPr>
        <w:t>第二十九条：员工如在加班时间内擅离职守者，除不计有效工作时间外，就其加班时间按旷职</w:t>
      </w:r>
      <w:r>
        <w:rPr>
          <w:rFonts w:ascii="SimHei" w:hAnsi="SimHei" w:eastAsia="黑体"/>
        </w:rPr>
        <w:t>(</w:t>
      </w:r>
      <w:r>
        <w:rPr>
          <w:rFonts w:ascii="SimHei" w:hAnsi="SimHei" w:eastAsia="黑体"/>
        </w:rPr>
        <w:t>工</w:t>
      </w:r>
      <w:r>
        <w:rPr>
          <w:rFonts w:ascii="SimHei" w:hAnsi="SimHei" w:eastAsia="黑体"/>
        </w:rPr>
        <w:t>)</w:t>
      </w:r>
      <w:r>
        <w:rPr>
          <w:rFonts w:ascii="SimHei" w:hAnsi="SimHei" w:eastAsia="黑体"/>
        </w:rPr>
        <w:t>论处。</w:t>
      </w:r>
      <w:r>
        <w:rPr>
          <w:rFonts w:eastAsia="黑体" w:ascii="SimHei" w:hAnsi="SimHei"/>
        </w:rPr>
        <w:t xml:space="preserve"> </w:t>
      </w:r>
    </w:p>
    <w:p>
      <w:pPr>
        <w:pStyle w:val="Normal"/>
        <w:rPr/>
      </w:pPr>
      <w:r>
        <w:rPr/>
      </w:r>
    </w:p>
    <w:p>
      <w:pPr>
        <w:pStyle w:val="Normal"/>
        <w:rPr/>
      </w:pPr>
      <w:r>
        <w:rPr>
          <w:rFonts w:ascii="SimHei" w:hAnsi="SimHei" w:eastAsia="黑体"/>
        </w:rPr>
        <w:t>第八章出差</w:t>
      </w:r>
      <w:r>
        <w:rPr>
          <w:rFonts w:eastAsia="黑体" w:ascii="SimHei" w:hAnsi="SimHei"/>
        </w:rPr>
        <w:t xml:space="preserve"> </w:t>
      </w:r>
    </w:p>
    <w:p>
      <w:pPr>
        <w:pStyle w:val="Normal"/>
        <w:rPr/>
      </w:pPr>
      <w:r>
        <w:rPr/>
      </w:r>
    </w:p>
    <w:p>
      <w:pPr>
        <w:pStyle w:val="Normal"/>
        <w:rPr/>
      </w:pPr>
      <w:r>
        <w:rPr>
          <w:rFonts w:ascii="SimHei" w:hAnsi="SimHei" w:eastAsia="黑体"/>
        </w:rPr>
        <w:t>第三十条：公司要根据需要安排员工出差，受派遣的员工，无特殊理由应服从安排。</w:t>
      </w:r>
      <w:r>
        <w:rPr>
          <w:rFonts w:eastAsia="黑体" w:ascii="SimHei" w:hAnsi="SimHei"/>
        </w:rPr>
        <w:t xml:space="preserve"> </w:t>
      </w:r>
    </w:p>
    <w:p>
      <w:pPr>
        <w:pStyle w:val="Normal"/>
        <w:rPr/>
      </w:pPr>
      <w:r>
        <w:rPr/>
      </w:r>
    </w:p>
    <w:p>
      <w:pPr>
        <w:pStyle w:val="Normal"/>
        <w:rPr/>
      </w:pPr>
      <w:r>
        <w:rPr>
          <w:rFonts w:ascii="SimHei" w:hAnsi="SimHei" w:eastAsia="黑体"/>
        </w:rPr>
        <w:t>第三十一条：员工出差在外，应注意人身及财物安全，遵纪守法，按公司规定的标准和使用交通工作，合理降低出差费用。</w:t>
      </w:r>
      <w:r>
        <w:rPr>
          <w:rFonts w:eastAsia="黑体" w:ascii="SimHei" w:hAnsi="SimHei"/>
        </w:rPr>
        <w:t xml:space="preserve"> </w:t>
      </w:r>
    </w:p>
    <w:p>
      <w:pPr>
        <w:pStyle w:val="Normal"/>
        <w:rPr/>
      </w:pPr>
      <w:r>
        <w:rPr/>
      </w:r>
    </w:p>
    <w:p>
      <w:pPr>
        <w:pStyle w:val="Normal"/>
        <w:rPr/>
      </w:pPr>
      <w:r>
        <w:rPr>
          <w:rFonts w:ascii="SimHei" w:hAnsi="SimHei" w:eastAsia="黑体"/>
        </w:rPr>
        <w:t>第三十二条：公司对出差的员工按规定标准给报销费用和交通费用。并给予一定的生活补贴，具体标准见公司的意见办理。</w:t>
      </w:r>
      <w:r>
        <w:rPr>
          <w:rFonts w:eastAsia="黑体" w:ascii="SimHei" w:hAnsi="SimHei"/>
        </w:rPr>
        <w:t xml:space="preserve"> </w:t>
      </w:r>
    </w:p>
    <w:p>
      <w:pPr>
        <w:pStyle w:val="Normal"/>
        <w:rPr/>
      </w:pPr>
      <w:r>
        <w:rPr/>
      </w:r>
    </w:p>
    <w:p>
      <w:pPr>
        <w:pStyle w:val="Normal"/>
        <w:rPr/>
      </w:pPr>
      <w:r>
        <w:rPr>
          <w:rFonts w:ascii="SimHei" w:hAnsi="SimHei" w:eastAsia="黑体"/>
        </w:rPr>
        <w:t>第三十三条：出差人员返回公司后，应及时向主管叙职，并按规定报销或核销相关费用。</w:t>
      </w:r>
      <w:r>
        <w:rPr>
          <w:rFonts w:eastAsia="黑体" w:ascii="SimHei" w:hAnsi="SimHei"/>
        </w:rPr>
        <w:t xml:space="preserve"> </w:t>
      </w:r>
    </w:p>
    <w:p>
      <w:pPr>
        <w:pStyle w:val="Normal"/>
        <w:rPr/>
      </w:pPr>
      <w:r>
        <w:rPr/>
      </w:r>
    </w:p>
    <w:p>
      <w:pPr>
        <w:pStyle w:val="Normal"/>
        <w:rPr/>
      </w:pPr>
      <w:r>
        <w:rPr>
          <w:rFonts w:eastAsia="黑体" w:ascii="SimHei" w:hAnsi="SimHei"/>
        </w:rPr>
        <w:t xml:space="preserve">  </w:t>
      </w:r>
    </w:p>
    <w:p>
      <w:pPr>
        <w:pStyle w:val="Normal"/>
        <w:rPr/>
      </w:pPr>
      <w:r>
        <w:rPr/>
      </w:r>
    </w:p>
    <w:p>
      <w:pPr>
        <w:pStyle w:val="Normal"/>
        <w:rPr/>
      </w:pPr>
      <w:r>
        <w:rPr>
          <w:rFonts w:ascii="SimHei" w:hAnsi="SimHei" w:eastAsia="黑体"/>
        </w:rPr>
        <w:t>第九章培训</w:t>
      </w:r>
      <w:r>
        <w:rPr>
          <w:rFonts w:eastAsia="黑体" w:ascii="SimHei" w:hAnsi="SimHei"/>
        </w:rPr>
        <w:t xml:space="preserve"> </w:t>
      </w:r>
    </w:p>
    <w:p>
      <w:pPr>
        <w:pStyle w:val="Normal"/>
        <w:rPr/>
      </w:pPr>
      <w:r>
        <w:rPr/>
      </w:r>
    </w:p>
    <w:p>
      <w:pPr>
        <w:pStyle w:val="Normal"/>
        <w:rPr/>
      </w:pPr>
      <w:r>
        <w:rPr>
          <w:rFonts w:ascii="SimHei" w:hAnsi="SimHei" w:eastAsia="黑体"/>
        </w:rPr>
        <w:t>第三十四条：为提高公同工的业务、知识技能及发挥其潜在智能，使公司人力资源能适应某公司日益迅速发展的需要，公司将举行各种教育培训活动，被指定员工，不得无故缺席，确有特殊原因，应按有关请假制度执行。</w:t>
      </w:r>
      <w:r>
        <w:rPr>
          <w:rFonts w:eastAsia="黑体" w:ascii="SimHei" w:hAnsi="SimHei"/>
        </w:rPr>
        <w:t xml:space="preserve"> </w:t>
      </w:r>
    </w:p>
    <w:p>
      <w:pPr>
        <w:pStyle w:val="Normal"/>
        <w:rPr/>
      </w:pPr>
      <w:r>
        <w:rPr/>
      </w:r>
    </w:p>
    <w:p>
      <w:pPr>
        <w:pStyle w:val="Normal"/>
        <w:rPr/>
      </w:pPr>
      <w:r>
        <w:rPr>
          <w:rFonts w:ascii="SimHei" w:hAnsi="SimHei" w:eastAsia="黑体"/>
        </w:rPr>
        <w:t>第三十五条：新员工进入公司后，须接受公司概况与发展的培训以及不同层次、不同类别的岗前专业培训，培训时间应不少于</w:t>
      </w:r>
      <w:r>
        <w:rPr>
          <w:rFonts w:ascii="SimHei" w:hAnsi="SimHei" w:eastAsia="黑体"/>
        </w:rPr>
        <w:t>20</w:t>
      </w:r>
      <w:r>
        <w:rPr>
          <w:rFonts w:ascii="SimHei" w:hAnsi="SimHei" w:eastAsia="黑体"/>
        </w:rPr>
        <w:t>小时，合格者方可上岗。新员工培训由公司根据人员录用的情况安排，在新员工进入公司的前三个月内进行，考核不合格者不再继续留用。</w:t>
      </w:r>
      <w:r>
        <w:rPr>
          <w:rFonts w:eastAsia="黑体" w:ascii="SimHei" w:hAnsi="SimHei"/>
        </w:rPr>
        <w:t xml:space="preserve"> </w:t>
      </w:r>
    </w:p>
    <w:p>
      <w:pPr>
        <w:pStyle w:val="Normal"/>
        <w:rPr/>
      </w:pPr>
      <w:r>
        <w:rPr/>
      </w:r>
    </w:p>
    <w:p>
      <w:pPr>
        <w:pStyle w:val="Normal"/>
        <w:rPr/>
      </w:pPr>
      <w:r>
        <w:rPr>
          <w:rFonts w:ascii="SimHei" w:hAnsi="SimHei" w:eastAsia="黑体"/>
        </w:rPr>
        <w:t>第三十六条：员工调职前，必须接受将要调往岗位的岗前专业性培训，直到能满足该岗位的上岗要求。特殊情况经将调往部门的主管同意，可在适当的时间另行安排培训。</w:t>
      </w:r>
      <w:r>
        <w:rPr>
          <w:rFonts w:eastAsia="黑体" w:ascii="SimHei" w:hAnsi="SimHei"/>
        </w:rPr>
        <w:t xml:space="preserve"> </w:t>
      </w:r>
    </w:p>
    <w:p>
      <w:pPr>
        <w:pStyle w:val="Normal"/>
        <w:rPr/>
      </w:pPr>
      <w:r>
        <w:rPr/>
      </w:r>
    </w:p>
    <w:p>
      <w:pPr>
        <w:pStyle w:val="Normal"/>
        <w:rPr/>
      </w:pPr>
      <w:r>
        <w:rPr>
          <w:rFonts w:ascii="SimHei" w:hAnsi="SimHei" w:eastAsia="黑体"/>
        </w:rPr>
        <w:t>第三十七条：对于培训中成绩优秀者，除通报表彰外，可根据情况给予适当物质奖励，未能达到者，可适当延长其培训期。</w:t>
      </w:r>
      <w:r>
        <w:rPr>
          <w:rFonts w:eastAsia="黑体" w:ascii="SimHei" w:hAnsi="SimHei"/>
        </w:rPr>
        <w:t xml:space="preserve"> </w:t>
      </w:r>
    </w:p>
    <w:p>
      <w:pPr>
        <w:pStyle w:val="Normal"/>
        <w:rPr/>
      </w:pPr>
      <w:r>
        <w:rPr/>
      </w:r>
    </w:p>
    <w:p>
      <w:pPr>
        <w:pStyle w:val="Normal"/>
        <w:rPr/>
      </w:pPr>
      <w:r>
        <w:rPr>
          <w:rFonts w:ascii="SimHei" w:hAnsi="SimHei" w:eastAsia="黑体"/>
        </w:rPr>
        <w:t>第三十八条：公司所有员工的培训情况均应登记在相应的《员工培训登记卡》上，《员工培训登记卡》由人事部保存在员工档案内。</w:t>
      </w:r>
      <w:r>
        <w:rPr>
          <w:rFonts w:eastAsia="黑体" w:ascii="SimHei" w:hAnsi="SimHei"/>
        </w:rPr>
        <w:t xml:space="preserve"> </w:t>
      </w:r>
    </w:p>
    <w:p>
      <w:pPr>
        <w:pStyle w:val="Normal"/>
        <w:rPr/>
      </w:pPr>
      <w:r>
        <w:rPr/>
      </w:r>
    </w:p>
    <w:p>
      <w:pPr>
        <w:pStyle w:val="Normal"/>
        <w:rPr/>
      </w:pPr>
      <w:r>
        <w:rPr>
          <w:rFonts w:ascii="SimHei" w:hAnsi="SimHei" w:eastAsia="黑体"/>
        </w:rPr>
        <w:t>第三十九条：公司对员工在业余时间</w:t>
      </w:r>
      <w:r>
        <w:rPr>
          <w:rFonts w:ascii="SimHei" w:hAnsi="SimHei" w:eastAsia="黑体"/>
        </w:rPr>
        <w:t>(</w:t>
      </w:r>
      <w:r>
        <w:rPr>
          <w:rFonts w:ascii="SimHei" w:hAnsi="SimHei" w:eastAsia="黑体"/>
        </w:rPr>
        <w:t>不影响本职工作和任务的完成</w:t>
      </w:r>
      <w:r>
        <w:rPr>
          <w:rFonts w:ascii="SimHei" w:hAnsi="SimHei" w:eastAsia="黑体"/>
        </w:rPr>
        <w:t>)</w:t>
      </w:r>
      <w:r>
        <w:rPr>
          <w:rFonts w:ascii="SimHei" w:hAnsi="SimHei" w:eastAsia="黑体"/>
        </w:rPr>
        <w:t>内，在公司外接受教育和培训予以鼓励，并视不同情况可给予全额报销学杂费、部分报销学杂费、承认其教育和培训后的学历等支持。</w:t>
      </w:r>
    </w:p>
    <w:p>
      <w:pPr>
        <w:pStyle w:val="Normal"/>
        <w:rPr/>
      </w:pPr>
      <w:r>
        <w:rPr/>
      </w:r>
    </w:p>
    <w:p>
      <w:pPr>
        <w:pStyle w:val="Normal"/>
        <w:rPr/>
      </w:pPr>
      <w:r>
        <w:rPr/>
      </w:r>
    </w:p>
    <w:p>
      <w:pPr>
        <w:pStyle w:val="Normal"/>
        <w:rPr/>
      </w:pPr>
      <w:r>
        <w:rPr>
          <w:rFonts w:ascii="SimHei" w:hAnsi="SimHei" w:eastAsia="黑体"/>
        </w:rPr>
        <w:t>第十章调职</w:t>
      </w:r>
      <w:r>
        <w:rPr>
          <w:rFonts w:eastAsia="黑体" w:ascii="SimHei" w:hAnsi="SimHei"/>
        </w:rPr>
        <w:t xml:space="preserve"> </w:t>
      </w:r>
    </w:p>
    <w:p>
      <w:pPr>
        <w:pStyle w:val="Normal"/>
        <w:rPr/>
      </w:pPr>
      <w:r>
        <w:rPr/>
      </w:r>
    </w:p>
    <w:p>
      <w:pPr>
        <w:pStyle w:val="Normal"/>
        <w:rPr/>
      </w:pPr>
      <w:r>
        <w:rPr>
          <w:rFonts w:ascii="SimHei" w:hAnsi="SimHei" w:eastAsia="黑体"/>
        </w:rPr>
        <w:t>第四十条：公司基于业务上的需要，可随时调动员工的职务或工作地点，被调员工不得借故拖延或拒不到职。</w:t>
      </w:r>
      <w:r>
        <w:rPr>
          <w:rFonts w:eastAsia="黑体" w:ascii="SimHei" w:hAnsi="SimHei"/>
        </w:rPr>
        <w:t xml:space="preserve"> </w:t>
      </w:r>
    </w:p>
    <w:p>
      <w:pPr>
        <w:pStyle w:val="Normal"/>
        <w:rPr/>
      </w:pPr>
      <w:r>
        <w:rPr/>
      </w:r>
    </w:p>
    <w:p>
      <w:pPr>
        <w:pStyle w:val="Normal"/>
        <w:rPr/>
      </w:pPr>
      <w:r>
        <w:rPr>
          <w:rFonts w:ascii="SimHei" w:hAnsi="SimHei" w:eastAsia="黑体"/>
        </w:rPr>
        <w:t>第四十一条：各部门主管在调动员工时，应充分考虑其个性、学识、能力，务使“人尽其才，才尽其用，才职相称”。</w:t>
      </w:r>
      <w:r>
        <w:rPr>
          <w:rFonts w:eastAsia="黑体" w:ascii="SimHei" w:hAnsi="SimHei"/>
        </w:rPr>
        <w:t xml:space="preserve"> </w:t>
      </w:r>
    </w:p>
    <w:p>
      <w:pPr>
        <w:pStyle w:val="Normal"/>
        <w:rPr/>
      </w:pPr>
      <w:r>
        <w:rPr/>
      </w:r>
    </w:p>
    <w:p>
      <w:pPr>
        <w:pStyle w:val="Normal"/>
        <w:rPr/>
      </w:pPr>
      <w:r>
        <w:rPr>
          <w:rFonts w:ascii="SimHei" w:hAnsi="SimHei" w:eastAsia="黑体"/>
        </w:rPr>
        <w:t>第四十二条：员工接到调动通知书后，限在一月内办完移交手续，前往新职单位报到。</w:t>
      </w:r>
      <w:r>
        <w:rPr>
          <w:rFonts w:eastAsia="黑体" w:ascii="SimHei" w:hAnsi="SimHei"/>
        </w:rPr>
        <w:t xml:space="preserve"> </w:t>
      </w:r>
    </w:p>
    <w:p>
      <w:pPr>
        <w:pStyle w:val="Normal"/>
        <w:rPr/>
      </w:pPr>
      <w:r>
        <w:rPr/>
      </w:r>
    </w:p>
    <w:p>
      <w:pPr>
        <w:pStyle w:val="Normal"/>
        <w:rPr/>
      </w:pPr>
      <w:r>
        <w:rPr>
          <w:rFonts w:ascii="SimHei" w:hAnsi="SimHei" w:eastAsia="黑体"/>
        </w:rPr>
        <w:t>第十一章保密</w:t>
      </w:r>
      <w:r>
        <w:rPr>
          <w:rFonts w:eastAsia="黑体" w:ascii="SimHei" w:hAnsi="SimHei"/>
        </w:rPr>
        <w:t xml:space="preserve"> </w:t>
      </w:r>
    </w:p>
    <w:p>
      <w:pPr>
        <w:pStyle w:val="Normal"/>
        <w:rPr/>
      </w:pPr>
      <w:r>
        <w:rPr/>
      </w:r>
    </w:p>
    <w:p>
      <w:pPr>
        <w:pStyle w:val="Normal"/>
        <w:rPr/>
      </w:pPr>
      <w:r>
        <w:rPr>
          <w:rFonts w:ascii="SimHei" w:hAnsi="SimHei" w:eastAsia="黑体"/>
        </w:rPr>
        <w:t>第四十三条：员工所掌握的有关公司的信息、资料和成果，应对上级领导全部公开，但不得向其它任何或个人公开或透露。</w:t>
      </w:r>
      <w:r>
        <w:rPr>
          <w:rFonts w:eastAsia="黑体" w:ascii="SimHei" w:hAnsi="SimHei"/>
        </w:rPr>
        <w:t xml:space="preserve"> </w:t>
      </w:r>
    </w:p>
    <w:p>
      <w:pPr>
        <w:pStyle w:val="Normal"/>
        <w:rPr/>
      </w:pPr>
      <w:r>
        <w:rPr/>
      </w:r>
    </w:p>
    <w:p>
      <w:pPr>
        <w:pStyle w:val="Normal"/>
        <w:rPr/>
      </w:pPr>
      <w:r>
        <w:rPr>
          <w:rFonts w:ascii="SimHei" w:hAnsi="SimHei" w:eastAsia="黑体"/>
        </w:rPr>
        <w:t>第四十四条：员工不得泄露业务或职务上的机密，凡是意见涉及公司的，未经上级领导许可，不得对外发表。</w:t>
      </w:r>
      <w:r>
        <w:rPr>
          <w:rFonts w:eastAsia="黑体" w:ascii="SimHei" w:hAnsi="SimHei"/>
        </w:rPr>
        <w:t xml:space="preserve"> </w:t>
      </w:r>
    </w:p>
    <w:p>
      <w:pPr>
        <w:pStyle w:val="Normal"/>
        <w:rPr/>
      </w:pPr>
      <w:r>
        <w:rPr/>
      </w:r>
    </w:p>
    <w:p>
      <w:pPr>
        <w:pStyle w:val="Normal"/>
        <w:rPr/>
      </w:pPr>
      <w:r>
        <w:rPr>
          <w:rFonts w:ascii="SimHei" w:hAnsi="SimHei" w:eastAsia="黑体"/>
        </w:rPr>
        <w:t>第四十五条：明确职责，对于非本人工作职权范围内的机密，做到不打听、不猜测，不参与小道消息的传播。</w:t>
      </w:r>
      <w:r>
        <w:rPr>
          <w:rFonts w:eastAsia="黑体" w:ascii="SimHei" w:hAnsi="SimHei"/>
        </w:rPr>
        <w:t xml:space="preserve"> </w:t>
      </w:r>
    </w:p>
    <w:p>
      <w:pPr>
        <w:pStyle w:val="Normal"/>
        <w:rPr/>
      </w:pPr>
      <w:r>
        <w:rPr/>
      </w:r>
    </w:p>
    <w:p>
      <w:pPr>
        <w:pStyle w:val="Normal"/>
        <w:rPr/>
      </w:pPr>
      <w:r>
        <w:rPr>
          <w:rFonts w:ascii="SimHei" w:hAnsi="SimHei" w:eastAsia="黑体"/>
        </w:rPr>
        <w:t>第四十六条：非经发放部门或文件管理部门允许，员工不得私自复印和拷贝有关文件。</w:t>
      </w:r>
      <w:r>
        <w:rPr>
          <w:rFonts w:eastAsia="黑体" w:ascii="SimHei" w:hAnsi="SimHei"/>
        </w:rPr>
        <w:t xml:space="preserve"> </w:t>
      </w:r>
    </w:p>
    <w:p>
      <w:pPr>
        <w:pStyle w:val="Normal"/>
        <w:rPr/>
      </w:pPr>
      <w:r>
        <w:rPr/>
      </w:r>
    </w:p>
    <w:p>
      <w:pPr>
        <w:pStyle w:val="Normal"/>
        <w:rPr/>
      </w:pPr>
      <w:r>
        <w:rPr>
          <w:rFonts w:ascii="SimHei" w:hAnsi="SimHei" w:eastAsia="黑体"/>
        </w:rPr>
        <w:t>第四十七条：树立保密意识，涉及公司机密的书籍、资料、信息和成果，员工应妥善保管，若有遗失或偷窃，应立即向上级主管汇报。</w:t>
      </w:r>
      <w:r>
        <w:rPr>
          <w:rFonts w:eastAsia="黑体" w:ascii="SimHei" w:hAnsi="SimHei"/>
        </w:rPr>
        <w:t xml:space="preserve"> </w:t>
      </w:r>
    </w:p>
    <w:p>
      <w:pPr>
        <w:pStyle w:val="Normal"/>
        <w:rPr/>
      </w:pPr>
      <w:r>
        <w:rPr/>
      </w:r>
    </w:p>
    <w:p>
      <w:pPr>
        <w:pStyle w:val="Normal"/>
        <w:rPr/>
      </w:pPr>
      <w:r>
        <w:rPr>
          <w:rFonts w:ascii="SimHei" w:hAnsi="SimHei" w:eastAsia="黑体"/>
        </w:rPr>
        <w:t>第四十八条：发现其他员工有泄密行为或非某公司人员有窃取机密行为和动机，应及时制止并向上级领导汇报。</w:t>
      </w:r>
      <w:r>
        <w:rPr>
          <w:rFonts w:eastAsia="黑体" w:ascii="SimHei" w:hAnsi="SimHei"/>
        </w:rPr>
        <w:t xml:space="preserve"> </w:t>
      </w:r>
    </w:p>
    <w:p>
      <w:pPr>
        <w:pStyle w:val="Normal"/>
        <w:rPr/>
      </w:pPr>
      <w:r>
        <w:rPr/>
      </w:r>
    </w:p>
    <w:p>
      <w:pPr>
        <w:pStyle w:val="Normal"/>
        <w:rPr/>
      </w:pPr>
      <w:r>
        <w:rPr>
          <w:rFonts w:ascii="SimHei" w:hAnsi="SimHei" w:eastAsia="黑体"/>
        </w:rPr>
        <w:t>第十二章考核</w:t>
      </w:r>
      <w:r>
        <w:rPr>
          <w:rFonts w:eastAsia="黑体" w:ascii="SimHei" w:hAnsi="SimHei"/>
        </w:rPr>
        <w:t xml:space="preserve"> </w:t>
      </w:r>
    </w:p>
    <w:p>
      <w:pPr>
        <w:pStyle w:val="Normal"/>
        <w:rPr/>
      </w:pPr>
      <w:r>
        <w:rPr/>
      </w:r>
    </w:p>
    <w:p>
      <w:pPr>
        <w:pStyle w:val="Normal"/>
        <w:rPr/>
      </w:pPr>
      <w:r>
        <w:rPr>
          <w:rFonts w:ascii="SimHei" w:hAnsi="SimHei" w:eastAsia="黑体"/>
        </w:rPr>
        <w:t>第四十九条：员工考核分为：</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一、试用考核：员工试用期间</w:t>
      </w:r>
      <w:r>
        <w:rPr>
          <w:rFonts w:ascii="SimHei" w:hAnsi="SimHei" w:eastAsia="黑体"/>
        </w:rPr>
        <w:t>(</w:t>
      </w:r>
      <w:r>
        <w:rPr>
          <w:rFonts w:ascii="SimHei" w:hAnsi="SimHei" w:eastAsia="黑体"/>
        </w:rPr>
        <w:t>三个月</w:t>
      </w:r>
      <w:r>
        <w:rPr>
          <w:rFonts w:ascii="SimHei" w:hAnsi="SimHei" w:eastAsia="黑体"/>
        </w:rPr>
        <w:t>)</w:t>
      </w:r>
      <w:r>
        <w:rPr>
          <w:rFonts w:ascii="SimHei" w:hAnsi="SimHei" w:eastAsia="黑体"/>
        </w:rPr>
        <w:t>由试用部门主管负责考核，期满考核合格者，填具“试用人员考核表”经总经理或主管副总裁批准后正式录用。</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二、平时考核：由各部门依照通用的考核标准和具体的工作指标考核标准进行，通用的考核标准和考核表由人事部与经理室共同拟制及修订，具体的工作指标考核标准由部门经理负责拟制及修订。部门经理及其以上人员每</w:t>
      </w:r>
      <w:r>
        <w:rPr>
          <w:rFonts w:ascii="SimHei" w:hAnsi="SimHei" w:eastAsia="黑体"/>
        </w:rPr>
        <w:t>6</w:t>
      </w:r>
      <w:r>
        <w:rPr>
          <w:rFonts w:ascii="SimHei" w:hAnsi="SimHei" w:eastAsia="黑体"/>
        </w:rPr>
        <w:t>个月考核一次，其他人员每三个月考核一次，特殊人员可由主管和副总经理决定其考核的密度。</w:t>
      </w:r>
      <w:r>
        <w:rPr>
          <w:rFonts w:eastAsia="黑体" w:ascii="SimHei" w:hAnsi="SimHei"/>
        </w:rPr>
        <w:t xml:space="preserve"> </w:t>
      </w:r>
    </w:p>
    <w:p>
      <w:pPr>
        <w:pStyle w:val="Normal"/>
        <w:rPr/>
      </w:pPr>
      <w:r>
        <w:rPr/>
      </w:r>
    </w:p>
    <w:p>
      <w:pPr>
        <w:pStyle w:val="Normal"/>
        <w:rPr/>
      </w:pPr>
      <w:r>
        <w:rPr>
          <w:rFonts w:ascii="SimHei" w:hAnsi="SimHei" w:eastAsia="黑体"/>
        </w:rPr>
        <w:t>第五十条：部门经理以下人员的考核结果由各部门保存，作为确定薪酬、培养晋升的重要依据。部门经理及其以上人员的考核结果由总经理室保存，作为确定部门业绩、对公司的评价、薪酬及奖励、调职的依据。</w:t>
      </w:r>
      <w:r>
        <w:rPr>
          <w:rFonts w:eastAsia="黑体" w:ascii="SimHei" w:hAnsi="SimHei"/>
        </w:rPr>
        <w:t xml:space="preserve"> </w:t>
      </w:r>
    </w:p>
    <w:p>
      <w:pPr>
        <w:pStyle w:val="Normal"/>
        <w:rPr/>
      </w:pPr>
      <w:r>
        <w:rPr/>
      </w:r>
    </w:p>
    <w:p>
      <w:pPr>
        <w:pStyle w:val="Normal"/>
        <w:rPr/>
      </w:pPr>
      <w:r>
        <w:rPr>
          <w:rFonts w:ascii="SimHei" w:hAnsi="SimHei" w:eastAsia="黑体"/>
        </w:rPr>
        <w:t>第五十一条：考核人员，应严守秘密，不得有营私舞弊或贻误行为。</w:t>
      </w:r>
      <w:r>
        <w:rPr>
          <w:rFonts w:eastAsia="黑体" w:ascii="SimHei" w:hAnsi="SimHei"/>
        </w:rPr>
        <w:t xml:space="preserve"> </w:t>
      </w:r>
    </w:p>
    <w:p>
      <w:pPr>
        <w:pStyle w:val="Normal"/>
        <w:rPr/>
      </w:pPr>
      <w:r>
        <w:rPr/>
      </w:r>
    </w:p>
    <w:p>
      <w:pPr>
        <w:pStyle w:val="Normal"/>
        <w:rPr/>
      </w:pPr>
      <w:r>
        <w:rPr>
          <w:rFonts w:ascii="SimHei" w:hAnsi="SimHei" w:eastAsia="黑体"/>
        </w:rPr>
        <w:t>第十三章奖惩</w:t>
      </w:r>
      <w:r>
        <w:rPr>
          <w:rFonts w:eastAsia="黑体" w:ascii="SimHei" w:hAnsi="SimHei"/>
        </w:rPr>
        <w:t xml:space="preserve"> </w:t>
      </w:r>
    </w:p>
    <w:p>
      <w:pPr>
        <w:pStyle w:val="Normal"/>
        <w:rPr/>
      </w:pPr>
      <w:r>
        <w:rPr/>
      </w:r>
    </w:p>
    <w:p>
      <w:pPr>
        <w:pStyle w:val="Normal"/>
        <w:rPr/>
      </w:pPr>
      <w:r>
        <w:rPr>
          <w:rFonts w:ascii="SimHei" w:hAnsi="SimHei" w:eastAsia="黑体"/>
        </w:rPr>
        <w:t>第五十二条：员工的奖励分为以下三种：</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一、嘉奖：由员工的直属主管书面提出，部门经理批准，奖给不超过二百元的现金或纪念品</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二、表彰：由员工所在部门经理书面提出，总经理批准，奖给不超过一千元的或纪念品，同时由总经理签署表彰证书。</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三、特别奖：由员工所在部门的经理书面提出，总经理及相关委员会评议后，总经理批准，并由人事部备案，每年公布一次，员工除奖给一定额度的奖金和发给由公司总经理签署的证书外，还可根据实际情况晋升</w:t>
      </w:r>
      <w:r>
        <w:rPr>
          <w:rFonts w:ascii="SimHei" w:hAnsi="SimHei" w:eastAsia="黑体"/>
        </w:rPr>
        <w:t>1</w:t>
      </w:r>
      <w:r>
        <w:rPr>
          <w:rFonts w:cs="宋体;SimSun" w:ascii="SimHei" w:hAnsi="SimHei" w:eastAsia="黑体"/>
        </w:rPr>
        <w:t>—</w:t>
      </w:r>
      <w:r>
        <w:rPr>
          <w:rFonts w:ascii="SimHei" w:hAnsi="SimHei" w:eastAsia="黑体"/>
        </w:rPr>
        <w:t>3</w:t>
      </w:r>
      <w:r>
        <w:rPr>
          <w:rFonts w:ascii="SimHei" w:hAnsi="SimHei" w:eastAsia="黑体"/>
        </w:rPr>
        <w:t>级工资。</w:t>
      </w:r>
      <w:r>
        <w:rPr>
          <w:rFonts w:eastAsia="黑体" w:ascii="SimHei" w:hAnsi="SimHei"/>
        </w:rPr>
        <w:t xml:space="preserve"> </w:t>
      </w:r>
    </w:p>
    <w:p>
      <w:pPr>
        <w:pStyle w:val="Normal"/>
        <w:rPr/>
      </w:pPr>
      <w:r>
        <w:rPr/>
      </w:r>
    </w:p>
    <w:p>
      <w:pPr>
        <w:pStyle w:val="Normal"/>
        <w:rPr/>
      </w:pPr>
      <w:r>
        <w:rPr>
          <w:rFonts w:ascii="SimHei" w:hAnsi="SimHei" w:eastAsia="黑体"/>
        </w:rPr>
        <w:t>第五十三条：有下列情形之一者，给予嘉奖：</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一、品性端正，工作努力，按时完成重大或特殊事务者。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二、培训考核，成绩优秀者。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三、热心服务，有具体事实者。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四、有显著的善行佳话，足为公司荣誉者。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五、在艰苦条件下工作，足为楷模者。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六、检举违规或损害公司利益者。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七、发现职责外的危机处理，予以速报或妥善处理防止损害者。</w:t>
      </w:r>
      <w:r>
        <w:rPr>
          <w:rFonts w:eastAsia="黑体" w:ascii="SimHei" w:hAnsi="SimHei"/>
        </w:rPr>
        <w:t xml:space="preserve"> </w:t>
      </w:r>
    </w:p>
    <w:p>
      <w:pPr>
        <w:pStyle w:val="Normal"/>
        <w:rPr/>
      </w:pPr>
      <w:r>
        <w:rPr/>
      </w:r>
    </w:p>
    <w:p>
      <w:pPr>
        <w:pStyle w:val="Normal"/>
        <w:rPr/>
      </w:pPr>
      <w:r>
        <w:rPr>
          <w:rFonts w:ascii="SimHei" w:hAnsi="SimHei" w:eastAsia="黑体"/>
        </w:rPr>
        <w:t>第五十四条：有下列情形之一者，予以表彰：</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一、对销售或管理制度提出改进建议，经采纳实施，卓有成效者。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二、遇有灾难，勇于负责，处理得当者。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三、遇有意外或灾害，奋不顾身，不避危难，因而减少损害者。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四、维护员工安全，冒险执行任务，确有功绩者。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五、维护公司重大利益，避免重大损失者。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六、有其它重大功绩者。</w:t>
      </w:r>
      <w:r>
        <w:rPr>
          <w:rFonts w:eastAsia="黑体" w:ascii="SimHei" w:hAnsi="SimHei"/>
        </w:rPr>
        <w:t xml:space="preserve"> </w:t>
      </w:r>
    </w:p>
    <w:p>
      <w:pPr>
        <w:pStyle w:val="Normal"/>
        <w:rPr/>
      </w:pPr>
      <w:r>
        <w:rPr/>
      </w:r>
    </w:p>
    <w:p>
      <w:pPr>
        <w:pStyle w:val="Normal"/>
        <w:rPr/>
      </w:pPr>
      <w:r>
        <w:rPr>
          <w:rFonts w:ascii="SimHei" w:hAnsi="SimHei" w:eastAsia="黑体"/>
        </w:rPr>
        <w:t>第五十五条：有下列情形之一者，授予特别奖：</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一、兢兢业业，不断改进工作，业绩突出者。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二、热情为用户服务，经常得到用户书面表扬，为公司赢得很高信誉，成绩突出者。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三、开发新客户，市场销售成绩显著者。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四、对有其它特殊贡献，足为全公司表率者。</w:t>
      </w:r>
      <w:r>
        <w:rPr>
          <w:rFonts w:eastAsia="黑体" w:ascii="SimHei" w:hAnsi="SimHei"/>
        </w:rPr>
        <w:t xml:space="preserve"> </w:t>
      </w:r>
    </w:p>
    <w:p>
      <w:pPr>
        <w:pStyle w:val="Normal"/>
        <w:rPr/>
      </w:pPr>
      <w:r>
        <w:rPr/>
      </w:r>
    </w:p>
    <w:p>
      <w:pPr>
        <w:pStyle w:val="Normal"/>
        <w:rPr/>
      </w:pPr>
      <w:r>
        <w:rPr>
          <w:rFonts w:ascii="SimHei" w:hAnsi="SimHei" w:eastAsia="黑体"/>
        </w:rPr>
        <w:t>第五十六条：员工的惩罚分为五种：</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一、罚款：由主管或有关部门负责人书面提出，员工所属部门经理批准后执行。</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二、批评：由员工的主管或有关人员书面提出，报部门备案。</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三、记过：由员工所属经理书面提出，主管经理审核、批准，报人事部执行，并下达通知，受记过者同时扣发当月奖金。</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四、降级：由员工所属部门经理书面提出，主管经理审核批准后报人事部执行。</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五、除名：由员工所属部门经理书面提出，主管经理批准后执行。</w:t>
      </w:r>
      <w:r>
        <w:rPr>
          <w:rFonts w:eastAsia="黑体" w:ascii="SimHei" w:hAnsi="SimHei"/>
        </w:rPr>
        <w:t xml:space="preserve"> </w:t>
      </w:r>
    </w:p>
    <w:p>
      <w:pPr>
        <w:pStyle w:val="Normal"/>
        <w:rPr/>
      </w:pPr>
      <w:r>
        <w:rPr/>
      </w:r>
    </w:p>
    <w:p>
      <w:pPr>
        <w:pStyle w:val="Normal"/>
        <w:rPr/>
      </w:pPr>
      <w:r>
        <w:rPr>
          <w:rFonts w:ascii="SimHei" w:hAnsi="SimHei" w:eastAsia="黑体"/>
        </w:rPr>
        <w:t>第五十七条：有下列情形之一者，予以罚款或批评：</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一、工作时间，擅自在公司推销非某公司产品者。职责所需，经批准者不在此限。</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二、上班时间，躺卧休息，擅离岗位，怠慢工作者。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三、因个人过失致发生错误，情节轻微者。</w:t>
      </w:r>
    </w:p>
    <w:p>
      <w:pPr>
        <w:pStyle w:val="Normal"/>
        <w:rPr/>
      </w:pPr>
      <w:r>
        <w:rPr>
          <w:rFonts w:ascii="SimHei" w:hAnsi="SimHei" w:eastAsia="黑体"/>
        </w:rPr>
        <w:t>四、妨害工作或团体秩序，情节轻微者。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五、不服从主管人员合理指导，情节轻微者。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六、不按规定穿着或佩带规定上班者。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七、不能适时完成重大或特殊交办任务者。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八、对上级指示或有期限的命令，无故未能如期完成。</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九、在工作场所喧哗、吵闹，妨碍他人工作而不听劝告者。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十、对同事恶意辱骂或诬害、伪证，制造事端者。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十一、工作中酗酒以致影响自己和他人工作者。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十二、公司明文规定其它应处罚款或批评的行为。</w:t>
      </w:r>
      <w:r>
        <w:rPr>
          <w:rFonts w:eastAsia="黑体" w:ascii="SimHei" w:hAnsi="SimHei"/>
        </w:rPr>
        <w:t xml:space="preserve"> </w:t>
      </w:r>
    </w:p>
    <w:p>
      <w:pPr>
        <w:pStyle w:val="Normal"/>
        <w:rPr/>
      </w:pPr>
      <w:r>
        <w:rPr/>
      </w:r>
    </w:p>
    <w:p>
      <w:pPr>
        <w:pStyle w:val="Normal"/>
        <w:rPr/>
      </w:pPr>
      <w:r>
        <w:rPr>
          <w:rFonts w:ascii="SimHei" w:hAnsi="SimHei" w:eastAsia="黑体"/>
        </w:rPr>
        <w:t>第五十八条：有下列情形之一者，予以记过：</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一、擅离职守，致公司受较大损失者。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二、损毁公司财物，造成较大损失者。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三、怠慢工作擅自变更作业方法，使公司蒙受较大损失者。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四、一个月内受到批评超过三次者。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五、一个月内旷工职</w:t>
      </w:r>
      <w:r>
        <w:rPr>
          <w:rFonts w:ascii="SimHei" w:hAnsi="SimHei" w:eastAsia="黑体"/>
        </w:rPr>
        <w:t>(</w:t>
      </w:r>
      <w:r>
        <w:rPr>
          <w:rFonts w:ascii="SimHei" w:hAnsi="SimHei" w:eastAsia="黑体"/>
        </w:rPr>
        <w:t>工</w:t>
      </w:r>
      <w:r>
        <w:rPr>
          <w:rFonts w:ascii="SimHei" w:hAnsi="SimHei" w:eastAsia="黑体"/>
        </w:rPr>
        <w:t>)</w:t>
      </w:r>
      <w:r>
        <w:rPr>
          <w:rFonts w:ascii="SimHei" w:hAnsi="SimHei" w:eastAsia="黑体"/>
        </w:rPr>
        <w:t>累计达二日者。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六、道德行为不合社会规范，影响公司声誉者。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六、其它重大违反规定者。</w:t>
      </w:r>
      <w:r>
        <w:rPr>
          <w:rFonts w:eastAsia="黑体" w:ascii="SimHei" w:hAnsi="SimHei"/>
        </w:rPr>
        <w:t xml:space="preserve"> </w:t>
      </w:r>
    </w:p>
    <w:p>
      <w:pPr>
        <w:pStyle w:val="Normal"/>
        <w:rPr/>
      </w:pPr>
      <w:r>
        <w:rPr/>
      </w:r>
    </w:p>
    <w:p>
      <w:pPr>
        <w:pStyle w:val="Normal"/>
        <w:rPr/>
      </w:pPr>
      <w:r>
        <w:rPr>
          <w:rFonts w:ascii="SimHei" w:hAnsi="SimHei" w:eastAsia="黑体"/>
        </w:rPr>
        <w:t>第五十九条：有下列情形之一者，予以降级：</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一、未经许可，兼营与本同类业务或在其它兼职者，或在外兼营事务，影响某公司公务者。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二、一年中记过二次者。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三、散播不利于公司谣言或挑拨公司与员工的感情，实际影响较轻者。</w:t>
      </w:r>
      <w:r>
        <w:rPr>
          <w:rFonts w:eastAsia="黑体" w:ascii="SimHei" w:hAnsi="SimHei"/>
        </w:rPr>
        <w:t xml:space="preserve"> </w:t>
      </w:r>
    </w:p>
    <w:p>
      <w:pPr>
        <w:pStyle w:val="Normal"/>
        <w:rPr/>
      </w:pPr>
      <w:r>
        <w:rPr/>
      </w:r>
    </w:p>
    <w:p>
      <w:pPr>
        <w:pStyle w:val="Normal"/>
        <w:rPr/>
      </w:pPr>
      <w:r>
        <w:rPr>
          <w:rFonts w:ascii="SimHei" w:hAnsi="SimHei" w:eastAsia="黑体"/>
        </w:rPr>
        <w:t>第六十条：有下列情形之一者，予以除名：</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一、对同事暴力威胁、恐吓，影响团体秩序者。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二、殴打同仁，或相互斗殴者。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三、在公司内赌博者。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四、偷窃公司或同事财物经查属实者。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五、无故损毁公司财物，损失重大，或毁、涂改公司重要文件者。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六、在公司服务期间，受刑事处分者。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七、一年中已降级二次者。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八、无故旷职三日或全月累计旷职六日或一年旷职累计达十二日者。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九、煽动怠工或罢工者。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十、吸食毒品或有其它严重不良嗜好者。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十一、伪造或盗用公司印章者。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十二、故意泄露公司营业上的机密，致使公司蒙受重大损失者。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十三、营私舞弊，挪用公款，收受贿赂者。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十四、利用公司名义在外招摇撞骗，使公司名誉受损害者。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十五、参加非法组织者。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十六、有不良行为，道德败坏，严重影响公司声誉或在公司内造成严重不良影响者。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十七、其它违反法令、规则或规定情节严重者。</w:t>
      </w:r>
      <w:r>
        <w:rPr>
          <w:rFonts w:eastAsia="黑体" w:ascii="SimHei" w:hAnsi="SimHei"/>
        </w:rPr>
        <w:t xml:space="preserve"> </w:t>
      </w:r>
    </w:p>
    <w:p>
      <w:pPr>
        <w:pStyle w:val="Normal"/>
        <w:rPr/>
      </w:pPr>
      <w:r>
        <w:rPr/>
      </w:r>
    </w:p>
    <w:p>
      <w:pPr>
        <w:pStyle w:val="Normal"/>
        <w:rPr/>
      </w:pPr>
      <w:r>
        <w:rPr>
          <w:rFonts w:ascii="SimHei" w:hAnsi="SimHei" w:eastAsia="黑体"/>
        </w:rPr>
        <w:t>第十四章福利</w:t>
      </w:r>
      <w:r>
        <w:rPr>
          <w:rFonts w:eastAsia="黑体" w:ascii="SimHei" w:hAnsi="SimHei"/>
        </w:rPr>
        <w:t xml:space="preserve"> </w:t>
      </w:r>
    </w:p>
    <w:p>
      <w:pPr>
        <w:pStyle w:val="Normal"/>
        <w:rPr/>
      </w:pPr>
      <w:r>
        <w:rPr/>
      </w:r>
    </w:p>
    <w:p>
      <w:pPr>
        <w:pStyle w:val="Normal"/>
        <w:rPr/>
      </w:pPr>
      <w:r>
        <w:rPr>
          <w:rFonts w:ascii="SimHei" w:hAnsi="SimHei" w:eastAsia="黑体"/>
        </w:rPr>
        <w:t>第六十一条：试用人员试用期间不享受意外医疗保险，其自理。</w:t>
      </w:r>
      <w:r>
        <w:rPr>
          <w:rFonts w:eastAsia="黑体" w:ascii="SimHei" w:hAnsi="SimHei"/>
        </w:rPr>
        <w:t xml:space="preserve"> </w:t>
      </w:r>
    </w:p>
    <w:p>
      <w:pPr>
        <w:pStyle w:val="Normal"/>
        <w:rPr/>
      </w:pPr>
      <w:r>
        <w:rPr/>
      </w:r>
    </w:p>
    <w:p>
      <w:pPr>
        <w:pStyle w:val="Normal"/>
        <w:rPr/>
      </w:pPr>
      <w:r>
        <w:rPr>
          <w:rFonts w:ascii="SimHei" w:hAnsi="SimHei" w:eastAsia="黑体"/>
        </w:rPr>
        <w:t>第六十二条：公司为一般员工办理意外医疗保险，其费用由公司支付。</w:t>
      </w:r>
      <w:r>
        <w:rPr>
          <w:rFonts w:eastAsia="黑体" w:ascii="SimHei" w:hAnsi="SimHei"/>
        </w:rPr>
        <w:t xml:space="preserve"> </w:t>
      </w:r>
    </w:p>
    <w:p>
      <w:pPr>
        <w:pStyle w:val="Normal"/>
        <w:rPr/>
      </w:pPr>
      <w:r>
        <w:rPr/>
      </w:r>
    </w:p>
    <w:p>
      <w:pPr>
        <w:pStyle w:val="Normal"/>
        <w:rPr/>
      </w:pPr>
      <w:r>
        <w:rPr>
          <w:rFonts w:ascii="SimHei" w:hAnsi="SimHei" w:eastAsia="黑体"/>
        </w:rPr>
        <w:t>第六十三条：公司可为员工临时安排住房（外地户口或市内交通不便者），员工按成本支付租金。</w:t>
      </w:r>
      <w:r>
        <w:rPr>
          <w:rFonts w:eastAsia="黑体" w:ascii="SimHei" w:hAnsi="SimHei"/>
        </w:rPr>
        <w:t xml:space="preserve"> </w:t>
      </w:r>
    </w:p>
    <w:p>
      <w:pPr>
        <w:pStyle w:val="Normal"/>
        <w:rPr/>
      </w:pPr>
      <w:r>
        <w:rPr/>
      </w:r>
    </w:p>
    <w:p>
      <w:pPr>
        <w:pStyle w:val="Normal"/>
        <w:rPr/>
      </w:pPr>
      <w:r>
        <w:rPr>
          <w:rFonts w:ascii="SimHei" w:hAnsi="SimHei" w:eastAsia="黑体"/>
        </w:rPr>
        <w:t>第六十四条：某公司依据有关劳动法的规定，发给员工年终奖金，年终奖金的评定方法及额度由公司根据经营情况确定。</w:t>
      </w:r>
      <w:r>
        <w:rPr>
          <w:rFonts w:eastAsia="黑体" w:ascii="SimHei" w:hAnsi="SimHei"/>
        </w:rPr>
        <w:t xml:space="preserve"> </w:t>
      </w:r>
    </w:p>
    <w:p>
      <w:pPr>
        <w:pStyle w:val="Normal"/>
        <w:rPr/>
      </w:pPr>
      <w:r>
        <w:rPr/>
      </w:r>
    </w:p>
    <w:p>
      <w:pPr>
        <w:pStyle w:val="Normal"/>
        <w:rPr/>
      </w:pPr>
      <w:r>
        <w:rPr>
          <w:rFonts w:ascii="SimHei" w:hAnsi="SimHei" w:eastAsia="黑体"/>
        </w:rPr>
        <w:t>第十五章资遣</w:t>
      </w:r>
      <w:r>
        <w:rPr>
          <w:rFonts w:eastAsia="黑体" w:ascii="SimHei" w:hAnsi="SimHei"/>
        </w:rPr>
        <w:t xml:space="preserve"> </w:t>
      </w:r>
    </w:p>
    <w:p>
      <w:pPr>
        <w:pStyle w:val="Normal"/>
        <w:rPr/>
      </w:pPr>
      <w:r>
        <w:rPr/>
      </w:r>
    </w:p>
    <w:p>
      <w:pPr>
        <w:pStyle w:val="Normal"/>
        <w:rPr/>
      </w:pPr>
      <w:r>
        <w:rPr>
          <w:rFonts w:ascii="SimHei" w:hAnsi="SimHei" w:eastAsia="黑体"/>
        </w:rPr>
        <w:t>第六十五条：若有下列情形之一，公司可对员工予以资遣：</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一、停业或转让时。</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二、业务紧缩时。</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三、不可抗拒力暂停工作在一个月以上时。</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四、业务性质变更，有减少员工的必要，又无适当工作可安置时。</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五、员工对所担任的工作确不能胜任，且无法在公司内部调整时。</w:t>
      </w:r>
      <w:r>
        <w:rPr>
          <w:rFonts w:eastAsia="黑体" w:ascii="SimHei" w:hAnsi="SimHei"/>
        </w:rPr>
        <w:t xml:space="preserve"> </w:t>
      </w:r>
    </w:p>
    <w:p>
      <w:pPr>
        <w:pStyle w:val="Normal"/>
        <w:rPr/>
      </w:pPr>
      <w:r>
        <w:rPr/>
      </w:r>
    </w:p>
    <w:p>
      <w:pPr>
        <w:pStyle w:val="Normal"/>
        <w:rPr/>
      </w:pPr>
      <w:r>
        <w:rPr>
          <w:rFonts w:ascii="SimHei" w:hAnsi="SimHei" w:eastAsia="黑体"/>
        </w:rPr>
        <w:t>第六十六条：员工资遣的先后顺序：</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一、历年平均考绩较低者。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二、工作效率较低者。</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三、在公司服务时间较短，且工作能力较差者。</w:t>
      </w:r>
      <w:r>
        <w:rPr>
          <w:rFonts w:eastAsia="黑体" w:ascii="SimHei" w:hAnsi="SimHei"/>
        </w:rPr>
        <w:t xml:space="preserve"> </w:t>
      </w:r>
    </w:p>
    <w:p>
      <w:pPr>
        <w:pStyle w:val="Normal"/>
        <w:rPr/>
      </w:pPr>
      <w:r>
        <w:rPr/>
      </w:r>
    </w:p>
    <w:p>
      <w:pPr>
        <w:pStyle w:val="Normal"/>
        <w:rPr/>
      </w:pPr>
      <w:r>
        <w:rPr>
          <w:rFonts w:ascii="SimHei" w:hAnsi="SimHei" w:eastAsia="黑体"/>
        </w:rPr>
        <w:t>第六十七条：员工资遣通知日期如下：</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一、在公司工作三个月以内</w:t>
      </w:r>
      <w:r>
        <w:rPr>
          <w:rFonts w:ascii="SimHei" w:hAnsi="SimHei" w:eastAsia="黑体"/>
        </w:rPr>
        <w:t>(</w:t>
      </w:r>
      <w:r>
        <w:rPr>
          <w:rFonts w:ascii="SimHei" w:hAnsi="SimHei" w:eastAsia="黑体"/>
        </w:rPr>
        <w:t>含三个月</w:t>
      </w:r>
      <w:r>
        <w:rPr>
          <w:rFonts w:ascii="SimHei" w:hAnsi="SimHei" w:eastAsia="黑体"/>
        </w:rPr>
        <w:t>)</w:t>
      </w:r>
      <w:r>
        <w:rPr>
          <w:rFonts w:ascii="SimHei" w:hAnsi="SimHei" w:eastAsia="黑体"/>
        </w:rPr>
        <w:t>者，随时通知。</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二、在公司工作三个月以上未满一年者，于十日前通知。</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三、在公司工作一年以上未满三年者，于十五日前通知。</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四、在公司工作在三年以上者，于二十五日前通知。</w:t>
      </w:r>
      <w:r>
        <w:rPr>
          <w:rFonts w:eastAsia="黑体" w:ascii="SimHei" w:hAnsi="SimHei"/>
        </w:rPr>
        <w:t xml:space="preserve"> </w:t>
      </w:r>
    </w:p>
    <w:p>
      <w:pPr>
        <w:pStyle w:val="Normal"/>
        <w:rPr/>
      </w:pPr>
      <w:r>
        <w:rPr/>
      </w:r>
    </w:p>
    <w:p>
      <w:pPr>
        <w:pStyle w:val="Normal"/>
        <w:rPr/>
      </w:pPr>
      <w:r>
        <w:rPr>
          <w:rFonts w:ascii="SimHei" w:hAnsi="SimHei" w:eastAsia="黑体"/>
        </w:rPr>
        <w:t>第六十八条：员工自行辞职或受处罚被除名声，不按资遣处理。</w:t>
      </w:r>
      <w:r>
        <w:rPr>
          <w:rFonts w:eastAsia="黑体" w:ascii="SimHei" w:hAnsi="SimHei"/>
        </w:rPr>
        <w:t xml:space="preserve"> </w:t>
      </w:r>
    </w:p>
    <w:p>
      <w:pPr>
        <w:pStyle w:val="Normal"/>
        <w:rPr/>
      </w:pPr>
      <w:r>
        <w:rPr/>
      </w:r>
    </w:p>
    <w:p>
      <w:pPr>
        <w:pStyle w:val="Normal"/>
        <w:rPr/>
      </w:pPr>
      <w:r>
        <w:rPr>
          <w:rFonts w:ascii="SimHei" w:hAnsi="SimHei" w:eastAsia="黑体"/>
        </w:rPr>
        <w:t>第六十九条：员工资遣，按下列规定发给资遣费：</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一、在公司工作三个月以内</w:t>
      </w:r>
      <w:r>
        <w:rPr>
          <w:rFonts w:ascii="SimHei" w:hAnsi="SimHei" w:eastAsia="黑体"/>
        </w:rPr>
        <w:t>(</w:t>
      </w:r>
      <w:r>
        <w:rPr>
          <w:rFonts w:ascii="SimHei" w:hAnsi="SimHei" w:eastAsia="黑体"/>
        </w:rPr>
        <w:t>含三个月</w:t>
      </w:r>
      <w:r>
        <w:rPr>
          <w:rFonts w:ascii="SimHei" w:hAnsi="SimHei" w:eastAsia="黑体"/>
        </w:rPr>
        <w:t>)</w:t>
      </w:r>
      <w:r>
        <w:rPr>
          <w:rFonts w:ascii="SimHei" w:hAnsi="SimHei" w:eastAsia="黑体"/>
        </w:rPr>
        <w:t>者，按当月实际工作天数计发工资。</w:t>
      </w:r>
      <w:r>
        <w:rPr>
          <w:rFonts w:eastAsia="黑体" w:ascii="SimHei" w:hAnsi="SimHei"/>
        </w:rPr>
        <w:t xml:space="preserve"> </w:t>
      </w:r>
    </w:p>
    <w:p>
      <w:pPr>
        <w:pStyle w:val="Normal"/>
        <w:rPr/>
      </w:pPr>
      <w:r>
        <w:rPr/>
      </w:r>
    </w:p>
    <w:p>
      <w:pPr>
        <w:pStyle w:val="Normal"/>
        <w:rPr/>
      </w:pPr>
      <w:r>
        <w:rPr>
          <w:rFonts w:ascii="SimHei" w:hAnsi="SimHei" w:eastAsia="黑体"/>
        </w:rPr>
        <w:t>二、在公司连续工作三个月以上未满二年者，发给其资遣当月的工资。</w:t>
      </w:r>
      <w:r>
        <w:rPr>
          <w:rFonts w:eastAsia="黑体" w:ascii="SimHei" w:hAnsi="SimHei"/>
        </w:rPr>
        <w:t xml:space="preserve"> </w:t>
      </w:r>
    </w:p>
    <w:p>
      <w:pPr>
        <w:pStyle w:val="Normal"/>
        <w:rPr/>
      </w:pPr>
      <w:r>
        <w:rPr/>
      </w:r>
    </w:p>
    <w:p>
      <w:pPr>
        <w:pStyle w:val="Normal"/>
        <w:rPr/>
      </w:pPr>
      <w:r>
        <w:rPr>
          <w:rFonts w:ascii="SimHei" w:hAnsi="SimHei" w:eastAsia="黑体"/>
        </w:rPr>
        <w:t>三、在公司连续工作二年以上未满五年者，发给其资遣当月</w:t>
      </w:r>
      <w:r>
        <w:rPr>
          <w:rFonts w:ascii="SimHei" w:hAnsi="SimHei" w:eastAsia="黑体"/>
        </w:rPr>
        <w:t>2</w:t>
      </w:r>
      <w:r>
        <w:rPr>
          <w:rFonts w:ascii="SimHei" w:hAnsi="SimHei" w:eastAsia="黑体"/>
        </w:rPr>
        <w:t>倍的工资。</w:t>
      </w:r>
      <w:r>
        <w:rPr>
          <w:rFonts w:eastAsia="黑体" w:ascii="SimHei" w:hAnsi="SimHei"/>
        </w:rPr>
        <w:t xml:space="preserve"> </w:t>
      </w:r>
    </w:p>
    <w:p>
      <w:pPr>
        <w:pStyle w:val="Normal"/>
        <w:rPr/>
      </w:pPr>
      <w:r>
        <w:rPr/>
      </w:r>
    </w:p>
    <w:p>
      <w:pPr>
        <w:pStyle w:val="Normal"/>
        <w:rPr/>
      </w:pPr>
      <w:r>
        <w:rPr>
          <w:rFonts w:ascii="SimHei" w:hAnsi="SimHei" w:eastAsia="黑体"/>
        </w:rPr>
        <w:t>四、在公司连续工作五年以上者，发给其资遣当月</w:t>
      </w:r>
      <w:r>
        <w:rPr>
          <w:rFonts w:ascii="SimHei" w:hAnsi="SimHei" w:eastAsia="黑体"/>
        </w:rPr>
        <w:t>3</w:t>
      </w:r>
      <w:r>
        <w:rPr>
          <w:rFonts w:ascii="SimHei" w:hAnsi="SimHei" w:eastAsia="黑体"/>
        </w:rPr>
        <w:t>倍的工资。</w:t>
      </w:r>
      <w:r>
        <w:rPr>
          <w:rFonts w:eastAsia="黑体" w:ascii="SimHei" w:hAnsi="SimHei"/>
        </w:rPr>
        <w:t xml:space="preserve"> </w:t>
      </w:r>
    </w:p>
    <w:p>
      <w:pPr>
        <w:pStyle w:val="Normal"/>
        <w:rPr/>
      </w:pPr>
      <w:r>
        <w:rPr/>
      </w:r>
    </w:p>
    <w:p>
      <w:pPr>
        <w:pStyle w:val="Normal"/>
        <w:rPr/>
      </w:pPr>
      <w:r>
        <w:rPr>
          <w:rFonts w:ascii="SimHei" w:hAnsi="SimHei" w:eastAsia="黑体"/>
        </w:rPr>
        <w:t>五、若因公司亏损、破产或其他意外重大事故导致不能正常经营，资遣费的发给标准依临时董事会研究制定的决定执行。</w:t>
      </w:r>
      <w:r>
        <w:rPr>
          <w:rFonts w:eastAsia="黑体" w:ascii="SimHei" w:hAnsi="SimHei"/>
        </w:rPr>
        <w:t xml:space="preserve"> </w:t>
      </w:r>
    </w:p>
    <w:p>
      <w:pPr>
        <w:pStyle w:val="Normal"/>
        <w:rPr/>
      </w:pPr>
      <w:r>
        <w:rPr/>
      </w:r>
    </w:p>
    <w:p>
      <w:pPr>
        <w:pStyle w:val="Normal"/>
        <w:rPr>
          <w:rFonts w:eastAsia="Times New Roman"/>
        </w:rPr>
      </w:pPr>
      <w:r>
        <w:rPr>
          <w:rFonts w:eastAsia="黑体" w:ascii="SimHei" w:hAnsi="SimHei"/>
        </w:rPr>
        <w:t xml:space="preserve">  </w:t>
      </w:r>
    </w:p>
    <w:p>
      <w:pPr>
        <w:pStyle w:val="Normal"/>
        <w:rPr/>
      </w:pPr>
      <w:r>
        <w:rPr/>
      </w:r>
    </w:p>
    <w:p>
      <w:pPr>
        <w:pStyle w:val="Normal"/>
        <w:rPr/>
      </w:pPr>
      <w:r>
        <w:rPr>
          <w:rFonts w:ascii="SimHei" w:hAnsi="SimHei" w:eastAsia="黑体"/>
        </w:rPr>
        <w:t>第十六章辞职</w:t>
      </w:r>
      <w:r>
        <w:rPr>
          <w:rFonts w:eastAsia="黑体" w:ascii="SimHei" w:hAnsi="SimHei"/>
        </w:rPr>
        <w:t xml:space="preserve"> </w:t>
      </w:r>
    </w:p>
    <w:p>
      <w:pPr>
        <w:pStyle w:val="Normal"/>
        <w:rPr/>
      </w:pPr>
      <w:r>
        <w:rPr/>
      </w:r>
    </w:p>
    <w:p>
      <w:pPr>
        <w:pStyle w:val="Normal"/>
        <w:rPr/>
      </w:pPr>
      <w:r>
        <w:rPr>
          <w:rFonts w:ascii="SimHei" w:hAnsi="SimHei" w:eastAsia="黑体"/>
        </w:rPr>
        <w:t>第七十条：员工因故不能继续工作时，应填具“辞职申请”经主管报公司批准后，办理手续。并视需要，开给《离职证明》。</w:t>
      </w:r>
      <w:r>
        <w:rPr>
          <w:rFonts w:eastAsia="黑体" w:ascii="SimHei" w:hAnsi="SimHei"/>
        </w:rPr>
        <w:t xml:space="preserve"> </w:t>
      </w:r>
    </w:p>
    <w:p>
      <w:pPr>
        <w:pStyle w:val="Normal"/>
        <w:rPr/>
      </w:pPr>
      <w:r>
        <w:rPr/>
      </w:r>
    </w:p>
    <w:p>
      <w:pPr>
        <w:pStyle w:val="Normal"/>
        <w:rPr/>
      </w:pPr>
      <w:r>
        <w:rPr>
          <w:rFonts w:ascii="SimHei" w:hAnsi="SimHei" w:eastAsia="黑体"/>
        </w:rPr>
        <w:t>第七十一条：一般员工辞职，需提前一月提出申请：责任人员辞职，根据职级的不同，需提前</w:t>
      </w:r>
      <w:r>
        <w:rPr>
          <w:rFonts w:ascii="SimHei" w:hAnsi="SimHei" w:eastAsia="黑体"/>
        </w:rPr>
        <w:t>2</w:t>
      </w:r>
      <w:r>
        <w:rPr>
          <w:rFonts w:cs="宋体;SimSun" w:ascii="SimHei" w:hAnsi="SimHei" w:eastAsia="黑体"/>
        </w:rPr>
        <w:t>—</w:t>
      </w:r>
      <w:r>
        <w:rPr>
          <w:rFonts w:ascii="SimHei" w:hAnsi="SimHei" w:eastAsia="黑体"/>
        </w:rPr>
        <w:t>3</w:t>
      </w:r>
      <w:r>
        <w:rPr>
          <w:rFonts w:ascii="SimHei" w:hAnsi="SimHei" w:eastAsia="黑体"/>
        </w:rPr>
        <w:t>个月提出辞职申请。</w:t>
      </w:r>
      <w:r>
        <w:rPr>
          <w:rFonts w:eastAsia="黑体" w:ascii="SimHei" w:hAnsi="SimHei"/>
        </w:rPr>
        <w:t xml:space="preserve"> </w:t>
      </w:r>
    </w:p>
    <w:p>
      <w:pPr>
        <w:pStyle w:val="Normal"/>
        <w:rPr/>
      </w:pPr>
      <w:r>
        <w:rPr/>
      </w:r>
    </w:p>
    <w:p>
      <w:pPr>
        <w:pStyle w:val="Normal"/>
        <w:rPr/>
      </w:pPr>
      <w:r>
        <w:rPr>
          <w:rFonts w:ascii="SimHei" w:hAnsi="SimHei" w:eastAsia="黑体"/>
        </w:rPr>
        <w:t>第七十二条：辞职的手续和费用结算，按公司文件和有关规定办理。</w:t>
      </w:r>
      <w:r>
        <w:rPr>
          <w:rFonts w:eastAsia="黑体" w:ascii="SimHei" w:hAnsi="SimHei"/>
        </w:rPr>
        <w:t xml:space="preserve"> </w:t>
      </w:r>
    </w:p>
    <w:p>
      <w:pPr>
        <w:pStyle w:val="Normal"/>
        <w:rPr/>
      </w:pPr>
      <w:r>
        <w:rPr/>
      </w:r>
    </w:p>
    <w:p>
      <w:pPr>
        <w:pStyle w:val="Normal"/>
        <w:rPr/>
      </w:pPr>
      <w:r>
        <w:rPr>
          <w:rFonts w:eastAsia="黑体" w:ascii="SimHei" w:hAnsi="SimHei"/>
        </w:rPr>
        <w:t xml:space="preserve">   </w:t>
      </w:r>
      <w:r>
        <w:rPr>
          <w:rFonts w:ascii="SimHei" w:hAnsi="SimHei" w:eastAsia="黑体"/>
        </w:rPr>
        <w:t>第十七章生活与娱乐</w:t>
      </w:r>
      <w:r>
        <w:rPr>
          <w:rFonts w:eastAsia="黑体" w:ascii="SimHei" w:hAnsi="SimHei"/>
        </w:rPr>
        <w:t xml:space="preserve"> </w:t>
      </w:r>
    </w:p>
    <w:p>
      <w:pPr>
        <w:pStyle w:val="Normal"/>
        <w:rPr/>
      </w:pPr>
      <w:r>
        <w:rPr/>
      </w:r>
    </w:p>
    <w:p>
      <w:pPr>
        <w:pStyle w:val="Normal"/>
        <w:rPr/>
      </w:pPr>
      <w:r>
        <w:rPr>
          <w:rFonts w:ascii="SimHei" w:hAnsi="SimHei" w:eastAsia="黑体"/>
        </w:rPr>
        <w:t>第七十三条：公司向员工提供部分生活用具，并有组织地开展一些娱乐活动，以满足员工的基本需要。</w:t>
      </w:r>
      <w:r>
        <w:rPr>
          <w:rFonts w:eastAsia="黑体" w:ascii="SimHei" w:hAnsi="SimHei"/>
        </w:rPr>
        <w:t xml:space="preserve"> </w:t>
      </w:r>
    </w:p>
    <w:p>
      <w:pPr>
        <w:pStyle w:val="Normal"/>
        <w:rPr/>
      </w:pPr>
      <w:r>
        <w:rPr/>
      </w:r>
    </w:p>
    <w:p>
      <w:pPr>
        <w:pStyle w:val="Normal"/>
        <w:rPr/>
      </w:pPr>
      <w:r>
        <w:rPr>
          <w:rFonts w:ascii="SimHei" w:hAnsi="SimHei" w:eastAsia="黑体"/>
        </w:rPr>
        <w:t>第七十四条：公司鼓励员工自己解决住房问题，并适当向新员工提供住宿以减轻员工的实际困难。</w:t>
      </w:r>
      <w:r>
        <w:rPr>
          <w:rFonts w:eastAsia="黑体" w:ascii="SimHei" w:hAnsi="SimHei"/>
        </w:rPr>
        <w:t xml:space="preserve"> </w:t>
      </w:r>
    </w:p>
    <w:p>
      <w:pPr>
        <w:pStyle w:val="Normal"/>
        <w:rPr/>
      </w:pPr>
      <w:r>
        <w:rPr/>
      </w:r>
    </w:p>
    <w:p>
      <w:pPr>
        <w:pStyle w:val="Normal"/>
        <w:rPr/>
      </w:pPr>
      <w:r>
        <w:rPr>
          <w:rFonts w:ascii="SimHei" w:hAnsi="SimHei" w:eastAsia="黑体"/>
        </w:rPr>
        <w:t>第七十五条：员工租住公司住房时按实际价格交纳房租、水电费、管理费及共它费用。</w:t>
      </w:r>
      <w:r>
        <w:rPr>
          <w:rFonts w:eastAsia="黑体" w:ascii="SimHei" w:hAnsi="SimHei"/>
        </w:rPr>
        <w:t xml:space="preserve"> </w:t>
      </w:r>
    </w:p>
    <w:p>
      <w:pPr>
        <w:pStyle w:val="Normal"/>
        <w:rPr/>
      </w:pPr>
      <w:r>
        <w:rPr/>
      </w:r>
    </w:p>
    <w:p>
      <w:pPr>
        <w:pStyle w:val="Normal"/>
        <w:rPr/>
      </w:pPr>
      <w:r>
        <w:rPr>
          <w:rFonts w:ascii="SimHei" w:hAnsi="SimHei" w:eastAsia="黑体"/>
        </w:rPr>
        <w:t>第七十六条：公司若提供膳食服务，将按实际价格向员工收取餐费。</w:t>
      </w:r>
      <w:r>
        <w:rPr>
          <w:rFonts w:eastAsia="黑体" w:ascii="SimHei" w:hAnsi="SimHei"/>
        </w:rPr>
        <w:t xml:space="preserve"> </w:t>
      </w:r>
    </w:p>
    <w:p>
      <w:pPr>
        <w:pStyle w:val="Normal"/>
        <w:rPr/>
      </w:pPr>
      <w:r>
        <w:rPr/>
      </w:r>
    </w:p>
    <w:p>
      <w:pPr>
        <w:pStyle w:val="Normal"/>
        <w:rPr/>
      </w:pPr>
      <w:r>
        <w:rPr>
          <w:rFonts w:ascii="SimHei" w:hAnsi="SimHei" w:eastAsia="黑体"/>
        </w:rPr>
        <w:t>第七十七条：公司反对员工生活上的腐化，禁止员工加入打麻将之类的消磨意志的活动和违反国家法律、法令、法规的活动。</w:t>
      </w:r>
      <w:r>
        <w:rPr>
          <w:rFonts w:eastAsia="黑体" w:ascii="SimHei" w:hAnsi="SimHei"/>
        </w:rPr>
        <w:t xml:space="preserve"> </w:t>
      </w:r>
    </w:p>
    <w:p>
      <w:pPr>
        <w:pStyle w:val="Normal"/>
        <w:rPr/>
      </w:pPr>
      <w:r>
        <w:rPr/>
      </w:r>
    </w:p>
    <w:p>
      <w:pPr>
        <w:pStyle w:val="Normal"/>
        <w:rPr/>
      </w:pPr>
      <w:r>
        <w:rPr>
          <w:rFonts w:ascii="SimHei" w:hAnsi="SimHei" w:eastAsia="黑体"/>
        </w:rPr>
        <w:t>第十八章安全与卫生</w:t>
      </w:r>
      <w:r>
        <w:rPr>
          <w:rFonts w:eastAsia="黑体" w:ascii="SimHei" w:hAnsi="SimHei"/>
        </w:rPr>
        <w:t xml:space="preserve"> </w:t>
      </w:r>
    </w:p>
    <w:p>
      <w:pPr>
        <w:pStyle w:val="Normal"/>
        <w:rPr/>
      </w:pPr>
      <w:r>
        <w:rPr/>
      </w:r>
    </w:p>
    <w:p>
      <w:pPr>
        <w:pStyle w:val="Normal"/>
        <w:rPr/>
      </w:pPr>
      <w:r>
        <w:rPr>
          <w:rFonts w:ascii="SimHei" w:hAnsi="SimHei" w:eastAsia="黑体"/>
        </w:rPr>
        <w:t>第七十八条：某公司各部门应随时注意工作环境安全与卫生设施，以维护员工身体健康。</w:t>
      </w:r>
      <w:r>
        <w:rPr>
          <w:rFonts w:eastAsia="黑体" w:ascii="SimHei" w:hAnsi="SimHei"/>
        </w:rPr>
        <w:t xml:space="preserve"> </w:t>
      </w:r>
    </w:p>
    <w:p>
      <w:pPr>
        <w:pStyle w:val="Normal"/>
        <w:rPr/>
      </w:pPr>
      <w:r>
        <w:rPr/>
      </w:r>
    </w:p>
    <w:p>
      <w:pPr>
        <w:pStyle w:val="Normal"/>
        <w:rPr/>
      </w:pPr>
      <w:r>
        <w:rPr>
          <w:rFonts w:ascii="SimHei" w:hAnsi="SimHei" w:eastAsia="黑体"/>
        </w:rPr>
        <w:t>第七十九条：员工应遵守公司有关安全及卫生各项规定，以保护公司和个人的安全。</w:t>
      </w:r>
      <w:r>
        <w:rPr>
          <w:rFonts w:eastAsia="黑体" w:ascii="SimHei" w:hAnsi="SimHei"/>
        </w:rPr>
        <w:t xml:space="preserve"> </w:t>
      </w:r>
    </w:p>
    <w:p>
      <w:pPr>
        <w:pStyle w:val="Normal"/>
        <w:rPr/>
      </w:pPr>
      <w:r>
        <w:rPr/>
      </w:r>
    </w:p>
    <w:p>
      <w:pPr>
        <w:pStyle w:val="Normal"/>
        <w:rPr/>
      </w:pPr>
      <w:r>
        <w:rPr>
          <w:rFonts w:ascii="SimHei" w:hAnsi="SimHei" w:eastAsia="黑体"/>
        </w:rPr>
        <w:t>第十九章附则</w:t>
      </w:r>
      <w:r>
        <w:rPr>
          <w:rFonts w:eastAsia="黑体" w:ascii="SimHei" w:hAnsi="SimHei"/>
        </w:rPr>
        <w:t xml:space="preserve"> </w:t>
      </w:r>
    </w:p>
    <w:p>
      <w:pPr>
        <w:pStyle w:val="Normal"/>
        <w:rPr/>
      </w:pPr>
      <w:r>
        <w:rPr/>
      </w:r>
    </w:p>
    <w:p>
      <w:pPr>
        <w:pStyle w:val="Normal"/>
        <w:rPr/>
      </w:pPr>
      <w:r>
        <w:rPr>
          <w:rFonts w:ascii="SimHei" w:hAnsi="SimHei" w:eastAsia="黑体"/>
        </w:rPr>
        <w:t>第八十条：有关办法的制定：有关某公司员工的</w:t>
      </w:r>
      <w:r>
        <w:rPr>
          <w:rFonts w:ascii="SimHei" w:hAnsi="SimHei" w:eastAsia="黑体"/>
        </w:rPr>
        <w:t>(1)</w:t>
      </w:r>
      <w:r>
        <w:rPr>
          <w:rFonts w:ascii="SimHei" w:hAnsi="SimHei" w:eastAsia="黑体"/>
        </w:rPr>
        <w:t>考核</w:t>
      </w:r>
      <w:r>
        <w:rPr>
          <w:rFonts w:ascii="SimHei" w:hAnsi="SimHei" w:eastAsia="黑体"/>
        </w:rPr>
        <w:t>(2)</w:t>
      </w:r>
      <w:r>
        <w:rPr>
          <w:rFonts w:ascii="SimHei" w:hAnsi="SimHei" w:eastAsia="黑体"/>
        </w:rPr>
        <w:t>职位职级晋升</w:t>
      </w:r>
      <w:r>
        <w:rPr>
          <w:rFonts w:ascii="SimHei" w:hAnsi="SimHei" w:eastAsia="黑体"/>
        </w:rPr>
        <w:t>(3)</w:t>
      </w:r>
      <w:r>
        <w:rPr>
          <w:rFonts w:ascii="SimHei" w:hAnsi="SimHei" w:eastAsia="黑体"/>
        </w:rPr>
        <w:t>年终奖发放</w:t>
      </w:r>
      <w:r>
        <w:rPr>
          <w:rFonts w:ascii="SimHei" w:hAnsi="SimHei" w:eastAsia="黑体"/>
        </w:rPr>
        <w:t>(4)</w:t>
      </w:r>
      <w:r>
        <w:rPr>
          <w:rFonts w:ascii="SimHei" w:hAnsi="SimHei" w:eastAsia="黑体"/>
        </w:rPr>
        <w:t>荣誉</w:t>
      </w:r>
      <w:r>
        <w:rPr>
          <w:rFonts w:ascii="SimHei" w:hAnsi="SimHei" w:eastAsia="黑体"/>
        </w:rPr>
        <w:t>(5)</w:t>
      </w:r>
      <w:r>
        <w:rPr>
          <w:rFonts w:ascii="SimHei" w:hAnsi="SimHei" w:eastAsia="黑体"/>
        </w:rPr>
        <w:t>退休</w:t>
      </w:r>
      <w:r>
        <w:rPr>
          <w:rFonts w:ascii="SimHei" w:hAnsi="SimHei" w:eastAsia="黑体"/>
        </w:rPr>
        <w:t>(6)</w:t>
      </w:r>
      <w:r>
        <w:rPr>
          <w:rFonts w:ascii="SimHei" w:hAnsi="SimHei" w:eastAsia="黑体"/>
        </w:rPr>
        <w:t>抚恤</w:t>
      </w:r>
      <w:r>
        <w:rPr>
          <w:rFonts w:ascii="SimHei" w:hAnsi="SimHei" w:eastAsia="黑体"/>
        </w:rPr>
        <w:t>(7)</w:t>
      </w:r>
      <w:r>
        <w:rPr>
          <w:rFonts w:ascii="SimHei" w:hAnsi="SimHei" w:eastAsia="黑体"/>
        </w:rPr>
        <w:t>各种津贴给付等，其方法另行订之。</w:t>
      </w:r>
      <w:r>
        <w:rPr>
          <w:rFonts w:eastAsia="黑体" w:ascii="SimHei" w:hAnsi="SimHei"/>
        </w:rPr>
        <w:t xml:space="preserve"> </w:t>
      </w:r>
    </w:p>
    <w:p>
      <w:pPr>
        <w:pStyle w:val="Normal"/>
        <w:rPr/>
      </w:pPr>
      <w:r>
        <w:rPr/>
      </w:r>
    </w:p>
    <w:p>
      <w:pPr>
        <w:pStyle w:val="Normal"/>
        <w:rPr/>
      </w:pPr>
      <w:r>
        <w:rPr>
          <w:rFonts w:ascii="SimHei" w:hAnsi="SimHei" w:eastAsia="黑体"/>
        </w:rPr>
        <w:t>第八十一条：本制度解释权、修改权归公司总经理办。</w:t>
      </w:r>
      <w:r>
        <w:rPr>
          <w:rFonts w:eastAsia="黑体" w:ascii="SimHei" w:hAnsi="SimHei"/>
        </w:rPr>
        <w:t xml:space="preserve"> </w:t>
      </w:r>
    </w:p>
    <w:p>
      <w:pPr>
        <w:pStyle w:val="Normal"/>
        <w:rPr/>
      </w:pPr>
      <w:r>
        <w:rPr/>
      </w:r>
    </w:p>
    <w:p>
      <w:pPr>
        <w:pStyle w:val="Normal"/>
        <w:rPr/>
      </w:pPr>
      <w:r>
        <w:rPr>
          <w:rFonts w:ascii="SimHei" w:hAnsi="SimHei" w:eastAsia="黑体"/>
        </w:rPr>
        <w:t>第八十二条：本制度自颁布之日起生效</w:t>
      </w:r>
    </w:p>
    <w:sectPr>
      <w:headerReference w:type="default" r:id="rId4"/>
      <w:footerReference w:type="default" r:id="rId5"/>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altName w:val="SimSun"/>
    <w:charset w:val="86"/>
    <w:family w:val="auto"/>
    <w:pitch w:val="variable"/>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w="http://schemas.openxmlformats.org/wordprocessingml/2006/main">
  <w:zoom w:percent="85"/>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s>
</file>

<file path=docProps/app.xml><?xml version="1.0" encoding="utf-8"?>
<Properties xmlns="http://schemas.openxmlformats.org/officeDocument/2006/extended-properties" xmlns:vt="http://schemas.openxmlformats.org/officeDocument/2006/docPropsVTypes">
  <Template>Normal</Template>
  <TotalTime>11</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2009-09-05T17:13:00Z</dcterms:created>
  <dc:creator>Blue666</dc:creator>
  <dc:description/>
  <cp:keywords> </cp:keywords>
  <dc:language>en-US</dc:language>
  <cp:lastModifiedBy>user</cp:lastModifiedBy>
  <dcterms:modified xsi:type="dcterms:W3CDTF">2012-03-02T18:47:00Z</dcterms:modified>
  <cp:revision>3</cp:revision>
  <dc:subject/>
  <dc:title>公司人事管理制度</dc:title>
</cp:coreProperties>
</file>