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宋体;SimSun" w:eastAsia="黑体"/>
          <w:szCs w:val="21"/>
        </w:rPr>
        <w:t>解除或终止劳动合同，未支付经济补偿金，用人单位要付赔偿金吗？</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用人单位如果存在解除或终止劳动合同后，未支付经济补偿金的情况，须留意，劳动者可能选择下列程序来主张自己的权利，要求经济补偿金或者赔偿：</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）申请劳动行政部门的处罚</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用人单位有下列情形之一的，依照《劳动合同法》由劳动行政部门责令限期支付经济补偿金。逾期不支付的，按应付金额</w:t>
      </w:r>
      <w:r>
        <w:rPr>
          <w:rFonts w:cs="Verdana" w:ascii="SimHei" w:hAnsi="SimHei" w:eastAsia="黑体"/>
          <w:kern w:val="0"/>
          <w:szCs w:val="21"/>
        </w:rPr>
        <w:t>50%</w:t>
      </w:r>
      <w:r>
        <w:rPr>
          <w:rFonts w:ascii="SimHei" w:hAnsi="SimHei" w:cs="Verdana" w:eastAsia="黑体"/>
          <w:kern w:val="0"/>
          <w:szCs w:val="21"/>
        </w:rPr>
        <w:t>以上</w:t>
      </w:r>
      <w:r>
        <w:rPr>
          <w:rFonts w:cs="Verdana" w:ascii="SimHei" w:hAnsi="SimHei" w:eastAsia="黑体"/>
          <w:kern w:val="0"/>
          <w:szCs w:val="21"/>
        </w:rPr>
        <w:t>100%</w:t>
      </w:r>
      <w:r>
        <w:rPr>
          <w:rFonts w:ascii="SimHei" w:hAnsi="SimHei" w:cs="Verdana" w:eastAsia="黑体"/>
          <w:kern w:val="0"/>
          <w:szCs w:val="21"/>
        </w:rPr>
        <w:t>以下的标准责令向劳动者加付赔偿金：</w:t>
      </w:r>
    </w:p>
    <w:p>
      <w:pPr>
        <w:pStyle w:val="Normal"/>
        <w:spacing w:lineRule="auto" w:line="360"/>
        <w:ind w:firstLine="420"/>
        <w:rPr>
          <w:rFonts w:ascii="宋体;SimSun" w:hAnsi="宋体;SimSun" w:cs="Verdana"/>
          <w:kern w:val="0"/>
          <w:szCs w:val="21"/>
        </w:rPr>
      </w:pPr>
      <w:r>
        <w:rPr>
          <w:rFonts w:cs="宋体;SimSun" w:ascii="SimHei" w:hAnsi="SimHei" w:eastAsia="黑体"/>
          <w:kern w:val="0"/>
          <w:szCs w:val="21"/>
        </w:rPr>
        <w:t>……</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解除或者终止劳动合同，未依照本法规定向劳动者支付经济补偿的；</w:t>
      </w:r>
    </w:p>
    <w:p>
      <w:pPr>
        <w:pStyle w:val="Normal"/>
        <w:spacing w:lineRule="auto" w:line="360"/>
        <w:ind w:firstLine="420"/>
        <w:rPr>
          <w:rFonts w:ascii="宋体;SimSun" w:hAnsi="宋体;SimSun" w:cs="Verdana"/>
          <w:kern w:val="0"/>
          <w:szCs w:val="21"/>
        </w:rPr>
      </w:pPr>
      <w:r>
        <w:rPr>
          <w:rFonts w:cs="宋体;SimSun" w:ascii="SimHei" w:hAnsi="SimHei" w:eastAsia="黑体"/>
          <w:kern w:val="0"/>
          <w:szCs w:val="21"/>
        </w:rPr>
        <w:t>……</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）直接向人民法院提起诉讼，要求用人单位支付加付赔偿金。</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35</w:t>
      </w:r>
      <w:r>
        <w:rPr>
          <w:rFonts w:ascii="SimHei" w:hAnsi="SimHei" w:cs="Verdana" w:eastAsia="黑体"/>
          <w:kern w:val="0"/>
          <w:szCs w:val="21"/>
        </w:rPr>
        <w:t>条、第</w:t>
      </w:r>
      <w:r>
        <w:rPr>
          <w:rFonts w:cs="Verdana" w:ascii="SimHei" w:hAnsi="SimHei" w:eastAsia="黑体"/>
          <w:kern w:val="0"/>
          <w:szCs w:val="21"/>
        </w:rPr>
        <w:t>85</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《最高人民法院关于审理劳动争议案件适用法律若干问题的解释（三）》第</w:t>
      </w:r>
      <w:r>
        <w:rPr>
          <w:rFonts w:cs="Verdana" w:ascii="SimHei" w:hAnsi="SimHei" w:eastAsia="黑体"/>
          <w:kern w:val="0"/>
          <w:szCs w:val="21"/>
        </w:rPr>
        <w:t>3</w:t>
      </w:r>
      <w:r>
        <w:rPr>
          <w:rFonts w:ascii="SimHei" w:hAnsi="SimHei" w:cs="Verdana" w:eastAsia="黑体"/>
          <w:kern w:val="0"/>
          <w:szCs w:val="21"/>
        </w:rPr>
        <w:t>条；</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19</w:t>
      </w:r>
      <w:r>
        <w:rPr>
          <w:rFonts w:ascii="SimHei" w:hAnsi="SimHei" w:cs="Verdana" w:eastAsia="黑体"/>
          <w:kern w:val="0"/>
          <w:szCs w:val="21"/>
        </w:rPr>
        <w:t>日，原告陈某到被告安徽某化工重庆公司工作，双方签订了《劳动合同书》，合同期限：</w:t>
      </w:r>
      <w:r>
        <w:rPr>
          <w:rFonts w:cs="Verdana" w:ascii="SimHei" w:hAnsi="SimHei" w:eastAsia="黑体"/>
          <w:kern w:val="0"/>
          <w:szCs w:val="21"/>
        </w:rPr>
        <w:t>2007</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19</w:t>
      </w:r>
      <w:r>
        <w:rPr>
          <w:rFonts w:ascii="SimHei" w:hAnsi="SimHei" w:cs="Verdana" w:eastAsia="黑体"/>
          <w:kern w:val="0"/>
          <w:szCs w:val="21"/>
        </w:rPr>
        <w:t>日至</w:t>
      </w:r>
      <w:r>
        <w:rPr>
          <w:rFonts w:cs="Verdana" w:ascii="SimHei" w:hAnsi="SimHei" w:eastAsia="黑体"/>
          <w:kern w:val="0"/>
          <w:szCs w:val="21"/>
        </w:rPr>
        <w:t>2012</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19</w:t>
      </w:r>
      <w:r>
        <w:rPr>
          <w:rFonts w:ascii="SimHei" w:hAnsi="SimHei" w:cs="Verdana" w:eastAsia="黑体"/>
          <w:kern w:val="0"/>
          <w:szCs w:val="21"/>
        </w:rPr>
        <w:t>日。双方在合同中约定：</w:t>
      </w:r>
      <w:r>
        <w:rPr>
          <w:rFonts w:cs="Verdana" w:ascii="SimHei" w:hAnsi="SimHei" w:eastAsia="黑体"/>
          <w:kern w:val="0"/>
          <w:szCs w:val="21"/>
        </w:rPr>
        <w:t>1</w:t>
      </w:r>
      <w:r>
        <w:rPr>
          <w:rFonts w:ascii="SimHei" w:hAnsi="SimHei" w:cs="Verdana" w:eastAsia="黑体"/>
          <w:kern w:val="0"/>
          <w:szCs w:val="21"/>
        </w:rPr>
        <w:t>、工资标准</w:t>
      </w:r>
      <w:r>
        <w:rPr>
          <w:rFonts w:cs="Verdana" w:ascii="SimHei" w:hAnsi="SimHei" w:eastAsia="黑体"/>
          <w:kern w:val="0"/>
          <w:szCs w:val="21"/>
        </w:rPr>
        <w:t>4,000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月（含税，不含保险）；</w:t>
      </w:r>
      <w:r>
        <w:rPr>
          <w:rFonts w:cs="Verdana" w:ascii="SimHei" w:hAnsi="SimHei" w:eastAsia="黑体"/>
          <w:kern w:val="0"/>
          <w:szCs w:val="21"/>
        </w:rPr>
        <w:t>2</w:t>
      </w:r>
      <w:r>
        <w:rPr>
          <w:rFonts w:ascii="SimHei" w:hAnsi="SimHei" w:cs="Verdana" w:eastAsia="黑体"/>
          <w:kern w:val="0"/>
          <w:szCs w:val="21"/>
        </w:rPr>
        <w:t>、住宿、就餐由公司承担（暂时）；</w:t>
      </w:r>
      <w:r>
        <w:rPr>
          <w:rFonts w:cs="Verdana" w:ascii="SimHei" w:hAnsi="SimHei" w:eastAsia="黑体"/>
          <w:kern w:val="0"/>
          <w:szCs w:val="21"/>
        </w:rPr>
        <w:t>3</w:t>
      </w:r>
      <w:r>
        <w:rPr>
          <w:rFonts w:ascii="SimHei" w:hAnsi="SimHei" w:cs="Verdana" w:eastAsia="黑体"/>
          <w:kern w:val="0"/>
          <w:szCs w:val="21"/>
        </w:rPr>
        <w:t>、电话费报销</w:t>
      </w:r>
      <w:r>
        <w:rPr>
          <w:rFonts w:cs="Verdana" w:ascii="SimHei" w:hAnsi="SimHei" w:eastAsia="黑体"/>
          <w:kern w:val="0"/>
          <w:szCs w:val="21"/>
        </w:rPr>
        <w:t>200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月（扣除</w:t>
      </w:r>
      <w:r>
        <w:rPr>
          <w:rFonts w:cs="Verdana" w:ascii="SimHei" w:hAnsi="SimHei" w:eastAsia="黑体"/>
          <w:kern w:val="0"/>
          <w:szCs w:val="21"/>
        </w:rPr>
        <w:t>50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月自用，以后按公司规定办）；</w:t>
      </w:r>
      <w:r>
        <w:rPr>
          <w:rFonts w:cs="Verdana" w:ascii="SimHei" w:hAnsi="SimHei" w:eastAsia="黑体"/>
          <w:kern w:val="0"/>
          <w:szCs w:val="21"/>
        </w:rPr>
        <w:t>4</w:t>
      </w:r>
      <w:r>
        <w:rPr>
          <w:rFonts w:ascii="SimHei" w:hAnsi="SimHei" w:cs="Verdana" w:eastAsia="黑体"/>
          <w:kern w:val="0"/>
          <w:szCs w:val="21"/>
        </w:rPr>
        <w:t>、解决其爱人工作（按吴董事长、杨总约定办）。该《劳动合同书》载明陈某为中专文化。</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13</w:t>
      </w:r>
      <w:r>
        <w:rPr>
          <w:rFonts w:ascii="SimHei" w:hAnsi="SimHei" w:cs="Verdana" w:eastAsia="黑体"/>
          <w:kern w:val="0"/>
          <w:szCs w:val="21"/>
        </w:rPr>
        <w:t>日，陈某以“杨某”的名义向被告递交了请假条：“尊敬的公司领导：由于老婆生小孩需照顾，特请假三天（</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13</w:t>
      </w:r>
      <w:r>
        <w:rPr>
          <w:rFonts w:ascii="SimHei" w:hAnsi="SimHei" w:cs="Verdana" w:eastAsia="黑体"/>
          <w:kern w:val="0"/>
          <w:szCs w:val="21"/>
        </w:rPr>
        <w:t>日至</w:t>
      </w:r>
      <w:r>
        <w:rPr>
          <w:rFonts w:cs="Verdana" w:ascii="SimHei" w:hAnsi="SimHei" w:eastAsia="黑体"/>
          <w:kern w:val="0"/>
          <w:szCs w:val="21"/>
        </w:rPr>
        <w:t>15</w:t>
      </w:r>
      <w:r>
        <w:rPr>
          <w:rFonts w:ascii="SimHei" w:hAnsi="SimHei" w:cs="Verdana" w:eastAsia="黑体"/>
          <w:kern w:val="0"/>
          <w:szCs w:val="21"/>
        </w:rPr>
        <w:t>日），望批准为感。请假人：杨某”。</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11</w:t>
      </w:r>
      <w:r>
        <w:rPr>
          <w:rFonts w:ascii="SimHei" w:hAnsi="SimHei" w:cs="Verdana" w:eastAsia="黑体"/>
          <w:kern w:val="0"/>
          <w:szCs w:val="21"/>
        </w:rPr>
        <w:t>月</w:t>
      </w:r>
      <w:r>
        <w:rPr>
          <w:rFonts w:cs="Verdana" w:ascii="SimHei" w:hAnsi="SimHei" w:eastAsia="黑体"/>
          <w:kern w:val="0"/>
          <w:szCs w:val="21"/>
        </w:rPr>
        <w:t>23</w:t>
      </w:r>
      <w:r>
        <w:rPr>
          <w:rFonts w:ascii="SimHei" w:hAnsi="SimHei" w:cs="Verdana" w:eastAsia="黑体"/>
          <w:kern w:val="0"/>
          <w:szCs w:val="21"/>
        </w:rPr>
        <w:t>日，被告单位总公司安徽某化工股份公司作出《关于全公司调薪的通知》：“全体员工：由于受当前金融危机及行业面临的双重压力影响，公司生产经营及销售遇到历史性的空前困难，……考虑多数员工与公司一起成长、发展，公司领导不提倡裁员，但毕竟当前公司面临多重危机，为确保此次公司平稳过度，让每个人能够在公司长远发展，经公司研究决定对全公司所有岗位员工进行调薪，具体内容如下：一、职能部门调薪幅度，高管：年薪下调</w:t>
      </w:r>
      <w:r>
        <w:rPr>
          <w:rFonts w:cs="Verdana" w:ascii="SimHei" w:hAnsi="SimHei" w:eastAsia="黑体"/>
          <w:kern w:val="0"/>
          <w:szCs w:val="21"/>
        </w:rPr>
        <w:t>30%</w:t>
      </w:r>
      <w:r>
        <w:rPr>
          <w:rFonts w:ascii="SimHei" w:hAnsi="SimHei" w:cs="Verdana" w:eastAsia="黑体"/>
          <w:kern w:val="0"/>
          <w:szCs w:val="21"/>
        </w:rPr>
        <w:t>；经理级（含副经理）：月薪下调</w:t>
      </w:r>
      <w:r>
        <w:rPr>
          <w:rFonts w:cs="Verdana" w:ascii="SimHei" w:hAnsi="SimHei" w:eastAsia="黑体"/>
          <w:kern w:val="0"/>
          <w:szCs w:val="21"/>
        </w:rPr>
        <w:t>15%</w:t>
      </w:r>
      <w:r>
        <w:rPr>
          <w:rFonts w:ascii="SimHei" w:hAnsi="SimHei" w:cs="Verdana" w:eastAsia="黑体"/>
          <w:kern w:val="0"/>
          <w:szCs w:val="21"/>
        </w:rPr>
        <w:t>；主管级（含生产系统车间主任、副主任、技术员、工艺主管、研究员）：月薪下调</w:t>
      </w:r>
      <w:r>
        <w:rPr>
          <w:rFonts w:cs="Verdana" w:ascii="SimHei" w:hAnsi="SimHei" w:eastAsia="黑体"/>
          <w:kern w:val="0"/>
          <w:szCs w:val="21"/>
        </w:rPr>
        <w:t>10%</w:t>
      </w:r>
      <w:r>
        <w:rPr>
          <w:rFonts w:ascii="SimHei" w:hAnsi="SimHei" w:cs="Verdana" w:eastAsia="黑体"/>
          <w:kern w:val="0"/>
          <w:szCs w:val="21"/>
        </w:rPr>
        <w:t>；……三、自</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月份工资（即</w:t>
      </w:r>
      <w:r>
        <w:rPr>
          <w:rFonts w:cs="Verdana" w:ascii="SimHei" w:hAnsi="SimHei" w:eastAsia="黑体"/>
          <w:kern w:val="0"/>
          <w:szCs w:val="21"/>
        </w:rPr>
        <w:t>2009</w:t>
      </w:r>
      <w:r>
        <w:rPr>
          <w:rFonts w:ascii="SimHei" w:hAnsi="SimHei" w:cs="Verdana" w:eastAsia="黑体"/>
          <w:kern w:val="0"/>
          <w:szCs w:val="21"/>
        </w:rPr>
        <w:t>年元月份发放工资时）开始下调。……”被告收到该通知后，将该文件在部分员工中进行了传阅，陈某传阅后，在“来文传阅单”上签了“杨某，</w:t>
      </w:r>
      <w:r>
        <w:rPr>
          <w:rFonts w:cs="Verdana" w:ascii="SimHei" w:hAnsi="SimHei" w:eastAsia="黑体"/>
          <w:kern w:val="0"/>
          <w:szCs w:val="21"/>
        </w:rPr>
        <w:t>2008.12.2</w:t>
      </w:r>
      <w:r>
        <w:rPr>
          <w:rFonts w:cs="Verdana" w:ascii="SimHei" w:hAnsi="SimHei" w:eastAsia="黑体"/>
          <w:kern w:val="0"/>
          <w:szCs w:val="21"/>
        </w:rPr>
        <w:t>”</w:t>
      </w:r>
      <w:r>
        <w:rPr>
          <w:rFonts w:ascii="SimHei" w:hAnsi="SimHei" w:cs="Verdana" w:eastAsia="黑体"/>
          <w:kern w:val="0"/>
          <w:szCs w:val="21"/>
        </w:rPr>
        <w:t>。</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w:t>
      </w:r>
      <w:r>
        <w:rPr>
          <w:rFonts w:cs="Verdana" w:ascii="SimHei" w:hAnsi="SimHei" w:eastAsia="黑体"/>
          <w:kern w:val="0"/>
          <w:szCs w:val="21"/>
        </w:rPr>
        <w:t>12</w:t>
      </w:r>
      <w:r>
        <w:rPr>
          <w:rFonts w:ascii="SimHei" w:hAnsi="SimHei" w:cs="Verdana" w:eastAsia="黑体"/>
          <w:kern w:val="0"/>
          <w:szCs w:val="21"/>
        </w:rPr>
        <w:t>月，被告向陈某发放的工资为基本工资</w:t>
      </w:r>
      <w:r>
        <w:rPr>
          <w:rFonts w:cs="Verdana" w:ascii="SimHei" w:hAnsi="SimHei" w:eastAsia="黑体"/>
          <w:kern w:val="0"/>
          <w:szCs w:val="21"/>
        </w:rPr>
        <w:t>2,000</w:t>
      </w:r>
      <w:r>
        <w:rPr>
          <w:rFonts w:ascii="SimHei" w:hAnsi="SimHei" w:cs="Verdana" w:eastAsia="黑体"/>
          <w:kern w:val="0"/>
          <w:szCs w:val="21"/>
        </w:rPr>
        <w:t>元、岗位工资</w:t>
      </w:r>
      <w:r>
        <w:rPr>
          <w:rFonts w:cs="Verdana" w:ascii="SimHei" w:hAnsi="SimHei" w:eastAsia="黑体"/>
          <w:kern w:val="0"/>
          <w:szCs w:val="21"/>
        </w:rPr>
        <w:t>420</w:t>
      </w:r>
      <w:r>
        <w:rPr>
          <w:rFonts w:ascii="SimHei" w:hAnsi="SimHei" w:cs="Verdana" w:eastAsia="黑体"/>
          <w:kern w:val="0"/>
          <w:szCs w:val="21"/>
        </w:rPr>
        <w:t>元，合计</w:t>
      </w:r>
      <w:r>
        <w:rPr>
          <w:rFonts w:cs="Verdana" w:ascii="SimHei" w:hAnsi="SimHei" w:eastAsia="黑体"/>
          <w:kern w:val="0"/>
          <w:szCs w:val="21"/>
        </w:rPr>
        <w:t>2,420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日，被告决定与原告终止劳动关系，并制作了“终止劳动合同一次性经济补偿金”表，向原告发放了终止劳动合同一次性经济补偿金</w:t>
      </w:r>
      <w:r>
        <w:rPr>
          <w:rFonts w:cs="Verdana" w:ascii="SimHei" w:hAnsi="SimHei" w:eastAsia="黑体"/>
          <w:kern w:val="0"/>
          <w:szCs w:val="21"/>
        </w:rPr>
        <w:t>3,800</w:t>
      </w:r>
      <w:r>
        <w:rPr>
          <w:rFonts w:ascii="SimHei" w:hAnsi="SimHei" w:cs="Verdana" w:eastAsia="黑体"/>
          <w:kern w:val="0"/>
          <w:szCs w:val="21"/>
        </w:rPr>
        <w:t>元。此后，原告未在被告处上班。</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月</w:t>
      </w:r>
      <w:r>
        <w:rPr>
          <w:rFonts w:cs="Verdana" w:ascii="SimHei" w:hAnsi="SimHei" w:eastAsia="黑体"/>
          <w:kern w:val="0"/>
          <w:szCs w:val="21"/>
        </w:rPr>
        <w:t>26</w:t>
      </w:r>
      <w:r>
        <w:rPr>
          <w:rFonts w:ascii="SimHei" w:hAnsi="SimHei" w:cs="Verdana" w:eastAsia="黑体"/>
          <w:kern w:val="0"/>
          <w:szCs w:val="21"/>
        </w:rPr>
        <w:t>日，陈某向重庆市某区劳动争议仲裁委员会申请仲裁，以安徽某化工重庆公司违法与其解除劳动关系为由，要求该公司支付其经济补偿金</w:t>
      </w:r>
      <w:r>
        <w:rPr>
          <w:rFonts w:cs="Verdana" w:ascii="SimHei" w:hAnsi="SimHei" w:eastAsia="黑体"/>
          <w:kern w:val="0"/>
          <w:szCs w:val="21"/>
        </w:rPr>
        <w:t>12,000</w:t>
      </w:r>
      <w:r>
        <w:rPr>
          <w:rFonts w:ascii="SimHei" w:hAnsi="SimHei" w:cs="Verdana" w:eastAsia="黑体"/>
          <w:kern w:val="0"/>
          <w:szCs w:val="21"/>
        </w:rPr>
        <w:t>元。</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7</w:t>
      </w:r>
      <w:r>
        <w:rPr>
          <w:rFonts w:ascii="SimHei" w:hAnsi="SimHei" w:cs="Verdana" w:eastAsia="黑体"/>
          <w:kern w:val="0"/>
          <w:szCs w:val="21"/>
        </w:rPr>
        <w:t>日，该仲裁委员会作出某劳仲案字（</w:t>
      </w:r>
      <w:r>
        <w:rPr>
          <w:rFonts w:cs="Verdana" w:ascii="SimHei" w:hAnsi="SimHei" w:eastAsia="黑体"/>
          <w:kern w:val="0"/>
          <w:szCs w:val="21"/>
        </w:rPr>
        <w:t>2010</w:t>
      </w:r>
      <w:r>
        <w:rPr>
          <w:rFonts w:ascii="SimHei" w:hAnsi="SimHei" w:cs="Verdana" w:eastAsia="黑体"/>
          <w:kern w:val="0"/>
          <w:szCs w:val="21"/>
        </w:rPr>
        <w:t>）第</w:t>
      </w:r>
      <w:r>
        <w:rPr>
          <w:rFonts w:cs="Verdana" w:ascii="SimHei" w:hAnsi="SimHei" w:eastAsia="黑体"/>
          <w:kern w:val="0"/>
          <w:szCs w:val="21"/>
        </w:rPr>
        <w:t>××××</w:t>
      </w:r>
      <w:r>
        <w:rPr>
          <w:rFonts w:ascii="SimHei" w:hAnsi="SimHei" w:cs="Verdana" w:eastAsia="黑体"/>
          <w:kern w:val="0"/>
          <w:szCs w:val="21"/>
        </w:rPr>
        <w:t>－</w:t>
      </w:r>
      <w:r>
        <w:rPr>
          <w:rFonts w:cs="Verdana" w:ascii="SimHei" w:hAnsi="SimHei" w:eastAsia="黑体"/>
          <w:kern w:val="0"/>
          <w:szCs w:val="21"/>
        </w:rPr>
        <w:t>2</w:t>
      </w:r>
      <w:r>
        <w:rPr>
          <w:rFonts w:ascii="SimHei" w:hAnsi="SimHei" w:cs="Verdana" w:eastAsia="黑体"/>
          <w:kern w:val="0"/>
          <w:szCs w:val="21"/>
        </w:rPr>
        <w:t>号《仲裁裁决书》，裁决由安徽某化工重庆公司支付陈某解除劳动合同的经济补偿金</w:t>
      </w:r>
      <w:r>
        <w:rPr>
          <w:rFonts w:cs="Verdana" w:ascii="SimHei" w:hAnsi="SimHei" w:eastAsia="黑体"/>
          <w:kern w:val="0"/>
          <w:szCs w:val="21"/>
        </w:rPr>
        <w:t>2,035</w:t>
      </w:r>
      <w:r>
        <w:rPr>
          <w:rFonts w:ascii="SimHei" w:hAnsi="SimHei" w:cs="Verdana" w:eastAsia="黑体"/>
          <w:kern w:val="0"/>
          <w:szCs w:val="21"/>
        </w:rPr>
        <w:t>元。陈某对此不服，便向法院起诉。</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法院认为：关于原告对被告作出的《关于全公司调薪的通知》是否知晓的问题。原告陈某在该“调薪通知”的传阅单上签了“杨某”字样，陈某辩称系自己代公司的另一员工杨某签名，但未提供该公司另一员工名“杨某”的证据，且被告否认除陈某外另有员工名“杨某”之事。结合陈某之妻邱某分娩后，陈某向被告公司请假照料其妻子时的请假条使用“杨某”的名字，本院认定陈某在被告公司曾使用过“杨某”的名字。由此认定被告的调薪通知原告陈某是知晓的，且陈某对该调薪通知中的调薪方案并未提出异议。因此，该调薪方案适用于原告陈某。</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对陈某在被告公司是否属高级管理人员问题。被告称陈某为高级管理人员，陈某在就本劳动争议纠纷提起仲裁时称自己在“被申请人处从事高管工作”，由此可认定陈某在被告公司属高级管理人员。那么，被告公司调薪通知中“职能部门调薪幅度，高管：年薪下调</w:t>
      </w:r>
      <w:r>
        <w:rPr>
          <w:rFonts w:cs="Verdana" w:ascii="SimHei" w:hAnsi="SimHei" w:eastAsia="黑体"/>
          <w:kern w:val="0"/>
          <w:szCs w:val="21"/>
        </w:rPr>
        <w:t>30%</w:t>
      </w:r>
      <w:r>
        <w:rPr>
          <w:rFonts w:cs="Verdana" w:ascii="SimHei" w:hAnsi="SimHei" w:eastAsia="黑体"/>
          <w:kern w:val="0"/>
          <w:szCs w:val="21"/>
        </w:rPr>
        <w:t>……”</w:t>
      </w:r>
      <w:r>
        <w:rPr>
          <w:rFonts w:ascii="SimHei" w:hAnsi="SimHei" w:cs="Verdana" w:eastAsia="黑体"/>
          <w:kern w:val="0"/>
          <w:szCs w:val="21"/>
        </w:rPr>
        <w:t>对陈某是适用的。被告仅提供了</w:t>
      </w:r>
      <w:r>
        <w:rPr>
          <w:rFonts w:cs="Verdana" w:ascii="SimHei" w:hAnsi="SimHei" w:eastAsia="黑体"/>
          <w:kern w:val="0"/>
          <w:szCs w:val="21"/>
        </w:rPr>
        <w:t>2009</w:t>
      </w:r>
      <w:r>
        <w:rPr>
          <w:rFonts w:ascii="SimHei" w:hAnsi="SimHei" w:cs="Verdana" w:eastAsia="黑体"/>
          <w:kern w:val="0"/>
          <w:szCs w:val="21"/>
        </w:rPr>
        <w:t>年</w:t>
      </w:r>
      <w:r>
        <w:rPr>
          <w:rFonts w:cs="Verdana" w:ascii="SimHei" w:hAnsi="SimHei" w:eastAsia="黑体"/>
          <w:kern w:val="0"/>
          <w:szCs w:val="21"/>
        </w:rPr>
        <w:t>10</w:t>
      </w:r>
      <w:r>
        <w:rPr>
          <w:rFonts w:ascii="SimHei" w:hAnsi="SimHei" w:cs="Verdana" w:eastAsia="黑体"/>
          <w:kern w:val="0"/>
          <w:szCs w:val="21"/>
        </w:rPr>
        <w:t>～</w:t>
      </w:r>
      <w:r>
        <w:rPr>
          <w:rFonts w:cs="Verdana" w:ascii="SimHei" w:hAnsi="SimHei" w:eastAsia="黑体"/>
          <w:kern w:val="0"/>
          <w:szCs w:val="21"/>
        </w:rPr>
        <w:t>12</w:t>
      </w:r>
      <w:r>
        <w:rPr>
          <w:rFonts w:ascii="SimHei" w:hAnsi="SimHei" w:cs="Verdana" w:eastAsia="黑体"/>
          <w:kern w:val="0"/>
          <w:szCs w:val="21"/>
        </w:rPr>
        <w:t>月的工资表，但未提供发生劳动争议纠纷前</w:t>
      </w:r>
      <w:r>
        <w:rPr>
          <w:rFonts w:cs="Verdana" w:ascii="SimHei" w:hAnsi="SimHei" w:eastAsia="黑体"/>
          <w:kern w:val="0"/>
          <w:szCs w:val="21"/>
        </w:rPr>
        <w:t>12</w:t>
      </w:r>
      <w:r>
        <w:rPr>
          <w:rFonts w:ascii="SimHei" w:hAnsi="SimHei" w:cs="Verdana" w:eastAsia="黑体"/>
          <w:kern w:val="0"/>
          <w:szCs w:val="21"/>
        </w:rPr>
        <w:t>个月的工资表。由此，该工资表不能作为陈某发生劳动争议纠纷前</w:t>
      </w:r>
      <w:r>
        <w:rPr>
          <w:rFonts w:cs="Verdana" w:ascii="SimHei" w:hAnsi="SimHei" w:eastAsia="黑体"/>
          <w:kern w:val="0"/>
          <w:szCs w:val="21"/>
        </w:rPr>
        <w:t>12</w:t>
      </w:r>
      <w:r>
        <w:rPr>
          <w:rFonts w:ascii="SimHei" w:hAnsi="SimHei" w:cs="Verdana" w:eastAsia="黑体"/>
          <w:kern w:val="0"/>
          <w:szCs w:val="21"/>
        </w:rPr>
        <w:t>个月的工资认定依据。本院按原、被告劳动合同中约定的陈某的月工资</w:t>
      </w:r>
      <w:r>
        <w:rPr>
          <w:rFonts w:cs="Verdana" w:ascii="SimHei" w:hAnsi="SimHei" w:eastAsia="黑体"/>
          <w:kern w:val="0"/>
          <w:szCs w:val="21"/>
        </w:rPr>
        <w:t>4,000</w:t>
      </w:r>
      <w:r>
        <w:rPr>
          <w:rFonts w:ascii="SimHei" w:hAnsi="SimHei" w:cs="Verdana" w:eastAsia="黑体"/>
          <w:kern w:val="0"/>
          <w:szCs w:val="21"/>
        </w:rPr>
        <w:t>元，结合其调薪通知，计算陈某在工资下调后的月工资为：</w:t>
      </w:r>
      <w:r>
        <w:rPr>
          <w:rFonts w:cs="Verdana" w:ascii="SimHei" w:hAnsi="SimHei" w:eastAsia="黑体"/>
          <w:kern w:val="0"/>
          <w:szCs w:val="21"/>
        </w:rPr>
        <w:t>4,000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w:t>
      </w:r>
      <w:r>
        <w:rPr>
          <w:rFonts w:cs="Verdana" w:ascii="SimHei" w:hAnsi="SimHei" w:eastAsia="黑体"/>
          <w:kern w:val="0"/>
          <w:szCs w:val="21"/>
        </w:rPr>
        <w:t>×</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w:t>
      </w:r>
      <w:r>
        <w:rPr>
          <w:rFonts w:ascii="SimHei" w:hAnsi="SimHei" w:cs="Verdana" w:eastAsia="黑体"/>
          <w:kern w:val="0"/>
          <w:szCs w:val="21"/>
        </w:rPr>
        <w:t>年</w:t>
      </w:r>
      <w:r>
        <w:rPr>
          <w:rFonts w:cs="Verdana" w:ascii="SimHei" w:hAnsi="SimHei" w:eastAsia="黑体"/>
          <w:kern w:val="0"/>
          <w:szCs w:val="21"/>
        </w:rPr>
        <w:t>×</w:t>
      </w:r>
      <w:r>
        <w:rPr>
          <w:rFonts w:cs="Verdana" w:ascii="SimHei" w:hAnsi="SimHei" w:eastAsia="黑体"/>
          <w:kern w:val="0"/>
          <w:szCs w:val="21"/>
        </w:rPr>
        <w:t>70%</w:t>
      </w:r>
      <w:r>
        <w:rPr>
          <w:rFonts w:cs="Verdana" w:ascii="SimHei" w:hAnsi="SimHei" w:eastAsia="黑体"/>
          <w:kern w:val="0"/>
          <w:szCs w:val="21"/>
        </w:rPr>
        <w:t>÷</w:t>
      </w:r>
      <w:r>
        <w:rPr>
          <w:rFonts w:cs="Verdana" w:ascii="SimHei" w:hAnsi="SimHei" w:eastAsia="黑体"/>
          <w:kern w:val="0"/>
          <w:szCs w:val="21"/>
        </w:rPr>
        <w:t>12</w:t>
      </w:r>
      <w:r>
        <w:rPr>
          <w:rFonts w:ascii="SimHei" w:hAnsi="SimHei" w:cs="Verdana" w:eastAsia="黑体"/>
          <w:kern w:val="0"/>
          <w:szCs w:val="21"/>
        </w:rPr>
        <w:t>月＝</w:t>
      </w:r>
      <w:r>
        <w:rPr>
          <w:rFonts w:cs="Verdana" w:ascii="SimHei" w:hAnsi="SimHei" w:eastAsia="黑体"/>
          <w:kern w:val="0"/>
          <w:szCs w:val="21"/>
        </w:rPr>
        <w:t>2,800</w:t>
      </w:r>
      <w:r>
        <w:rPr>
          <w:rFonts w:ascii="SimHei" w:hAnsi="SimHei" w:cs="Verdana" w:eastAsia="黑体"/>
          <w:kern w:val="0"/>
          <w:szCs w:val="21"/>
        </w:rPr>
        <w:t>元。并以此作为原、被告发生劳动争议前</w:t>
      </w:r>
      <w:r>
        <w:rPr>
          <w:rFonts w:cs="Verdana" w:ascii="SimHei" w:hAnsi="SimHei" w:eastAsia="黑体"/>
          <w:kern w:val="0"/>
          <w:szCs w:val="21"/>
        </w:rPr>
        <w:t>12</w:t>
      </w:r>
      <w:r>
        <w:rPr>
          <w:rFonts w:ascii="SimHei" w:hAnsi="SimHei" w:cs="Verdana" w:eastAsia="黑体"/>
          <w:kern w:val="0"/>
          <w:szCs w:val="21"/>
        </w:rPr>
        <w:t>个月原告陈某的工资标准。</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日，被告安徽某化工重庆公司决定与原告陈某终止劳动关系，并制作了“终止劳动合同一次性经济补偿金”表，原告陈某在该表上签字领取了被告发放的终止劳动合同一次性经济补偿金</w:t>
      </w:r>
      <w:r>
        <w:rPr>
          <w:rFonts w:cs="Verdana" w:ascii="SimHei" w:hAnsi="SimHei" w:eastAsia="黑体"/>
          <w:kern w:val="0"/>
          <w:szCs w:val="21"/>
        </w:rPr>
        <w:t>3,800</w:t>
      </w:r>
      <w:r>
        <w:rPr>
          <w:rFonts w:ascii="SimHei" w:hAnsi="SimHei" w:cs="Verdana" w:eastAsia="黑体"/>
          <w:kern w:val="0"/>
          <w:szCs w:val="21"/>
        </w:rPr>
        <w:t>元。原告对其诉称的自己当时拒绝，被告便不向其发放工资。当时正值年底，因经济紧张急需用钱，自己迫于无奈才在该单上签字，但这并非其真实意思表示等事实。因原告陈某未提供被告扣押其工资的证据，结合其系中专文化程度的情况，其诉称的自己签字领取非真实意思表示的意见，本院不予采信。原告诉称的该经济补偿金为其一个月的工资的意见，与该表载明“终止劳动合同一次性经济补偿金”的事实不符，对原告的辩解意见，本院不予采信。至于原、被告是否签订解除劳动关系的协议，是否办理离职交接手续，不影响原、被告劳动关系解除的事实认定，且原告此后未在被告处上班。据此，本院认定原、被告的劳动关系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日解除。</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尽管被告安徽某化工重庆公司于</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日决定与原告陈某“终止”劳动关系时，制作了“终止劳动合同一次性经济补偿金”表，原告陈某也签字领取了被告发放的“终止”劳动合同一次性经济补偿金</w:t>
      </w:r>
      <w:r>
        <w:rPr>
          <w:rFonts w:cs="Verdana" w:ascii="SimHei" w:hAnsi="SimHei" w:eastAsia="黑体"/>
          <w:kern w:val="0"/>
          <w:szCs w:val="21"/>
        </w:rPr>
        <w:t>3,800</w:t>
      </w:r>
      <w:r>
        <w:rPr>
          <w:rFonts w:ascii="SimHei" w:hAnsi="SimHei" w:cs="Verdana" w:eastAsia="黑体"/>
          <w:kern w:val="0"/>
          <w:szCs w:val="21"/>
        </w:rPr>
        <w:t>元。但该表体现不出原、被告对“终止”劳动合同时原告应得的经济补偿金的协商过程，也未载明其计算基数即对原告是按月工资标准的多少计算的，更体现不出主张了几年的工龄。据此，不足以证明原、被告就解除劳动合同的经济补偿金达成了一致意见。根据《中华人民共和国劳动合同法》“第三十六条用人单位与劳动者协商一致，可以解除劳动合同。第四十六条：有下列情形之一的，用人单位应当向劳动者支付经济补偿：（二）用人单位依照本法第三十六条规定向劳动者提出解除劳动合同并与劳动者协商一致解除劳动合同的；第四十七条：经济补偿按劳动者在本单位工作的年限，每满一年支付一个月工资的标准向劳动者支付。六个月以上不满一年的，按一年计算；不满六个月的，向劳动者支付半个月工资的经济补偿。本条所称月工资是指劳动者在劳动合同解除或者终止前十二个月的平均工资”之规定，原告自</w:t>
      </w:r>
      <w:r>
        <w:rPr>
          <w:rFonts w:cs="Verdana" w:ascii="SimHei" w:hAnsi="SimHei" w:eastAsia="黑体"/>
          <w:kern w:val="0"/>
          <w:szCs w:val="21"/>
        </w:rPr>
        <w:t>2008</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日《中华人民共和国劳动合同法》施行之日起至</w:t>
      </w:r>
      <w:r>
        <w:rPr>
          <w:rFonts w:cs="Verdana" w:ascii="SimHei" w:hAnsi="SimHei" w:eastAsia="黑体"/>
          <w:kern w:val="0"/>
          <w:szCs w:val="21"/>
        </w:rPr>
        <w:t>2010</w:t>
      </w:r>
      <w:r>
        <w:rPr>
          <w:rFonts w:ascii="SimHei" w:hAnsi="SimHei" w:cs="Verdana" w:eastAsia="黑体"/>
          <w:kern w:val="0"/>
          <w:szCs w:val="21"/>
        </w:rPr>
        <w:t>年</w:t>
      </w:r>
      <w:r>
        <w:rPr>
          <w:rFonts w:cs="Verdana" w:ascii="SimHei" w:hAnsi="SimHei" w:eastAsia="黑体"/>
          <w:kern w:val="0"/>
          <w:szCs w:val="21"/>
        </w:rPr>
        <w:t>1</w:t>
      </w:r>
      <w:r>
        <w:rPr>
          <w:rFonts w:ascii="SimHei" w:hAnsi="SimHei" w:cs="Verdana" w:eastAsia="黑体"/>
          <w:kern w:val="0"/>
          <w:szCs w:val="21"/>
        </w:rPr>
        <w:t>月</w:t>
      </w:r>
      <w:r>
        <w:rPr>
          <w:rFonts w:cs="Verdana" w:ascii="SimHei" w:hAnsi="SimHei" w:eastAsia="黑体"/>
          <w:kern w:val="0"/>
          <w:szCs w:val="21"/>
        </w:rPr>
        <w:t>18</w:t>
      </w:r>
      <w:r>
        <w:rPr>
          <w:rFonts w:ascii="SimHei" w:hAnsi="SimHei" w:cs="Verdana" w:eastAsia="黑体"/>
          <w:kern w:val="0"/>
          <w:szCs w:val="21"/>
        </w:rPr>
        <w:t>日解除劳动合同之日止，被告应按</w:t>
      </w:r>
      <w:r>
        <w:rPr>
          <w:rFonts w:cs="Verdana" w:ascii="SimHei" w:hAnsi="SimHei" w:eastAsia="黑体"/>
          <w:kern w:val="0"/>
          <w:szCs w:val="21"/>
        </w:rPr>
        <w:t>2.5</w:t>
      </w:r>
      <w:r>
        <w:rPr>
          <w:rFonts w:ascii="SimHei" w:hAnsi="SimHei" w:cs="Verdana" w:eastAsia="黑体"/>
          <w:kern w:val="0"/>
          <w:szCs w:val="21"/>
        </w:rPr>
        <w:t>个月工资标准向原告支付解除劳动合同的经济补偿金：</w:t>
      </w:r>
      <w:r>
        <w:rPr>
          <w:rFonts w:cs="Verdana" w:ascii="SimHei" w:hAnsi="SimHei" w:eastAsia="黑体"/>
          <w:kern w:val="0"/>
          <w:szCs w:val="21"/>
        </w:rPr>
        <w:t>2,800</w:t>
      </w:r>
      <w:r>
        <w:rPr>
          <w:rFonts w:ascii="SimHei" w:hAnsi="SimHei" w:cs="Verdana" w:eastAsia="黑体"/>
          <w:kern w:val="0"/>
          <w:szCs w:val="21"/>
        </w:rPr>
        <w:t>元</w:t>
      </w:r>
      <w:r>
        <w:rPr>
          <w:rFonts w:cs="Verdana" w:ascii="SimHei" w:hAnsi="SimHei" w:eastAsia="黑体"/>
          <w:kern w:val="0"/>
          <w:szCs w:val="21"/>
        </w:rPr>
        <w:t>/</w:t>
      </w:r>
      <w:r>
        <w:rPr>
          <w:rFonts w:ascii="SimHei" w:hAnsi="SimHei" w:cs="Verdana" w:eastAsia="黑体"/>
          <w:kern w:val="0"/>
          <w:szCs w:val="21"/>
        </w:rPr>
        <w:t>月</w:t>
      </w:r>
      <w:r>
        <w:rPr>
          <w:rFonts w:cs="Verdana" w:ascii="SimHei" w:hAnsi="SimHei" w:eastAsia="黑体"/>
          <w:kern w:val="0"/>
          <w:szCs w:val="21"/>
        </w:rPr>
        <w:t>×</w:t>
      </w:r>
      <w:r>
        <w:rPr>
          <w:rFonts w:cs="Verdana" w:ascii="SimHei" w:hAnsi="SimHei" w:eastAsia="黑体"/>
          <w:kern w:val="0"/>
          <w:szCs w:val="21"/>
        </w:rPr>
        <w:t>2.5</w:t>
      </w:r>
      <w:r>
        <w:rPr>
          <w:rFonts w:ascii="SimHei" w:hAnsi="SimHei" w:cs="Verdana" w:eastAsia="黑体"/>
          <w:kern w:val="0"/>
          <w:szCs w:val="21"/>
        </w:rPr>
        <w:t>月＝</w:t>
      </w:r>
      <w:r>
        <w:rPr>
          <w:rFonts w:cs="Verdana" w:ascii="SimHei" w:hAnsi="SimHei" w:eastAsia="黑体"/>
          <w:kern w:val="0"/>
          <w:szCs w:val="21"/>
        </w:rPr>
        <w:t>7,000</w:t>
      </w:r>
      <w:r>
        <w:rPr>
          <w:rFonts w:ascii="SimHei" w:hAnsi="SimHei" w:cs="Verdana" w:eastAsia="黑体"/>
          <w:kern w:val="0"/>
          <w:szCs w:val="21"/>
        </w:rPr>
        <w:t>元。扣除被告已支付的</w:t>
      </w:r>
      <w:r>
        <w:rPr>
          <w:rFonts w:cs="Verdana" w:ascii="SimHei" w:hAnsi="SimHei" w:eastAsia="黑体"/>
          <w:kern w:val="0"/>
          <w:szCs w:val="21"/>
        </w:rPr>
        <w:t>3,800</w:t>
      </w:r>
      <w:r>
        <w:rPr>
          <w:rFonts w:ascii="SimHei" w:hAnsi="SimHei" w:cs="Verdana" w:eastAsia="黑体"/>
          <w:kern w:val="0"/>
          <w:szCs w:val="21"/>
        </w:rPr>
        <w:t>元后，被告还应支付原告</w:t>
      </w:r>
      <w:r>
        <w:rPr>
          <w:rFonts w:cs="Verdana" w:ascii="SimHei" w:hAnsi="SimHei" w:eastAsia="黑体"/>
          <w:kern w:val="0"/>
          <w:szCs w:val="21"/>
        </w:rPr>
        <w:t>3,200</w:t>
      </w:r>
      <w:r>
        <w:rPr>
          <w:rFonts w:ascii="SimHei" w:hAnsi="SimHei" w:cs="Verdana" w:eastAsia="黑体"/>
          <w:kern w:val="0"/>
          <w:szCs w:val="21"/>
        </w:rPr>
        <w:t>元。根据《中华人民共和国劳动合同法》第八十五条“</w:t>
      </w:r>
      <w:r>
        <w:rPr>
          <w:rFonts w:ascii="SimHei" w:hAnsi="SimHei" w:cs="Verdana" w:eastAsia="黑体"/>
          <w:kern w:val="0"/>
          <w:szCs w:val="21"/>
        </w:rPr>
        <w:t xml:space="preserve"> </w:t>
      </w:r>
      <w:r>
        <w:rPr>
          <w:rFonts w:ascii="SimHei" w:hAnsi="SimHei" w:cs="Verdana" w:eastAsia="黑体"/>
          <w:kern w:val="0"/>
          <w:szCs w:val="21"/>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四）解除或者终止劳动合同，未依照本法规定向劳动者支付经济补偿的。”最高人民法院《关于审理劳动争议案件适用法律若干问题的解释（三）》第三条：“劳动者依据劳动合同法第八十五条规定，向人民法院提起诉讼，要求用人单位支付加付赔偿金的，人民法院应予受理”的规定，对原告要求被告支付赔偿金的请求本院予以支持。但本院只按被告未足额支付部分经济补偿金的百分之百主张赔偿金，即主张赔偿金</w:t>
      </w:r>
      <w:r>
        <w:rPr>
          <w:rFonts w:cs="Verdana" w:ascii="SimHei" w:hAnsi="SimHei" w:eastAsia="黑体"/>
          <w:kern w:val="0"/>
          <w:szCs w:val="21"/>
        </w:rPr>
        <w:t>3,200</w:t>
      </w:r>
      <w:r>
        <w:rPr>
          <w:rFonts w:ascii="SimHei" w:hAnsi="SimHei" w:cs="Verdana" w:eastAsia="黑体"/>
          <w:kern w:val="0"/>
          <w:szCs w:val="21"/>
        </w:rPr>
        <w:t>元。</w:t>
      </w:r>
    </w:p>
    <w:p>
      <w:pPr>
        <w:pStyle w:val="Normal"/>
        <w:spacing w:lineRule="auto" w:line="360"/>
        <w:ind w:firstLine="420"/>
        <w:rPr/>
      </w:pPr>
      <w:r>
        <w:rPr>
          <w:rFonts w:ascii="SimHei" w:hAnsi="SimHei" w:cs="Verdana" w:eastAsia="黑体"/>
          <w:kern w:val="0"/>
          <w:szCs w:val="21"/>
        </w:rPr>
        <w:t>依照《中华人民共和国劳动合同法》第三十六条、第四十六条、第四十七条、第八十五条、最高人民法院《关于审理劳动争议案件适用法律若干问题的解释（三）》第三条、《中华人民共和国民事诉讼法》第六十四条之规定，判决如下：</w:t>
      </w:r>
      <w:r>
        <w:rPr>
          <w:rFonts w:ascii="SimHei" w:hAnsi="SimHei" w:cs="Verdana" w:eastAsia="黑体"/>
          <w:kern w:val="0"/>
          <w:szCs w:val="21"/>
        </w:rPr>
        <w:t xml:space="preserve"> </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一、由被告安徽某化工重庆公司在本判决生效之日起</w:t>
      </w:r>
      <w:r>
        <w:rPr>
          <w:rFonts w:cs="Verdana" w:ascii="SimHei" w:hAnsi="SimHei" w:eastAsia="黑体"/>
          <w:kern w:val="0"/>
          <w:szCs w:val="21"/>
        </w:rPr>
        <w:t>10</w:t>
      </w:r>
      <w:r>
        <w:rPr>
          <w:rFonts w:ascii="SimHei" w:hAnsi="SimHei" w:cs="Verdana" w:eastAsia="黑体"/>
          <w:kern w:val="0"/>
          <w:szCs w:val="21"/>
        </w:rPr>
        <w:t>日内给付原告陈某解除劳动合同的经济补偿金</w:t>
      </w:r>
      <w:r>
        <w:rPr>
          <w:rFonts w:cs="Verdana" w:ascii="SimHei" w:hAnsi="SimHei" w:eastAsia="黑体"/>
          <w:kern w:val="0"/>
          <w:szCs w:val="21"/>
        </w:rPr>
        <w:t>3,200</w:t>
      </w:r>
      <w:r>
        <w:rPr>
          <w:rFonts w:ascii="SimHei" w:hAnsi="SimHei" w:cs="Verdana" w:eastAsia="黑体"/>
          <w:kern w:val="0"/>
          <w:szCs w:val="21"/>
        </w:rPr>
        <w:t>元、赔偿金</w:t>
      </w:r>
      <w:r>
        <w:rPr>
          <w:rFonts w:cs="Verdana" w:ascii="SimHei" w:hAnsi="SimHei" w:eastAsia="黑体"/>
          <w:kern w:val="0"/>
          <w:szCs w:val="21"/>
        </w:rPr>
        <w:t>3,200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二、驳回原告陈某的其余诉讼请求。</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本案有三个法律要点：</w:t>
      </w:r>
    </w:p>
    <w:p>
      <w:pPr>
        <w:pStyle w:val="Normal"/>
        <w:numPr>
          <w:ilvl w:val="0"/>
          <w:numId w:val="2"/>
        </w:numPr>
        <w:spacing w:lineRule="auto" w:line="360"/>
        <w:rPr/>
      </w:pPr>
      <w:r>
        <w:rPr>
          <w:rFonts w:ascii="SimHei" w:hAnsi="SimHei" w:cs="Verdana" w:eastAsia="黑体"/>
          <w:kern w:val="0"/>
          <w:szCs w:val="21"/>
        </w:rPr>
        <w:t>用人单位与劳动者只有在协商一致的情况下，才可以变更劳动合同的内容；</w:t>
      </w:r>
      <w:r>
        <w:rPr>
          <w:rFonts w:ascii="SimHei" w:hAnsi="SimHei" w:cs="Verdana" w:eastAsia="黑体"/>
          <w:kern w:val="0"/>
          <w:szCs w:val="21"/>
        </w:rPr>
        <w:t xml:space="preserve"> </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用人单位与劳动者协商一致下，可以解除劳动合同，但要支付经济补偿金；</w:t>
      </w:r>
    </w:p>
    <w:p>
      <w:pPr>
        <w:pStyle w:val="Normal"/>
        <w:numPr>
          <w:ilvl w:val="0"/>
          <w:numId w:val="2"/>
        </w:numPr>
        <w:spacing w:lineRule="auto" w:line="360"/>
        <w:rPr>
          <w:rFonts w:ascii="宋体;SimSun" w:hAnsi="宋体;SimSun" w:cs="Verdana"/>
          <w:kern w:val="0"/>
          <w:szCs w:val="21"/>
        </w:rPr>
      </w:pPr>
      <w:r>
        <w:rPr>
          <w:rFonts w:ascii="SimHei" w:hAnsi="SimHei" w:cs="Verdana" w:eastAsia="黑体"/>
          <w:kern w:val="0"/>
          <w:szCs w:val="21"/>
        </w:rPr>
        <w:t>解除或者终止劳动合同，依法应当向劳动者支付经济补偿金的，应当在劳动者办结工作交接时支付，不可迟延。用人单位未依法及时向劳动者支付经济补偿金的，劳动者提起诉讼要求支付经济补偿金及</w:t>
      </w:r>
      <w:r>
        <w:rPr>
          <w:rFonts w:cs="Verdana" w:ascii="SimHei" w:hAnsi="SimHei" w:eastAsia="黑体"/>
          <w:kern w:val="0"/>
          <w:szCs w:val="21"/>
        </w:rPr>
        <w:t>50%</w:t>
      </w:r>
      <w:r>
        <w:rPr>
          <w:rFonts w:ascii="SimHei" w:hAnsi="SimHei" w:cs="Verdana" w:eastAsia="黑体"/>
          <w:kern w:val="0"/>
          <w:szCs w:val="21"/>
        </w:rPr>
        <w:t>～</w:t>
      </w:r>
      <w:r>
        <w:rPr>
          <w:rFonts w:cs="Verdana" w:ascii="SimHei" w:hAnsi="SimHei" w:eastAsia="黑体"/>
          <w:kern w:val="0"/>
          <w:szCs w:val="21"/>
        </w:rPr>
        <w:t>100%</w:t>
      </w:r>
      <w:r>
        <w:rPr>
          <w:rFonts w:ascii="SimHei" w:hAnsi="SimHei" w:cs="Verdana" w:eastAsia="黑体"/>
          <w:kern w:val="0"/>
          <w:szCs w:val="21"/>
        </w:rPr>
        <w:t>的加付赔偿金的，法院可以受理。</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本案中：陈某对于用人单位的调薪方案进行了签字，并未提出异议。因此，该调薪方案适用于原告陈某。</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）用人单位要变更劳动合同，一定要与劳动者协商，在协商一致的情况下，应当采用书面形式来把协商的内容正式固定下来，留案存档。</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）用人单位未及时足额支付劳动报酬的，安排劳动者加班不支付加班费的，解除或终止劳动合同未依法支付经济补偿金的，劳动者有权要求用人单位按照应付金额</w:t>
      </w:r>
      <w:r>
        <w:rPr>
          <w:rFonts w:cs="Verdana" w:ascii="SimHei" w:hAnsi="SimHei" w:eastAsia="黑体"/>
          <w:kern w:val="0"/>
          <w:szCs w:val="21"/>
        </w:rPr>
        <w:t>50%</w:t>
      </w:r>
      <w:r>
        <w:rPr>
          <w:rFonts w:ascii="SimHei" w:hAnsi="SimHei" w:cs="Verdana" w:eastAsia="黑体"/>
          <w:kern w:val="0"/>
          <w:szCs w:val="21"/>
        </w:rPr>
        <w:t>～</w:t>
      </w:r>
      <w:r>
        <w:rPr>
          <w:rFonts w:cs="Verdana" w:ascii="SimHei" w:hAnsi="SimHei" w:eastAsia="黑体"/>
          <w:kern w:val="0"/>
          <w:szCs w:val="21"/>
        </w:rPr>
        <w:t>100%</w:t>
      </w:r>
      <w:r>
        <w:rPr>
          <w:rFonts w:ascii="SimHei" w:hAnsi="SimHei" w:cs="Verdana" w:eastAsia="黑体"/>
          <w:kern w:val="0"/>
          <w:szCs w:val="21"/>
        </w:rPr>
        <w:t>的标准，向其加付赔偿金。</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840" w:hanging="420"/>
      </w:pPr>
      <w:rPr>
        <w:rFonts w:ascii="Wingdings" w:hAnsi="Wingdings" w:cs="Wingdings" w:hint="default"/>
        <w:kern w:val="0"/>
        <w:szCs w:val="21"/>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kern w:val="0"/>
      <w:szCs w:val="21"/>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Style13">
    <w:name w:val="默认段落字体"/>
    <w:qFormat/>
    <w:rPr/>
  </w:style>
  <w:style w:type="character" w:styleId="Char">
    <w:name w:val="页眉 Char"/>
    <w:basedOn w:val="Style13"/>
    <w:qFormat/>
    <w:rPr>
      <w:sz w:val="18"/>
      <w:szCs w:val="18"/>
    </w:rPr>
  </w:style>
  <w:style w:type="character" w:styleId="Char1">
    <w:name w:val="页脚 Char"/>
    <w:basedOn w:val="Style13"/>
    <w:qFormat/>
    <w:rPr>
      <w:sz w:val="18"/>
      <w:szCs w:val="18"/>
    </w:rPr>
  </w:style>
  <w:style w:type="character" w:styleId="2Char">
    <w:name w:val="标题 2 Char"/>
    <w:basedOn w:val="Style13"/>
    <w:qFormat/>
    <w:rPr>
      <w:rFonts w:ascii="Cambria" w:hAnsi="Cambria" w:eastAsia="宋体;SimSun" w:cs="Times New Roman"/>
      <w:b/>
      <w:bCs/>
      <w:sz w:val="32"/>
      <w:szCs w:val="32"/>
    </w:rPr>
  </w:style>
  <w:style w:type="character" w:styleId="Char2">
    <w:name w:val="批注框文本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批注框文本"/>
    <w:basedOn w:val="Normal"/>
    <w:qForma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2012-07-11T11:37:00Z</dcterms:created>
  <dc:creator>User</dc:creator>
  <dc:description/>
  <cp:keywords> </cp:keywords>
  <dc:language>en-US</dc:language>
  <cp:lastModifiedBy>china</cp:lastModifiedBy>
  <dcterms:modified xsi:type="dcterms:W3CDTF">2012-07-13T17:05:00Z</dcterms:modified>
  <cp:revision>3</cp:revision>
  <dc:subject/>
  <dc:title/>
</cp:coreProperties>
</file>