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start"/>
        <w:rPr/>
      </w:pPr>
      <w:r>
        <w:rPr>
          <w:rFonts w:ascii="SimHei" w:hAnsi="SimHei" w:cs="宋体;SimSun" w:eastAsia="黑体"/>
          <w:b/>
          <w:szCs w:val="21"/>
        </w:rPr>
        <w:t>问：</w:t>
      </w:r>
      <w:r>
        <w:rPr>
          <w:rFonts w:ascii="SimHei" w:hAnsi="SimHei" w:cs="Verdana" w:eastAsia="黑体"/>
          <w:kern w:val="0"/>
          <w:szCs w:val="21"/>
        </w:rPr>
        <w:t>可以要求所有员工订立非全日制劳动合同吗？</w:t>
      </w:r>
    </w:p>
    <w:p>
      <w:pPr>
        <w:pStyle w:val="Normal"/>
        <w:spacing w:lineRule="auto" w:line="360"/>
        <w:jc w:val="start"/>
        <w:rPr>
          <w:rFonts w:ascii="宋体;SimSun" w:hAnsi="宋体;SimSun" w:cs="宋体;SimSun"/>
          <w:b/>
          <w:b/>
          <w:szCs w:val="21"/>
        </w:rPr>
      </w:pPr>
      <w:r>
        <w:rPr>
          <w:rFonts w:ascii="SimHei" w:hAnsi="SimHei" w:cs="宋体;SimSun" w:eastAsia="黑体"/>
          <w:b/>
          <w:szCs w:val="21"/>
        </w:rPr>
        <w:t>答：</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可以。非全日制用工突破了传统的全日制用工模式，适应了用人单位灵活用工和劳动者自主择业的需要，已成为促进就业的重要途径。法律上并没有禁止用人单位与全部员工订立非全日制劳动合同，但应当在实践中注意通过签订非全日制用工合同合理规范这一灵活用工的行为，以及劳资双方的权利与义务。</w:t>
      </w:r>
    </w:p>
    <w:p>
      <w:pPr>
        <w:pStyle w:val="Normal"/>
        <w:spacing w:lineRule="auto" w:line="360"/>
        <w:ind w:firstLine="420"/>
        <w:rPr/>
      </w:pPr>
      <w:r>
        <w:rPr>
          <w:rFonts w:ascii="SimHei" w:hAnsi="SimHei" w:cs="Verdana" w:eastAsia="黑体"/>
          <w:kern w:val="0"/>
          <w:szCs w:val="21"/>
        </w:rPr>
        <w:t>非全日制用工的特点有以下几个方面</w:t>
      </w:r>
      <w:r>
        <w:rPr>
          <w:rFonts w:cs="Verdana" w:ascii="SimHei" w:hAnsi="SimHei" w:eastAsia="黑体"/>
          <w:kern w:val="0"/>
          <w:szCs w:val="21"/>
        </w:rPr>
        <w:t>:</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tab/>
      </w:r>
      <w:r>
        <w:rPr>
          <w:rFonts w:ascii="SimHei" w:hAnsi="SimHei" w:cs="Verdana" w:eastAsia="黑体"/>
          <w:kern w:val="0"/>
          <w:szCs w:val="21"/>
        </w:rPr>
        <w:t>可以口头订立非全日制用工劳动合同。</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tab/>
      </w:r>
      <w:r>
        <w:rPr>
          <w:rFonts w:ascii="SimHei" w:hAnsi="SimHei" w:cs="Verdana" w:eastAsia="黑体"/>
          <w:kern w:val="0"/>
          <w:szCs w:val="21"/>
        </w:rPr>
        <w:t>劳动者可以与一个或者一个以上用人单位订立劳动合同；但是，后订立的劳动合同不得影响先订立的劳动合同的履行。</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3)</w:t>
        <w:tab/>
      </w:r>
      <w:r>
        <w:rPr>
          <w:rFonts w:ascii="SimHei" w:hAnsi="SimHei" w:cs="Verdana" w:eastAsia="黑体"/>
          <w:kern w:val="0"/>
          <w:szCs w:val="21"/>
        </w:rPr>
        <w:t>没有试用期。</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4)</w:t>
        <w:tab/>
      </w:r>
      <w:r>
        <w:rPr>
          <w:rFonts w:ascii="SimHei" w:hAnsi="SimHei" w:cs="Verdana" w:eastAsia="黑体"/>
          <w:kern w:val="0"/>
          <w:szCs w:val="21"/>
        </w:rPr>
        <w:t>任何一方都可以随时通知对方终止用工。终止用工，用人单位不用向劳动者支付经济补偿。</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5)</w:t>
        <w:tab/>
      </w:r>
      <w:r>
        <w:rPr>
          <w:rFonts w:ascii="SimHei" w:hAnsi="SimHei" w:cs="Verdana" w:eastAsia="黑体"/>
          <w:kern w:val="0"/>
          <w:szCs w:val="21"/>
        </w:rPr>
        <w:t>小时计酬标准不得低于用人单位所在地人民政府规定的最低小时工资标准。</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6)</w:t>
        <w:tab/>
      </w:r>
      <w:r>
        <w:rPr>
          <w:rFonts w:ascii="SimHei" w:hAnsi="SimHei" w:cs="Verdana" w:eastAsia="黑体"/>
          <w:kern w:val="0"/>
          <w:szCs w:val="21"/>
        </w:rPr>
        <w:t>劳动报酬结算支付周期最长不得超过</w:t>
      </w:r>
      <w:r>
        <w:rPr>
          <w:rFonts w:cs="Verdana" w:ascii="SimHei" w:hAnsi="SimHei" w:eastAsia="黑体"/>
          <w:kern w:val="0"/>
          <w:szCs w:val="21"/>
        </w:rPr>
        <w:t>15</w:t>
      </w:r>
      <w:r>
        <w:rPr>
          <w:rFonts w:ascii="SimHei" w:hAnsi="SimHei" w:cs="Verdana" w:eastAsia="黑体"/>
          <w:kern w:val="0"/>
          <w:szCs w:val="21"/>
        </w:rPr>
        <w:t>日。劳动者可以自行向社保机构缴纳养老、医疗和失业保险费，而无须用人单位缴纳。</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7)</w:t>
        <w:tab/>
      </w:r>
      <w:r>
        <w:rPr>
          <w:rFonts w:ascii="SimHei" w:hAnsi="SimHei" w:cs="Verdana" w:eastAsia="黑体"/>
          <w:kern w:val="0"/>
          <w:szCs w:val="21"/>
        </w:rPr>
        <w:t>用人单位必须为劳动者缴纳工伤保险。</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8)</w:t>
        <w:tab/>
      </w:r>
      <w:r>
        <w:rPr>
          <w:rFonts w:ascii="SimHei" w:hAnsi="SimHei" w:cs="Verdana" w:eastAsia="黑体"/>
          <w:kern w:val="0"/>
          <w:szCs w:val="21"/>
        </w:rPr>
        <w:t>法定休息日、法定休假日的加班工资按照地方规定执行，各个地方略有不同。</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上述非全日制用工内容有吸引企业之处：双方当事人任何一方都可以随时通知对方终止用工，且用人单位终止用工时不需向劳动者支付经济补偿等等。但是有一利必有一弊。非全日制用工形式也有其不利的地方：</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）不能约定试用期。法律明令禁止非全日制用工约定试用期，如此一来，企业就不能享有试用期用工的优势，如试用期的工资可以低至正式期工资的</w:t>
      </w:r>
      <w:r>
        <w:rPr>
          <w:rFonts w:cs="Verdana" w:ascii="SimHei" w:hAnsi="SimHei" w:eastAsia="黑体"/>
          <w:kern w:val="0"/>
          <w:szCs w:val="21"/>
        </w:rPr>
        <w:t>80%</w:t>
      </w:r>
      <w:r>
        <w:rPr>
          <w:rFonts w:ascii="SimHei" w:hAnsi="SimHei" w:cs="Verdana" w:eastAsia="黑体"/>
          <w:kern w:val="0"/>
          <w:szCs w:val="21"/>
        </w:rPr>
        <w:t>。</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）非全日制用工劳动报酬结算支付周期最长不得超过</w:t>
      </w:r>
      <w:r>
        <w:rPr>
          <w:rFonts w:cs="Verdana" w:ascii="SimHei" w:hAnsi="SimHei" w:eastAsia="黑体"/>
          <w:kern w:val="0"/>
          <w:szCs w:val="21"/>
        </w:rPr>
        <w:t>15</w:t>
      </w:r>
      <w:r>
        <w:rPr>
          <w:rFonts w:ascii="SimHei" w:hAnsi="SimHei" w:cs="Verdana" w:eastAsia="黑体"/>
          <w:kern w:val="0"/>
          <w:szCs w:val="21"/>
        </w:rPr>
        <w:t>日。全日制员工可以按月支付工资，但是非全日制用工的工作支付周期最长不得超过</w:t>
      </w:r>
      <w:r>
        <w:rPr>
          <w:rFonts w:cs="Verdana" w:ascii="SimHei" w:hAnsi="SimHei" w:eastAsia="黑体"/>
          <w:kern w:val="0"/>
          <w:szCs w:val="21"/>
        </w:rPr>
        <w:t>15</w:t>
      </w:r>
      <w:r>
        <w:rPr>
          <w:rFonts w:ascii="SimHei" w:hAnsi="SimHei" w:cs="Verdana" w:eastAsia="黑体"/>
          <w:kern w:val="0"/>
          <w:szCs w:val="21"/>
        </w:rPr>
        <w:t>日，这就使得用工单位一不小心，按月支付非全日制用工工资的，将会构成无故拖欠员工工资而需要承担相应的法律责任。</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3</w:t>
      </w:r>
      <w:r>
        <w:rPr>
          <w:rFonts w:ascii="SimHei" w:hAnsi="SimHei" w:cs="Verdana" w:eastAsia="黑体"/>
          <w:kern w:val="0"/>
          <w:szCs w:val="21"/>
        </w:rPr>
        <w:t>）非全日制用工每天工作不得超过</w:t>
      </w:r>
      <w:r>
        <w:rPr>
          <w:rFonts w:cs="Verdana" w:ascii="SimHei" w:hAnsi="SimHei" w:eastAsia="黑体"/>
          <w:kern w:val="0"/>
          <w:szCs w:val="21"/>
        </w:rPr>
        <w:t>4</w:t>
      </w:r>
      <w:r>
        <w:rPr>
          <w:rFonts w:ascii="SimHei" w:hAnsi="SimHei" w:cs="Verdana" w:eastAsia="黑体"/>
          <w:kern w:val="0"/>
          <w:szCs w:val="21"/>
        </w:rPr>
        <w:t>小时，每周不得超过</w:t>
      </w:r>
      <w:r>
        <w:rPr>
          <w:rFonts w:cs="Verdana" w:ascii="SimHei" w:hAnsi="SimHei" w:eastAsia="黑体"/>
          <w:kern w:val="0"/>
          <w:szCs w:val="21"/>
        </w:rPr>
        <w:t>24</w:t>
      </w:r>
      <w:r>
        <w:rPr>
          <w:rFonts w:ascii="SimHei" w:hAnsi="SimHei" w:cs="Verdana" w:eastAsia="黑体"/>
          <w:kern w:val="0"/>
          <w:szCs w:val="21"/>
        </w:rPr>
        <w:t>小时。由于非全日制用工的工作时间比较短，客观来讲，它只能在个别岗位才能使用。否则，一旦在某一公司时间要求较长的岗位上使用非全日制用工，将违反后者工时不超过每天</w:t>
      </w:r>
      <w:r>
        <w:rPr>
          <w:rFonts w:cs="Verdana" w:ascii="SimHei" w:hAnsi="SimHei" w:eastAsia="黑体"/>
          <w:kern w:val="0"/>
          <w:szCs w:val="21"/>
        </w:rPr>
        <w:t>4</w:t>
      </w:r>
      <w:r>
        <w:rPr>
          <w:rFonts w:ascii="SimHei" w:hAnsi="SimHei" w:cs="Verdana" w:eastAsia="黑体"/>
          <w:kern w:val="0"/>
          <w:szCs w:val="21"/>
        </w:rPr>
        <w:t>小时、每周不超过</w:t>
      </w:r>
      <w:r>
        <w:rPr>
          <w:rFonts w:cs="Verdana" w:ascii="SimHei" w:hAnsi="SimHei" w:eastAsia="黑体"/>
          <w:kern w:val="0"/>
          <w:szCs w:val="21"/>
        </w:rPr>
        <w:t>24</w:t>
      </w:r>
      <w:r>
        <w:rPr>
          <w:rFonts w:ascii="SimHei" w:hAnsi="SimHei" w:cs="Verdana" w:eastAsia="黑体"/>
          <w:kern w:val="0"/>
          <w:szCs w:val="21"/>
        </w:rPr>
        <w:t>小时的法律规定，一旦有争议，用人单位会被要求按照全日制用工处理，企业就须承担社保、补足最低工资等一系列法律责任。</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4</w:t>
      </w:r>
      <w:r>
        <w:rPr>
          <w:rFonts w:ascii="SimHei" w:hAnsi="SimHei" w:cs="Verdana" w:eastAsia="黑体"/>
          <w:kern w:val="0"/>
          <w:szCs w:val="21"/>
        </w:rPr>
        <w:t>）非全日制员工缺乏归属感，不利于企业凝聚力的形成。法律规定，非全日制员工可以同时和多家企业建立非全日制用工关系，这就使得员工缺乏归属感，不利于企业的凝聚力。</w:t>
      </w:r>
    </w:p>
    <w:p>
      <w:pPr>
        <w:pStyle w:val="Normal"/>
        <w:spacing w:lineRule="auto" w:line="360"/>
        <w:ind w:firstLine="420"/>
        <w:rPr/>
      </w:pPr>
      <w:r>
        <w:rPr>
          <w:rFonts w:cs="Verdana" w:ascii="SimHei" w:hAnsi="SimHei" w:eastAsia="黑体"/>
          <w:kern w:val="0"/>
          <w:szCs w:val="21"/>
        </w:rPr>
        <w:t>5</w:t>
      </w:r>
      <w:r>
        <w:rPr>
          <w:rFonts w:ascii="SimHei" w:hAnsi="SimHei" w:cs="Verdana" w:eastAsia="黑体"/>
          <w:kern w:val="0"/>
          <w:szCs w:val="21"/>
        </w:rPr>
        <w:t>）非全日制员工流动性大，不稳定。由于非全日制员工可以随时终止用工，这就使得非全日制员工流动性大，不利于企业员工队伍的稳定。</w:t>
      </w:r>
    </w:p>
    <w:p>
      <w:pPr>
        <w:pStyle w:val="Normal"/>
        <w:spacing w:lineRule="auto" w:line="360"/>
        <w:jc w:val="start"/>
        <w:rPr>
          <w:rFonts w:ascii="宋体;SimSun" w:hAnsi="宋体;SimSun" w:cs="宋体;SimSun"/>
          <w:b/>
          <w:b/>
          <w:szCs w:val="21"/>
        </w:rPr>
      </w:pPr>
      <w:r>
        <w:rPr>
          <w:rFonts w:ascii="SimHei" w:hAnsi="SimHei" w:cs="宋体;SimSun" w:eastAsia="黑体"/>
          <w:b/>
          <w:szCs w:val="21"/>
        </w:rPr>
        <w:t>参考法规：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《劳动合同法》第</w:t>
      </w:r>
      <w:r>
        <w:rPr>
          <w:rFonts w:cs="Verdana" w:ascii="SimHei" w:hAnsi="SimHei" w:eastAsia="黑体"/>
          <w:kern w:val="0"/>
          <w:szCs w:val="21"/>
        </w:rPr>
        <w:t>20</w:t>
      </w:r>
      <w:r>
        <w:rPr>
          <w:rFonts w:ascii="SimHei" w:hAnsi="SimHei" w:cs="Verdana" w:eastAsia="黑体"/>
          <w:kern w:val="0"/>
          <w:szCs w:val="21"/>
        </w:rPr>
        <w:t>条、第</w:t>
      </w:r>
      <w:r>
        <w:rPr>
          <w:rFonts w:cs="Verdana" w:ascii="SimHei" w:hAnsi="SimHei" w:eastAsia="黑体"/>
          <w:kern w:val="0"/>
          <w:szCs w:val="21"/>
        </w:rPr>
        <w:t>68</w:t>
      </w:r>
      <w:r>
        <w:rPr>
          <w:rFonts w:ascii="SimHei" w:hAnsi="SimHei" w:cs="Verdana" w:eastAsia="黑体"/>
          <w:kern w:val="0"/>
          <w:szCs w:val="21"/>
        </w:rPr>
        <w:t>条、第</w:t>
      </w:r>
      <w:r>
        <w:rPr>
          <w:rFonts w:cs="Verdana" w:ascii="SimHei" w:hAnsi="SimHei" w:eastAsia="黑体"/>
          <w:kern w:val="0"/>
          <w:szCs w:val="21"/>
        </w:rPr>
        <w:t>69</w:t>
      </w:r>
      <w:r>
        <w:rPr>
          <w:rFonts w:ascii="SimHei" w:hAnsi="SimHei" w:cs="Verdana" w:eastAsia="黑体"/>
          <w:kern w:val="0"/>
          <w:szCs w:val="21"/>
        </w:rPr>
        <w:t>条、第</w:t>
      </w:r>
      <w:r>
        <w:rPr>
          <w:rFonts w:cs="Verdana" w:ascii="SimHei" w:hAnsi="SimHei" w:eastAsia="黑体"/>
          <w:kern w:val="0"/>
          <w:szCs w:val="21"/>
        </w:rPr>
        <w:t>70</w:t>
      </w:r>
      <w:r>
        <w:rPr>
          <w:rFonts w:ascii="SimHei" w:hAnsi="SimHei" w:cs="Verdana" w:eastAsia="黑体"/>
          <w:kern w:val="0"/>
          <w:szCs w:val="21"/>
        </w:rPr>
        <w:t>条、第</w:t>
      </w:r>
      <w:r>
        <w:rPr>
          <w:rFonts w:cs="Verdana" w:ascii="SimHei" w:hAnsi="SimHei" w:eastAsia="黑体"/>
          <w:kern w:val="0"/>
          <w:szCs w:val="21"/>
        </w:rPr>
        <w:t>71</w:t>
      </w:r>
      <w:r>
        <w:rPr>
          <w:rFonts w:ascii="SimHei" w:hAnsi="SimHei" w:cs="Verdana" w:eastAsia="黑体"/>
          <w:kern w:val="0"/>
          <w:szCs w:val="21"/>
        </w:rPr>
        <w:t>条、第</w:t>
      </w:r>
      <w:r>
        <w:rPr>
          <w:rFonts w:cs="Verdana" w:ascii="SimHei" w:hAnsi="SimHei" w:eastAsia="黑体"/>
          <w:kern w:val="0"/>
          <w:szCs w:val="21"/>
        </w:rPr>
        <w:t>72</w:t>
      </w:r>
      <w:r>
        <w:rPr>
          <w:rFonts w:ascii="SimHei" w:hAnsi="SimHei" w:cs="Verdana" w:eastAsia="黑体"/>
          <w:kern w:val="0"/>
          <w:szCs w:val="21"/>
        </w:rPr>
        <w:t>条；</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劳动和社会保障部《关于非全日制用工若干问题的意见》。</w:t>
      </w:r>
    </w:p>
    <w:p>
      <w:pPr>
        <w:pStyle w:val="Normal"/>
        <w:spacing w:lineRule="auto" w:line="360"/>
        <w:jc w:val="start"/>
        <w:rPr>
          <w:rFonts w:ascii="宋体;SimSun" w:hAnsi="宋体;SimSun" w:cs="宋体;SimSun"/>
          <w:b/>
          <w:b/>
          <w:szCs w:val="21"/>
        </w:rPr>
      </w:pPr>
      <w:r>
        <w:rPr>
          <w:rFonts w:ascii="SimHei" w:hAnsi="SimHei" w:cs="宋体;SimSun" w:eastAsia="黑体"/>
          <w:b/>
          <w:szCs w:val="21"/>
        </w:rPr>
        <w:t>例：</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2007</w:t>
      </w:r>
      <w:r>
        <w:rPr>
          <w:rFonts w:ascii="SimHei" w:hAnsi="SimHei" w:cs="Verdana" w:eastAsia="黑体"/>
          <w:kern w:val="0"/>
          <w:szCs w:val="21"/>
        </w:rPr>
        <w:t>年</w:t>
      </w:r>
      <w:r>
        <w:rPr>
          <w:rFonts w:cs="Verdana" w:ascii="SimHei" w:hAnsi="SimHei" w:eastAsia="黑体"/>
          <w:kern w:val="0"/>
          <w:szCs w:val="21"/>
        </w:rPr>
        <w:t>3</w:t>
      </w:r>
      <w:r>
        <w:rPr>
          <w:rFonts w:ascii="SimHei" w:hAnsi="SimHei" w:cs="Verdana" w:eastAsia="黑体"/>
          <w:kern w:val="0"/>
          <w:szCs w:val="21"/>
        </w:rPr>
        <w:t>月，骆某通过招聘进入某县广播电视局工作，任广电节目主持人，负责节目的采编和播音等工作。试用期满后，骆某继续留在某县广播电视局工作，但某县广播电视局没有与骆某签订书面劳动合同，也没有为骆某办理各项社会保险。</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3</w:t>
      </w:r>
      <w:r>
        <w:rPr>
          <w:rFonts w:ascii="SimHei" w:hAnsi="SimHei" w:cs="Verdana" w:eastAsia="黑体"/>
          <w:kern w:val="0"/>
          <w:szCs w:val="21"/>
        </w:rPr>
        <w:t>月，某县广播电视局将骆某辞退，双方终止劳动合同关系。</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9</w:t>
      </w:r>
      <w:r>
        <w:rPr>
          <w:rFonts w:ascii="SimHei" w:hAnsi="SimHei" w:cs="Verdana" w:eastAsia="黑体"/>
          <w:kern w:val="0"/>
          <w:szCs w:val="21"/>
        </w:rPr>
        <w:t>月</w:t>
      </w:r>
      <w:r>
        <w:rPr>
          <w:rFonts w:cs="Verdana" w:ascii="SimHei" w:hAnsi="SimHei" w:eastAsia="黑体"/>
          <w:kern w:val="0"/>
          <w:szCs w:val="21"/>
        </w:rPr>
        <w:t>8</w:t>
      </w:r>
      <w:r>
        <w:rPr>
          <w:rFonts w:ascii="SimHei" w:hAnsi="SimHei" w:cs="Verdana" w:eastAsia="黑体"/>
          <w:kern w:val="0"/>
          <w:szCs w:val="21"/>
        </w:rPr>
        <w:t>日，骆某向某县劳动争议仲裁委员会申请仲裁，要求某县广播电视局支付</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月至</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12</w:t>
      </w:r>
      <w:r>
        <w:rPr>
          <w:rFonts w:ascii="SimHei" w:hAnsi="SimHei" w:cs="Verdana" w:eastAsia="黑体"/>
          <w:kern w:val="0"/>
          <w:szCs w:val="21"/>
        </w:rPr>
        <w:t>月期间未签订书面劳动合同双倍工资</w:t>
      </w:r>
      <w:r>
        <w:rPr>
          <w:rFonts w:cs="Verdana" w:ascii="SimHei" w:hAnsi="SimHei" w:eastAsia="黑体"/>
          <w:kern w:val="0"/>
          <w:szCs w:val="21"/>
        </w:rPr>
        <w:t>9,600</w:t>
      </w:r>
      <w:r>
        <w:rPr>
          <w:rFonts w:ascii="SimHei" w:hAnsi="SimHei" w:cs="Verdana" w:eastAsia="黑体"/>
          <w:kern w:val="0"/>
          <w:szCs w:val="21"/>
        </w:rPr>
        <w:t>元；补缴</w:t>
      </w:r>
      <w:r>
        <w:rPr>
          <w:rFonts w:cs="Verdana" w:ascii="SimHei" w:hAnsi="SimHei" w:eastAsia="黑体"/>
          <w:kern w:val="0"/>
          <w:szCs w:val="21"/>
        </w:rPr>
        <w:t>2007</w:t>
      </w:r>
      <w:r>
        <w:rPr>
          <w:rFonts w:ascii="SimHei" w:hAnsi="SimHei" w:cs="Verdana" w:eastAsia="黑体"/>
          <w:kern w:val="0"/>
          <w:szCs w:val="21"/>
        </w:rPr>
        <w:t>年</w:t>
      </w:r>
      <w:r>
        <w:rPr>
          <w:rFonts w:cs="Verdana" w:ascii="SimHei" w:hAnsi="SimHei" w:eastAsia="黑体"/>
          <w:kern w:val="0"/>
          <w:szCs w:val="21"/>
        </w:rPr>
        <w:t>3</w:t>
      </w:r>
      <w:r>
        <w:rPr>
          <w:rFonts w:ascii="SimHei" w:hAnsi="SimHei" w:cs="Verdana" w:eastAsia="黑体"/>
          <w:kern w:val="0"/>
          <w:szCs w:val="21"/>
        </w:rPr>
        <w:t>月至</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3</w:t>
      </w:r>
      <w:r>
        <w:rPr>
          <w:rFonts w:ascii="SimHei" w:hAnsi="SimHei" w:cs="Verdana" w:eastAsia="黑体"/>
          <w:kern w:val="0"/>
          <w:szCs w:val="21"/>
        </w:rPr>
        <w:t>月工作期间养老保险和医疗保险等请求。</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9</w:t>
      </w:r>
      <w:r>
        <w:rPr>
          <w:rFonts w:ascii="SimHei" w:hAnsi="SimHei" w:cs="Verdana" w:eastAsia="黑体"/>
          <w:kern w:val="0"/>
          <w:szCs w:val="21"/>
        </w:rPr>
        <w:t>月</w:t>
      </w:r>
      <w:r>
        <w:rPr>
          <w:rFonts w:cs="Verdana" w:ascii="SimHei" w:hAnsi="SimHei" w:eastAsia="黑体"/>
          <w:kern w:val="0"/>
          <w:szCs w:val="21"/>
        </w:rPr>
        <w:t>18</w:t>
      </w:r>
      <w:r>
        <w:rPr>
          <w:rFonts w:ascii="SimHei" w:hAnsi="SimHei" w:cs="Verdana" w:eastAsia="黑体"/>
          <w:kern w:val="0"/>
          <w:szCs w:val="21"/>
        </w:rPr>
        <w:t>日，某县劳动争议仲裁委员会作出不予受理案件确认书。</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w:t>
      </w:r>
      <w:r>
        <w:rPr>
          <w:rFonts w:cs="Verdana" w:ascii="SimHei" w:hAnsi="SimHei" w:eastAsia="黑体"/>
          <w:kern w:val="0"/>
          <w:szCs w:val="21"/>
        </w:rPr>
        <w:t>11</w:t>
      </w:r>
      <w:r>
        <w:rPr>
          <w:rFonts w:ascii="SimHei" w:hAnsi="SimHei" w:cs="Verdana" w:eastAsia="黑体"/>
          <w:kern w:val="0"/>
          <w:szCs w:val="21"/>
        </w:rPr>
        <w:t>日，骆某诉至法院。</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法院查明，骆某试用期满后，其在某县广播电视局工作期间，工资总额由以下部分构成，即底薪</w:t>
      </w:r>
      <w:r>
        <w:rPr>
          <w:rFonts w:cs="Verdana" w:ascii="SimHei" w:hAnsi="SimHei" w:eastAsia="黑体"/>
          <w:kern w:val="0"/>
          <w:szCs w:val="21"/>
        </w:rPr>
        <w:t>300</w:t>
      </w:r>
      <w:r>
        <w:rPr>
          <w:rFonts w:ascii="SimHei" w:hAnsi="SimHei" w:cs="Verdana" w:eastAsia="黑体"/>
          <w:kern w:val="0"/>
          <w:szCs w:val="21"/>
        </w:rPr>
        <w:t>元、交通补助</w:t>
      </w:r>
      <w:r>
        <w:rPr>
          <w:rFonts w:cs="Verdana" w:ascii="SimHei" w:hAnsi="SimHei" w:eastAsia="黑体"/>
          <w:kern w:val="0"/>
          <w:szCs w:val="21"/>
        </w:rPr>
        <w:t>50</w:t>
      </w:r>
      <w:r>
        <w:rPr>
          <w:rFonts w:ascii="SimHei" w:hAnsi="SimHei" w:cs="Verdana" w:eastAsia="黑体"/>
          <w:kern w:val="0"/>
          <w:szCs w:val="21"/>
        </w:rPr>
        <w:t>元、每档节目提成款</w:t>
      </w:r>
      <w:r>
        <w:rPr>
          <w:rFonts w:cs="Verdana" w:ascii="SimHei" w:hAnsi="SimHei" w:eastAsia="黑体"/>
          <w:kern w:val="0"/>
          <w:szCs w:val="21"/>
        </w:rPr>
        <w:t>10</w:t>
      </w:r>
      <w:r>
        <w:rPr>
          <w:rFonts w:ascii="SimHei" w:hAnsi="SimHei" w:cs="Verdana" w:eastAsia="黑体"/>
          <w:kern w:val="0"/>
          <w:szCs w:val="21"/>
        </w:rPr>
        <w:t>元。也就是说，骆某的工资构成是底薪加提成的形式。</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法院认为，非全日制用工形式应具备以下条件：第一、非全日制用工的工资支付形式为按小时计酬。第二、平均每日工作时间不超过四小时、每周工作时间累计不超过二十四小时。第三、非全日制用工不得约定试用期。第四、工资支付周期最长不得超过十五日。而本案中骆某在被告单位工作，其工资支付形式并非按小时计酬，而是采取底薪加提成的方式。双方口头约定了试用期。被告对骆某的工资支付周期为按月支付，超过了非全日制用工最长支付周期十五日。同时，根据《最高人民法院关于民事诉讼证据的若干规定》，某县广播电视局主张与骆某的用工形式为非全日制用工，应对其主张承担举证责任，但从其提供的证据不能充分证明双方之间的用工形式为非全日制用工，应承担举证不能的法律后果。</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综上，法院认为：</w:t>
      </w:r>
      <w:r>
        <w:rPr>
          <w:rFonts w:cs="Verdana" w:ascii="SimHei" w:hAnsi="SimHei" w:eastAsia="黑体"/>
          <w:kern w:val="0"/>
          <w:szCs w:val="21"/>
        </w:rPr>
        <w:t>1</w:t>
      </w:r>
      <w:r>
        <w:rPr>
          <w:rFonts w:ascii="SimHei" w:hAnsi="SimHei" w:cs="Verdana" w:eastAsia="黑体"/>
          <w:kern w:val="0"/>
          <w:szCs w:val="21"/>
        </w:rPr>
        <w:t>）某县广播电视局对骆某的用工形式不符合非全日制用工的法定条件，应认定双方的用工形式并非非全日制用工。</w:t>
      </w:r>
      <w:r>
        <w:rPr>
          <w:rFonts w:cs="Verdana" w:ascii="SimHei" w:hAnsi="SimHei" w:eastAsia="黑体"/>
          <w:kern w:val="0"/>
          <w:szCs w:val="21"/>
        </w:rPr>
        <w:t>2</w:t>
      </w:r>
      <w:r>
        <w:rPr>
          <w:rFonts w:ascii="SimHei" w:hAnsi="SimHei" w:cs="Verdana" w:eastAsia="黑体"/>
          <w:kern w:val="0"/>
          <w:szCs w:val="21"/>
        </w:rPr>
        <w:t>）某县广播电视局通过招聘的方式将骆某召入其单位任主持人工作，并按月向骆某发放工资，虽然双方未签订书面劳动合同，但双方已经形成事实劳动合同关系。根据《劳动合同法》第八十二条的规定，某县广播电视局应向劳动者每月支付二倍的工资。</w:t>
      </w:r>
      <w:r>
        <w:rPr>
          <w:rFonts w:cs="Verdana" w:ascii="SimHei" w:hAnsi="SimHei" w:eastAsia="黑体"/>
          <w:kern w:val="0"/>
          <w:szCs w:val="21"/>
        </w:rPr>
        <w:t>3</w:t>
      </w:r>
      <w:r>
        <w:rPr>
          <w:rFonts w:ascii="SimHei" w:hAnsi="SimHei" w:cs="Verdana" w:eastAsia="黑体"/>
          <w:kern w:val="0"/>
          <w:szCs w:val="21"/>
        </w:rPr>
        <w:t>）根据有关规定，有关骆某主张要求补缴社会保险费的请求不属于人民法院受理范围，故法院对骆某的此项主张不予处理，其可以通过有关行政部门予以解决，等等，并作出判决。</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某县广播电视局不服上述民事判决，提起上诉称：</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原审法院对于非全日制用工形式的认定错误，《劳动合同法》第六十八条是对非全日制用工的明确定义，只要符合该条规定的用工形式，就是非全日制用工，而第六十九条至第七十二条是在确认非全日制用工的基础上，对用工方式包括协议、试用期、报酬支付周期等做出的进一步规定。判断是否是全日制用工，首先还应该看计酬方式、工作时间等最主要的用工形式是否符合第六十八条的规定。</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）本案中，某县广播电视局并不是采取底薪加提成的方式为骆某支付报酬，实际上骆某的计酬方式是以小时计酬，并给予适当补助的计酬方式。骆某在上诉人处只需每天为上诉人制作一档节目，每档节目时间</w:t>
      </w:r>
      <w:r>
        <w:rPr>
          <w:rFonts w:cs="Verdana" w:ascii="SimHei" w:hAnsi="SimHei" w:eastAsia="黑体"/>
          <w:kern w:val="0"/>
          <w:szCs w:val="21"/>
        </w:rPr>
        <w:t>1</w:t>
      </w:r>
      <w:r>
        <w:rPr>
          <w:rFonts w:ascii="SimHei" w:hAnsi="SimHei" w:cs="Verdana" w:eastAsia="黑体"/>
          <w:kern w:val="0"/>
          <w:szCs w:val="21"/>
        </w:rPr>
        <w:t>小时，上诉人按被上诉人工作的小时时间计算报酬，并予以适当的补助，并非底薪加提成。</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3</w:t>
      </w:r>
      <w:r>
        <w:rPr>
          <w:rFonts w:ascii="SimHei" w:hAnsi="SimHei" w:cs="Verdana" w:eastAsia="黑体"/>
          <w:kern w:val="0"/>
          <w:szCs w:val="21"/>
        </w:rPr>
        <w:t>）骆某的工作时间为每天</w:t>
      </w:r>
      <w:r>
        <w:rPr>
          <w:rFonts w:cs="Verdana" w:ascii="SimHei" w:hAnsi="SimHei" w:eastAsia="黑体"/>
          <w:kern w:val="0"/>
          <w:szCs w:val="21"/>
        </w:rPr>
        <w:t>1</w:t>
      </w:r>
      <w:r>
        <w:rPr>
          <w:rFonts w:ascii="SimHei" w:hAnsi="SimHei" w:cs="Verdana" w:eastAsia="黑体"/>
          <w:kern w:val="0"/>
          <w:szCs w:val="21"/>
        </w:rPr>
        <w:t>小时，每周工作时间累计为</w:t>
      </w:r>
      <w:r>
        <w:rPr>
          <w:rFonts w:cs="Verdana" w:ascii="SimHei" w:hAnsi="SimHei" w:eastAsia="黑体"/>
          <w:kern w:val="0"/>
          <w:szCs w:val="21"/>
        </w:rPr>
        <w:t>7</w:t>
      </w:r>
      <w:r>
        <w:rPr>
          <w:rFonts w:ascii="SimHei" w:hAnsi="SimHei" w:cs="Verdana" w:eastAsia="黑体"/>
          <w:kern w:val="0"/>
          <w:szCs w:val="21"/>
        </w:rPr>
        <w:t>小时，远远低于法律规定每日工作时间不超过</w:t>
      </w:r>
      <w:r>
        <w:rPr>
          <w:rFonts w:cs="Verdana" w:ascii="SimHei" w:hAnsi="SimHei" w:eastAsia="黑体"/>
          <w:kern w:val="0"/>
          <w:szCs w:val="21"/>
        </w:rPr>
        <w:t>4</w:t>
      </w:r>
      <w:r>
        <w:rPr>
          <w:rFonts w:ascii="SimHei" w:hAnsi="SimHei" w:cs="Verdana" w:eastAsia="黑体"/>
          <w:kern w:val="0"/>
          <w:szCs w:val="21"/>
        </w:rPr>
        <w:t>小时、每周工作时间累计不超过</w:t>
      </w:r>
      <w:r>
        <w:rPr>
          <w:rFonts w:cs="Verdana" w:ascii="SimHei" w:hAnsi="SimHei" w:eastAsia="黑体"/>
          <w:kern w:val="0"/>
          <w:szCs w:val="21"/>
        </w:rPr>
        <w:t>24</w:t>
      </w:r>
      <w:r>
        <w:rPr>
          <w:rFonts w:ascii="SimHei" w:hAnsi="SimHei" w:cs="Verdana" w:eastAsia="黑体"/>
          <w:kern w:val="0"/>
          <w:szCs w:val="21"/>
        </w:rPr>
        <w:t>小时的规定，骆某做完节目后，上诉人未对其工作外的时间作出安排，其可以自由支配，从工作时间上，完全符合非全日制用工形式。</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4</w:t>
      </w:r>
      <w:r>
        <w:rPr>
          <w:rFonts w:ascii="SimHei" w:hAnsi="SimHei" w:cs="Verdana" w:eastAsia="黑体"/>
          <w:kern w:val="0"/>
          <w:szCs w:val="21"/>
        </w:rPr>
        <w:t>）上诉人为被上诉人支付报酬的数额满足最低工资的规定。</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5</w:t>
      </w:r>
      <w:r>
        <w:rPr>
          <w:rFonts w:ascii="SimHei" w:hAnsi="SimHei" w:cs="Verdana" w:eastAsia="黑体"/>
          <w:kern w:val="0"/>
          <w:szCs w:val="21"/>
        </w:rPr>
        <w:t>）根据工资发放记录显示，被上诉人的报酬是每半个月发放一次。综上，原审法院对于双方当事人之间的用工形式认定错误，上诉人与被上诉人之间是非全日制用工，故无须签订书面劳动合同，也无须支付未签订书面劳动合同的双倍工资，请求二审法院撤销原审判决，依法改判。</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二审期间审理查明的事实与原审查明的事实一致，驳回上诉，维持原判。</w:t>
      </w:r>
    </w:p>
    <w:p>
      <w:pPr>
        <w:pStyle w:val="Normal"/>
        <w:spacing w:lineRule="auto" w:line="360"/>
        <w:jc w:val="start"/>
        <w:rPr>
          <w:rFonts w:ascii="宋体;SimSun" w:hAnsi="宋体;SimSun" w:cs="宋体;SimSun"/>
          <w:b/>
          <w:b/>
          <w:szCs w:val="21"/>
        </w:rPr>
      </w:pPr>
      <w:r>
        <w:rPr>
          <w:rFonts w:ascii="SimHei" w:hAnsi="SimHei" w:cs="宋体;SimSun" w:eastAsia="黑体"/>
          <w:b/>
          <w:szCs w:val="21"/>
        </w:rPr>
        <w:t>解：</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本案的法律要点是：</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工作时间和计酬方式是判断用工形式的最重要的方面。</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本案中，法院认为骆某的用工形式是全日制用工形式：</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）从工作时间上看：</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骆某在单位工作不仅包括上机播音的时间，还包括为播音节目准备的时间、提前到单位的时间等均应作为被上诉人的工作时间；</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根据单位的“电台编辑部</w:t>
      </w:r>
      <w:r>
        <w:rPr>
          <w:rFonts w:cs="Verdana" w:ascii="SimHei" w:hAnsi="SimHei" w:eastAsia="黑体"/>
          <w:kern w:val="0"/>
          <w:szCs w:val="21"/>
        </w:rPr>
        <w:t>2009</w:t>
      </w:r>
      <w:r>
        <w:rPr>
          <w:rFonts w:ascii="SimHei" w:hAnsi="SimHei" w:cs="Verdana" w:eastAsia="黑体"/>
          <w:kern w:val="0"/>
          <w:szCs w:val="21"/>
        </w:rPr>
        <w:t>年工作制度”，作为节目的主持人必须提前编辑好每档节目的文案，并提前报送责任编辑审阅，在审看同意后才能播出；同时要求主持人对选择的嘉宾要全面了解，严格把关，要与嘉宾就节目的内容事先相互交流，从上述制度可以看出，骆某的工作还包括为播音所作的文案选题、编辑、审核以及与嘉宾的事先沟通交流等，骆某为完成上述工作所付出的时间，应作为其工作时间；</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某县广播电视局对于骆某每天工作时间不超过</w:t>
      </w:r>
      <w:r>
        <w:rPr>
          <w:rFonts w:cs="Verdana" w:ascii="SimHei" w:hAnsi="SimHei" w:eastAsia="黑体"/>
          <w:kern w:val="0"/>
          <w:szCs w:val="21"/>
        </w:rPr>
        <w:t>4</w:t>
      </w:r>
      <w:r>
        <w:rPr>
          <w:rFonts w:ascii="SimHei" w:hAnsi="SimHei" w:cs="Verdana" w:eastAsia="黑体"/>
          <w:kern w:val="0"/>
          <w:szCs w:val="21"/>
        </w:rPr>
        <w:t>小时的主张，所提供的证据也不足以证明其观点；故其仅仅认为上机播音的时间是工作时间，骆某每天的上班时间不超过</w:t>
      </w:r>
      <w:r>
        <w:rPr>
          <w:rFonts w:cs="Verdana" w:ascii="SimHei" w:hAnsi="SimHei" w:eastAsia="黑体"/>
          <w:kern w:val="0"/>
          <w:szCs w:val="21"/>
        </w:rPr>
        <w:t>4</w:t>
      </w:r>
      <w:r>
        <w:rPr>
          <w:rFonts w:ascii="SimHei" w:hAnsi="SimHei" w:cs="Verdana" w:eastAsia="黑体"/>
          <w:kern w:val="0"/>
          <w:szCs w:val="21"/>
        </w:rPr>
        <w:t>小时的主张，与事实不符，法院对此不予支持。</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）从工资发放的周期上看，通过查明的事实是每月发放一次；从工资的发放形式上看，</w:t>
      </w:r>
      <w:r>
        <w:rPr>
          <w:rFonts w:ascii="SimHei" w:hAnsi="SimHei" w:cs="Verdana" w:eastAsia="黑体"/>
          <w:kern w:val="0"/>
          <w:szCs w:val="21"/>
        </w:rPr>
        <w:t xml:space="preserve"> </w:t>
      </w:r>
      <w:r>
        <w:rPr>
          <w:rFonts w:ascii="SimHei" w:hAnsi="SimHei" w:cs="Verdana" w:eastAsia="黑体"/>
          <w:kern w:val="0"/>
          <w:szCs w:val="21"/>
        </w:rPr>
        <w:t>骆某的工资并非按小时计酬，而是底薪加提成的方式进行确定的。综合以上情况，根据《最高人民法院关于民事诉讼证据的若干规定》认定双方当事人之间的用工形式为全日制用工，并无不当；某县广播电视局认为双方之间是非全日制用工，其所提供的证据不足以证明其主张，其应当承担举证不能的法律后果。</w:t>
      </w:r>
    </w:p>
    <w:p>
      <w:pPr>
        <w:pStyle w:val="Normal"/>
        <w:spacing w:lineRule="auto" w:line="360"/>
        <w:jc w:val="start"/>
        <w:rPr>
          <w:rFonts w:ascii="宋体;SimSun" w:hAnsi="宋体;SimSun" w:cs="宋体;SimSun"/>
          <w:b/>
          <w:b/>
          <w:szCs w:val="21"/>
        </w:rPr>
      </w:pPr>
      <w:r>
        <w:rPr>
          <w:rFonts w:ascii="SimHei" w:hAnsi="SimHei" w:cs="宋体;SimSun" w:eastAsia="黑体"/>
          <w:b/>
          <w:szCs w:val="21"/>
        </w:rPr>
        <w:t>操作提示：</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）需要全日在公司上班的岗位不可以签订成非全日制劳动合同。</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）如果某些岗位不需要整天在公司工作，则存在签订非全日用工协议的可行性。</w:t>
      </w:r>
    </w:p>
    <w:p>
      <w:pPr>
        <w:pStyle w:val="Normal"/>
        <w:spacing w:lineRule="auto" w:line="360"/>
        <w:ind w:firstLine="420"/>
        <w:rPr/>
      </w:pPr>
      <w:r>
        <w:rPr>
          <w:rFonts w:cs="Verdana" w:ascii="SimHei" w:hAnsi="SimHei" w:eastAsia="黑体"/>
          <w:kern w:val="0"/>
          <w:szCs w:val="21"/>
        </w:rPr>
        <w:t>3</w:t>
      </w:r>
      <w:r>
        <w:rPr>
          <w:rFonts w:ascii="SimHei" w:hAnsi="SimHei" w:cs="Verdana" w:eastAsia="黑体"/>
          <w:kern w:val="0"/>
          <w:szCs w:val="21"/>
        </w:rPr>
        <w:t>）如果企业与员工签订非全日制用工合同，企业就应该严格按照非全日制用工的法律要求来管理员工。企业不应该希望通过签订非全日制用工劳动合同以规避若干法律规定，如让员工干全日制的活，却不给员工上医疗、养老保险等。</w:t>
      </w:r>
    </w:p>
    <w:p>
      <w:pPr>
        <w:pStyle w:val="Normal"/>
        <w:rPr>
          <w:rFonts w:ascii="宋体;SimSun" w:hAnsi="宋体;SimSun" w:cs="Verdana"/>
          <w:kern w:val="0"/>
          <w:szCs w:val="21"/>
        </w:rPr>
      </w:pPr>
      <w:r>
        <w:rPr>
          <w:rFonts w:cs="Verdana" w:ascii="SimHei" w:hAnsi="SimHei" w:eastAsia="黑体"/>
          <w:kern w:val="0"/>
          <w:szCs w:val="21"/>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Cambri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方正中等线简体">
    <w:altName w:val="方正舒体"/>
    <w:charset w:val="86"/>
    <w:family w:val="auto"/>
    <w:pitch w:val="default"/>
  </w:font>
  <w:font w:name="宋体">
    <w:altName w:val="SimSun"/>
    <w:charset w:val="86"/>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840" w:hanging="420"/>
      </w:pPr>
      <w:rPr>
        <w:rFonts w:ascii="Wingdings" w:hAnsi="Wingdings" w:cs="Wingdings" w:hint="default"/>
        <w:kern w:val="0"/>
        <w:szCs w:val="21"/>
      </w:r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Times New Roman"/>
      <w:color w:val="auto"/>
      <w:kern w:val="2"/>
      <w:sz w:val="21"/>
      <w:szCs w:val="22"/>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Cambria" w:hAnsi="Cambria" w:cs="Cambria"/>
      <w:b/>
      <w:bCs/>
      <w:sz w:val="32"/>
      <w:szCs w:val="3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kern w:val="0"/>
      <w:szCs w:val="21"/>
    </w:rPr>
  </w:style>
  <w:style w:type="character" w:styleId="Style12">
    <w:name w:val="默认段落字体"/>
    <w:qFormat/>
    <w:rPr/>
  </w:style>
  <w:style w:type="character" w:styleId="Char">
    <w:name w:val="页眉 Char"/>
    <w:basedOn w:val="Style12"/>
    <w:qFormat/>
    <w:rPr>
      <w:sz w:val="18"/>
      <w:szCs w:val="18"/>
    </w:rPr>
  </w:style>
  <w:style w:type="character" w:styleId="Char1">
    <w:name w:val="页脚 Char"/>
    <w:basedOn w:val="Style12"/>
    <w:qFormat/>
    <w:rPr>
      <w:sz w:val="18"/>
      <w:szCs w:val="18"/>
    </w:rPr>
  </w:style>
  <w:style w:type="character" w:styleId="1Char">
    <w:name w:val="标题 1 Char"/>
    <w:basedOn w:val="Style12"/>
    <w:qFormat/>
    <w:rPr>
      <w:rFonts w:ascii="Calibri" w:hAnsi="Calibri" w:eastAsia="宋体;SimSun" w:cs="Times New Roman"/>
      <w:b/>
      <w:bCs/>
      <w:kern w:val="2"/>
      <w:sz w:val="44"/>
      <w:szCs w:val="44"/>
    </w:rPr>
  </w:style>
  <w:style w:type="character" w:styleId="2Char">
    <w:name w:val="标题 2 Char"/>
    <w:basedOn w:val="Style12"/>
    <w:qFormat/>
    <w:rPr>
      <w:rFonts w:ascii="Cambria" w:hAnsi="Cambria" w:eastAsia="宋体;SimSun" w:cs="Times New Roman"/>
      <w:b/>
      <w:bCs/>
      <w:sz w:val="32"/>
      <w:szCs w:val="32"/>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3">
    <w:name w:val="问标题样式"/>
    <w:basedOn w:val="Normal"/>
    <w:qFormat/>
    <w:pPr>
      <w:autoSpaceDE w:val="false"/>
      <w:spacing w:lineRule="atLeast" w:line="400"/>
      <w:textAlignment w:val="center"/>
    </w:pPr>
    <w:rPr>
      <w:rFonts w:ascii="方正中等线简体;方正舒体" w:hAnsi="方正中等线简体;方正舒体" w:eastAsia="方正中等线简体;方正舒体" w:cs="方正中等线简体;方正舒体"/>
      <w:color w:val="000000"/>
      <w:kern w:val="0"/>
      <w:sz w:val="24"/>
      <w:szCs w:val="24"/>
      <w:lang w:val="zh-CN"/>
    </w:rPr>
  </w:style>
  <w:style w:type="paragraph" w:styleId="Style14">
    <w:name w:val="普通(网站)"/>
    <w:basedOn w:val="Normal"/>
    <w:qFormat/>
    <w:pPr>
      <w:widowControl/>
      <w:spacing w:before="280" w:after="280"/>
      <w:jc w:val="start"/>
    </w:pPr>
    <w:rPr>
      <w:rFonts w:ascii="宋体;SimSun" w:hAnsi="宋体;SimSun" w:cs="宋体;SimSun"/>
      <w:kern w:val="0"/>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2012-07-03T15:03:00Z</dcterms:created>
  <dc:creator>User</dc:creator>
  <dc:description/>
  <cp:keywords> </cp:keywords>
  <dc:language>en-US</dc:language>
  <cp:lastModifiedBy>china</cp:lastModifiedBy>
  <dcterms:modified xsi:type="dcterms:W3CDTF">2012-07-13T16:48:00Z</dcterms:modified>
  <cp:revision>3</cp:revision>
  <dc:subject/>
  <dc:title/>
</cp:coreProperties>
</file>