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DCD" w:rsidRPr="00215DCD" w:rsidRDefault="00215DCD" w:rsidP="00215DCD">
      <w:pPr>
        <w:jc w:val="center"/>
        <w:rPr>
          <w:rFonts w:ascii="仿宋_GB2312" w:eastAsia="仿宋_GB2312"/>
          <w:b/>
          <w:sz w:val="36"/>
          <w:szCs w:val="36"/>
        </w:rPr>
      </w:pPr>
      <w:r w:rsidRPr="00215DCD">
        <w:rPr>
          <w:rFonts w:ascii="SimHei" w:eastAsia="黑体" w:hint="eastAsia" w:hAnsi="SimHei"/>
          <w:b/>
          <w:sz w:val="36"/>
          <w:szCs w:val="36"/>
        </w:rPr>
        <w:t>第一部分  人力资源状况综述</w:t>
      </w:r>
    </w:p>
    <w:p w:rsidR="00215DCD" w:rsidRDefault="00215DCD" w:rsidP="00215DCD">
      <w:pPr>
        <w:rPr>
          <w:rFonts w:ascii="仿宋_GB2312" w:eastAsia="仿宋_GB2312"/>
        </w:rPr>
      </w:pPr>
    </w:p>
    <w:p w:rsidR="00215DCD" w:rsidRPr="00451834" w:rsidRDefault="00215DCD" w:rsidP="00215DCD">
      <w:pPr>
        <w:rPr>
          <w:rFonts w:ascii="仿宋_GB2312" w:eastAsia="仿宋_GB2312" w:hAnsi="Calibri" w:cs="Times New Roman"/>
          <w:b/>
          <w:sz w:val="32"/>
          <w:szCs w:val="32"/>
        </w:rPr>
      </w:pPr>
      <w:r w:rsidRPr="00451834">
        <w:rPr>
          <w:rFonts w:ascii="SimHei" w:eastAsia="黑体" w:hAnsi="SimHei" w:cs="Times New Roman" w:hint="eastAsia"/>
          <w:b/>
          <w:sz w:val="32"/>
          <w:szCs w:val="32"/>
        </w:rPr>
        <w:t>一、员工队伍现状分析</w:t>
      </w:r>
    </w:p>
    <w:p w:rsidR="00215DCD" w:rsidRPr="00215DCD" w:rsidRDefault="00215DCD" w:rsidP="00215DCD">
      <w:pPr>
        <w:rPr>
          <w:rFonts w:ascii="仿宋_GB2312" w:eastAsia="仿宋_GB2312"/>
          <w:sz w:val="28"/>
          <w:szCs w:val="28"/>
        </w:rPr>
      </w:pPr>
      <w:r w:rsidRPr="00215DCD">
        <w:rPr>
          <w:rFonts w:ascii="SimHei" w:eastAsia="黑体" w:hint="eastAsia" w:hAnsi="SimHei"/>
          <w:sz w:val="28"/>
          <w:szCs w:val="28"/>
        </w:rPr>
        <w:t>（一）员工总量分析</w:t>
      </w:r>
    </w:p>
    <w:p w:rsidR="006A19DE" w:rsidRPr="006A19DE" w:rsidRDefault="00E7360C" w:rsidP="006A19DE">
      <w:pPr>
        <w:rPr>
          <w:rFonts w:ascii="仿宋_GB2312" w:eastAsia="仿宋_GB2312"/>
          <w:sz w:val="28"/>
          <w:szCs w:val="28"/>
        </w:rPr>
      </w:pPr>
      <w:r w:rsidRPr="006A19DE">
        <w:rPr>
          <w:rFonts w:ascii="SimHei" w:eastAsia="黑体" w:hint="eastAsia" w:hAnsi="SimHei"/>
          <w:sz w:val="28"/>
          <w:szCs w:val="28"/>
        </w:rPr>
        <w:t>1.</w:t>
      </w:r>
      <w:r w:rsidR="00437119" w:rsidRPr="006A19DE">
        <w:rPr>
          <w:rFonts w:ascii="SimHei" w:eastAsia="黑体" w:hint="eastAsia" w:hAnsi="SimHei"/>
          <w:sz w:val="28"/>
          <w:szCs w:val="28"/>
        </w:rPr>
        <w:t>1</w:t>
      </w:r>
      <w:r w:rsidR="006A19DE" w:rsidRPr="006A19DE">
        <w:rPr>
          <w:rFonts w:ascii="SimHei" w:eastAsia="黑体" w:hint="eastAsia" w:hAnsi="SimHei"/>
          <w:sz w:val="28"/>
          <w:szCs w:val="28"/>
        </w:rPr>
        <w:t xml:space="preserve">  </w:t>
      </w:r>
      <w:r w:rsidR="00437119" w:rsidRPr="006A19DE">
        <w:rPr>
          <w:rFonts w:ascii="SimHei" w:eastAsia="黑体" w:hint="eastAsia" w:hAnsi="SimHei"/>
          <w:sz w:val="28"/>
          <w:szCs w:val="28"/>
        </w:rPr>
        <w:t>整体架构</w:t>
      </w:r>
    </w:p>
    <w:p w:rsidR="006A19DE" w:rsidRDefault="00215DCD" w:rsidP="006A19DE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SimHei" w:eastAsia="黑体" w:hint="eastAsia" w:hAnsi="SimHei"/>
          <w:sz w:val="28"/>
          <w:szCs w:val="28"/>
        </w:rPr>
        <w:t>截止至2014年7月，公司</w:t>
      </w:r>
      <w:r w:rsidR="00152777">
        <w:rPr>
          <w:rFonts w:ascii="SimHei" w:eastAsia="黑体" w:hint="eastAsia" w:hAnsi="SimHei"/>
          <w:sz w:val="28"/>
          <w:szCs w:val="28"/>
        </w:rPr>
        <w:t>总用工</w:t>
      </w:r>
      <w:r>
        <w:rPr>
          <w:rFonts w:ascii="SimHei" w:eastAsia="黑体" w:hint="eastAsia" w:hAnsi="SimHei"/>
          <w:sz w:val="28"/>
          <w:szCs w:val="28"/>
        </w:rPr>
        <w:t>人数为431人，</w:t>
      </w:r>
      <w:r w:rsidR="00437119">
        <w:rPr>
          <w:rFonts w:ascii="SimHei" w:eastAsia="黑体" w:hint="eastAsia" w:hAnsi="SimHei"/>
          <w:sz w:val="28"/>
          <w:szCs w:val="28"/>
        </w:rPr>
        <w:t>其中管理</w:t>
      </w:r>
      <w:r>
        <w:rPr>
          <w:rFonts w:ascii="SimHei" w:eastAsia="黑体" w:hint="eastAsia" w:hAnsi="SimHei"/>
          <w:sz w:val="28"/>
          <w:szCs w:val="28"/>
        </w:rPr>
        <w:t>人员24</w:t>
      </w:r>
      <w:r w:rsidRPr="00215DCD">
        <w:rPr>
          <w:rFonts w:ascii="SimHei" w:eastAsia="黑体" w:hint="eastAsia" w:hAnsi="SimHei"/>
          <w:sz w:val="28"/>
          <w:szCs w:val="28"/>
        </w:rPr>
        <w:t>人</w:t>
      </w:r>
      <w:r>
        <w:rPr>
          <w:rFonts w:ascii="SimHei" w:eastAsia="黑体" w:hint="eastAsia" w:hAnsi="SimHei"/>
          <w:sz w:val="28"/>
          <w:szCs w:val="28"/>
        </w:rPr>
        <w:t>；技术</w:t>
      </w:r>
      <w:r w:rsidR="001D7B60">
        <w:rPr>
          <w:rFonts w:ascii="SimHei" w:eastAsia="黑体" w:hint="eastAsia" w:hAnsi="SimHei"/>
          <w:sz w:val="28"/>
          <w:szCs w:val="28"/>
        </w:rPr>
        <w:t>服务</w:t>
      </w:r>
      <w:r>
        <w:rPr>
          <w:rFonts w:ascii="SimHei" w:eastAsia="黑体" w:hint="eastAsia" w:hAnsi="SimHei"/>
          <w:sz w:val="28"/>
          <w:szCs w:val="28"/>
        </w:rPr>
        <w:t>类人员</w:t>
      </w:r>
      <w:r w:rsidR="005E6EE6">
        <w:rPr>
          <w:rFonts w:ascii="SimHei" w:eastAsia="黑体" w:hint="eastAsia" w:hAnsi="SimHei"/>
          <w:sz w:val="28"/>
          <w:szCs w:val="28"/>
        </w:rPr>
        <w:t>3</w:t>
      </w:r>
      <w:r w:rsidR="001825C0">
        <w:rPr>
          <w:rFonts w:ascii="SimHei" w:eastAsia="黑体" w:hint="eastAsia" w:hAnsi="SimHei"/>
          <w:sz w:val="28"/>
          <w:szCs w:val="28"/>
        </w:rPr>
        <w:t>39</w:t>
      </w:r>
      <w:r w:rsidR="00F04A57">
        <w:rPr>
          <w:rFonts w:ascii="SimHei" w:eastAsia="黑体" w:hint="eastAsia" w:hAnsi="SimHei"/>
          <w:sz w:val="28"/>
          <w:szCs w:val="28"/>
        </w:rPr>
        <w:t>人；</w:t>
      </w:r>
      <w:r>
        <w:rPr>
          <w:rFonts w:ascii="SimHei" w:eastAsia="黑体" w:hint="eastAsia" w:hAnsi="SimHei"/>
          <w:sz w:val="28"/>
          <w:szCs w:val="28"/>
        </w:rPr>
        <w:t>商务销售类人员</w:t>
      </w:r>
      <w:r w:rsidR="005E6EE6">
        <w:rPr>
          <w:rFonts w:ascii="SimHei" w:eastAsia="黑体" w:hint="eastAsia" w:hAnsi="SimHei"/>
          <w:sz w:val="28"/>
          <w:szCs w:val="28"/>
        </w:rPr>
        <w:t>2</w:t>
      </w:r>
      <w:r w:rsidR="008F3376">
        <w:rPr>
          <w:rFonts w:ascii="SimHei" w:eastAsia="黑体" w:hint="eastAsia" w:hAnsi="SimHei"/>
          <w:sz w:val="28"/>
          <w:szCs w:val="28"/>
        </w:rPr>
        <w:t>6</w:t>
      </w:r>
      <w:r w:rsidR="001825C0">
        <w:rPr>
          <w:rFonts w:ascii="SimHei" w:eastAsia="黑体" w:hint="eastAsia" w:hAnsi="SimHei"/>
          <w:sz w:val="28"/>
          <w:szCs w:val="28"/>
        </w:rPr>
        <w:t>人</w:t>
      </w:r>
      <w:r w:rsidR="008F3376">
        <w:rPr>
          <w:rFonts w:ascii="SimHei" w:eastAsia="黑体" w:hint="eastAsia" w:hAnsi="SimHei"/>
          <w:sz w:val="28"/>
          <w:szCs w:val="28"/>
        </w:rPr>
        <w:t>；</w:t>
      </w:r>
      <w:r>
        <w:rPr>
          <w:rFonts w:ascii="SimHei" w:eastAsia="黑体" w:hint="eastAsia" w:hAnsi="SimHei"/>
          <w:sz w:val="28"/>
          <w:szCs w:val="28"/>
        </w:rPr>
        <w:t>研发人员</w:t>
      </w:r>
      <w:r w:rsidR="007649D2">
        <w:rPr>
          <w:rFonts w:ascii="SimHei" w:eastAsia="黑体" w:hint="eastAsia" w:hAnsi="SimHei"/>
          <w:sz w:val="28"/>
          <w:szCs w:val="28"/>
        </w:rPr>
        <w:t>8</w:t>
      </w:r>
      <w:r>
        <w:rPr>
          <w:rFonts w:ascii="SimHei" w:eastAsia="黑体" w:hint="eastAsia" w:hAnsi="SimHei"/>
          <w:sz w:val="28"/>
          <w:szCs w:val="28"/>
        </w:rPr>
        <w:t>人；行政后勤类人员</w:t>
      </w:r>
      <w:r w:rsidR="008F3376">
        <w:rPr>
          <w:rFonts w:ascii="SimHei" w:eastAsia="黑体" w:hint="eastAsia" w:hAnsi="SimHei"/>
          <w:sz w:val="28"/>
          <w:szCs w:val="28"/>
        </w:rPr>
        <w:t>34</w:t>
      </w:r>
      <w:r w:rsidR="001825C0">
        <w:rPr>
          <w:rFonts w:ascii="SimHei" w:eastAsia="黑体" w:hint="eastAsia" w:hAnsi="SimHei"/>
          <w:sz w:val="28"/>
          <w:szCs w:val="28"/>
        </w:rPr>
        <w:t>人</w:t>
      </w:r>
      <w:r w:rsidR="00E14C29">
        <w:rPr>
          <w:rFonts w:ascii="SimHei" w:eastAsia="黑体" w:hint="eastAsia" w:hAnsi="SimHei"/>
          <w:sz w:val="28"/>
          <w:szCs w:val="28"/>
        </w:rPr>
        <w:t>。</w:t>
      </w:r>
      <w:r w:rsidR="006A19DE">
        <w:rPr>
          <w:rFonts w:ascii="SimHei" w:eastAsia="黑体" w:hint="eastAsia" w:hAnsi="SimHei"/>
          <w:sz w:val="28"/>
          <w:szCs w:val="28"/>
        </w:rPr>
        <w:t>目前，公司人员结构基本符合现有青岛市场所需，并且，随着市场的不断变化，公司也在逐步进行架构完善。</w:t>
      </w:r>
      <w:r w:rsidR="00E7360C">
        <w:rPr>
          <w:rFonts w:ascii="SimHei" w:eastAsia="黑体" w:hint="eastAsia" w:hAnsi="SimHei"/>
          <w:sz w:val="28"/>
          <w:szCs w:val="28"/>
        </w:rPr>
        <w:t>具体比例如图1.1</w:t>
      </w:r>
      <w:r w:rsidR="006A19DE">
        <w:rPr>
          <w:rFonts w:ascii="SimHei" w:eastAsia="黑体" w:hint="eastAsia" w:hAnsi="SimHei"/>
          <w:sz w:val="28"/>
          <w:szCs w:val="28"/>
        </w:rPr>
        <w:t>.1</w:t>
      </w:r>
      <w:r w:rsidR="00E7360C">
        <w:rPr>
          <w:rFonts w:ascii="SimHei" w:eastAsia="黑体" w:hint="eastAsia" w:hAnsi="SimHei"/>
          <w:sz w:val="28"/>
          <w:szCs w:val="28"/>
        </w:rPr>
        <w:t>。</w:t>
      </w:r>
    </w:p>
    <w:p w:rsidR="006A19DE" w:rsidRPr="006A19DE" w:rsidRDefault="006A19DE" w:rsidP="006A19DE">
      <w:pPr>
        <w:rPr>
          <w:rFonts w:ascii="仿宋_GB2312" w:eastAsia="仿宋_GB2312"/>
          <w:sz w:val="28"/>
          <w:szCs w:val="28"/>
        </w:rPr>
      </w:pPr>
      <w:r w:rsidRPr="006A19DE">
        <w:rPr>
          <w:rFonts w:ascii="SimHei" w:eastAsia="黑体" w:hint="eastAsia" w:hAnsi="SimHei"/>
          <w:sz w:val="28"/>
          <w:szCs w:val="28"/>
        </w:rPr>
        <w:t>1.2  男女比例</w:t>
      </w:r>
    </w:p>
    <w:p w:rsidR="00E7360C" w:rsidRDefault="00437119" w:rsidP="006A19DE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SimHei" w:eastAsia="黑体" w:hint="eastAsia" w:hAnsi="SimHei"/>
          <w:sz w:val="28"/>
          <w:szCs w:val="28"/>
        </w:rPr>
        <w:t>公司有</w:t>
      </w:r>
      <w:r w:rsidR="00215DCD">
        <w:rPr>
          <w:rFonts w:ascii="SimHei" w:eastAsia="黑体" w:hint="eastAsia" w:hAnsi="SimHei"/>
          <w:sz w:val="28"/>
          <w:szCs w:val="28"/>
        </w:rPr>
        <w:t>男</w:t>
      </w:r>
      <w:r>
        <w:rPr>
          <w:rFonts w:ascii="SimHei" w:eastAsia="黑体" w:hint="eastAsia" w:hAnsi="SimHei"/>
          <w:sz w:val="28"/>
          <w:szCs w:val="28"/>
        </w:rPr>
        <w:t>员工</w:t>
      </w:r>
      <w:r w:rsidR="00215DCD">
        <w:rPr>
          <w:rFonts w:ascii="SimHei" w:eastAsia="黑体" w:hint="eastAsia" w:hAnsi="SimHei"/>
          <w:sz w:val="28"/>
          <w:szCs w:val="28"/>
        </w:rPr>
        <w:t>192人</w:t>
      </w:r>
      <w:r w:rsidR="005E6EE6">
        <w:rPr>
          <w:rFonts w:ascii="SimHei" w:eastAsia="黑体" w:hint="eastAsia" w:hAnsi="SimHei"/>
          <w:sz w:val="28"/>
          <w:szCs w:val="28"/>
        </w:rPr>
        <w:t>，</w:t>
      </w:r>
      <w:r w:rsidR="00215DCD">
        <w:rPr>
          <w:rFonts w:ascii="SimHei" w:eastAsia="黑体" w:hint="eastAsia" w:hAnsi="SimHei"/>
          <w:sz w:val="28"/>
          <w:szCs w:val="28"/>
        </w:rPr>
        <w:t>女</w:t>
      </w:r>
      <w:r>
        <w:rPr>
          <w:rFonts w:ascii="SimHei" w:eastAsia="黑体" w:hint="eastAsia" w:hAnsi="SimHei"/>
          <w:sz w:val="28"/>
          <w:szCs w:val="28"/>
        </w:rPr>
        <w:t>员工</w:t>
      </w:r>
      <w:r w:rsidR="00215DCD">
        <w:rPr>
          <w:rFonts w:ascii="SimHei" w:eastAsia="黑体" w:hint="eastAsia" w:hAnsi="SimHei"/>
          <w:sz w:val="28"/>
          <w:szCs w:val="28"/>
        </w:rPr>
        <w:t>239 人</w:t>
      </w:r>
      <w:r w:rsidR="00E7360C">
        <w:rPr>
          <w:rFonts w:ascii="SimHei" w:eastAsia="黑体" w:hint="eastAsia" w:hAnsi="SimHei"/>
          <w:sz w:val="28"/>
          <w:szCs w:val="28"/>
        </w:rPr>
        <w:t>，比例</w:t>
      </w:r>
      <w:r>
        <w:rPr>
          <w:rFonts w:ascii="SimHei" w:eastAsia="黑体" w:hint="eastAsia" w:hAnsi="SimHei"/>
          <w:sz w:val="28"/>
          <w:szCs w:val="28"/>
        </w:rPr>
        <w:t>相对较为平均</w:t>
      </w:r>
      <w:r w:rsidR="00E7360C">
        <w:rPr>
          <w:rFonts w:ascii="SimHei" w:eastAsia="黑体" w:hint="eastAsia" w:hAnsi="SimHei"/>
          <w:sz w:val="28"/>
          <w:szCs w:val="28"/>
        </w:rPr>
        <w:t>，如图1.</w:t>
      </w:r>
      <w:r w:rsidR="006A19DE">
        <w:rPr>
          <w:rFonts w:ascii="SimHei" w:eastAsia="黑体" w:hint="eastAsia" w:hAnsi="SimHei"/>
          <w:sz w:val="28"/>
          <w:szCs w:val="28"/>
        </w:rPr>
        <w:t>2.1</w:t>
      </w:r>
      <w:r>
        <w:rPr>
          <w:rFonts w:ascii="SimHei" w:eastAsia="黑体" w:hint="eastAsia" w:hAnsi="SimHei"/>
          <w:sz w:val="28"/>
          <w:szCs w:val="28"/>
        </w:rPr>
        <w:t>。</w:t>
      </w:r>
    </w:p>
    <w:p w:rsidR="000C0D45" w:rsidRPr="00215DCD" w:rsidRDefault="00792BEB" w:rsidP="0043711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SimHei" w:eastAsia="黑体" w:hint="eastAsia" w:hAnsi="SimHei"/>
          <w:noProof/>
          <w:sz w:val="28"/>
          <w:szCs w:val="28"/>
        </w:rPr>
      </w:r>
      <w:r w:rsidR="00165013" w:rsidRPr="00165013">
        <w:rPr>
          <w:rFonts w:ascii="SimHei" w:eastAsia="黑体" w:hint="eastAsia" w:hAnsi="SimHei"/>
          <w:noProof/>
          <w:sz w:val="28"/>
          <w:szCs w:val="28"/>
        </w:rPr>
      </w:r>
    </w:p>
    <w:p w:rsidR="00F04A57" w:rsidRDefault="006A19DE" w:rsidP="00DE2B4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SimHei" w:eastAsia="黑体" w:hint="eastAsia" w:hAnsi="SimHei"/>
          <w:sz w:val="28"/>
          <w:szCs w:val="28"/>
        </w:rPr>
        <w:t xml:space="preserve">             1.1.1                       </w:t>
      </w:r>
      <w:r w:rsidR="00E7360C">
        <w:rPr>
          <w:rFonts w:ascii="SimHei" w:eastAsia="黑体" w:hint="eastAsia" w:hAnsi="SimHei"/>
          <w:sz w:val="28"/>
          <w:szCs w:val="28"/>
        </w:rPr>
        <w:t>1.</w:t>
      </w:r>
      <w:r>
        <w:rPr>
          <w:rFonts w:ascii="SimHei" w:eastAsia="黑体" w:hint="eastAsia" w:hAnsi="SimHei"/>
          <w:sz w:val="28"/>
          <w:szCs w:val="28"/>
        </w:rPr>
        <w:t>2.1</w:t>
      </w:r>
    </w:p>
    <w:p w:rsidR="006A19DE" w:rsidRDefault="00E7360C" w:rsidP="006A19DE">
      <w:pPr>
        <w:rPr>
          <w:rFonts w:ascii="仿宋_GB2312" w:eastAsia="仿宋_GB2312"/>
          <w:sz w:val="28"/>
          <w:szCs w:val="28"/>
        </w:rPr>
      </w:pPr>
      <w:r w:rsidRPr="007C2350">
        <w:rPr>
          <w:rFonts w:ascii="SimHei" w:eastAsia="黑体" w:hint="eastAsia" w:hAnsi="SimHei"/>
          <w:sz w:val="28"/>
          <w:szCs w:val="28"/>
        </w:rPr>
        <w:t>1.</w:t>
      </w:r>
      <w:r w:rsidR="006A19DE">
        <w:rPr>
          <w:rFonts w:ascii="SimHei" w:eastAsia="黑体" w:hint="eastAsia" w:hAnsi="SimHei"/>
          <w:sz w:val="28"/>
          <w:szCs w:val="28"/>
        </w:rPr>
        <w:t>3</w:t>
      </w:r>
      <w:r w:rsidR="00CB3BBE">
        <w:rPr>
          <w:rFonts w:ascii="SimHei" w:eastAsia="黑体" w:hint="eastAsia" w:hAnsi="SimHei"/>
          <w:sz w:val="28"/>
          <w:szCs w:val="28"/>
        </w:rPr>
        <w:t xml:space="preserve">  </w:t>
      </w:r>
      <w:r w:rsidR="006A19DE">
        <w:rPr>
          <w:rFonts w:ascii="SimHei" w:eastAsia="黑体" w:hint="eastAsia" w:hAnsi="SimHei"/>
          <w:sz w:val="28"/>
          <w:szCs w:val="28"/>
        </w:rPr>
        <w:t>年龄架构</w:t>
      </w:r>
    </w:p>
    <w:p w:rsidR="007830A6" w:rsidRDefault="00DA35EA" w:rsidP="006A19DE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SimHei" w:eastAsia="黑体" w:hint="eastAsia" w:hAnsi="SimHei"/>
          <w:sz w:val="28"/>
          <w:szCs w:val="28"/>
        </w:rPr>
        <w:t>公司整体</w:t>
      </w:r>
      <w:r w:rsidR="007830A6">
        <w:rPr>
          <w:rFonts w:ascii="SimHei" w:eastAsia="黑体" w:hint="eastAsia" w:hAnsi="SimHei"/>
          <w:sz w:val="28"/>
          <w:szCs w:val="28"/>
        </w:rPr>
        <w:t>平均年龄约为27岁</w:t>
      </w:r>
      <w:r w:rsidR="00437119">
        <w:rPr>
          <w:rFonts w:ascii="SimHei" w:eastAsia="黑体" w:hint="eastAsia" w:hAnsi="SimHei"/>
          <w:sz w:val="28"/>
          <w:szCs w:val="28"/>
        </w:rPr>
        <w:t>，</w:t>
      </w:r>
      <w:r w:rsidR="007830A6">
        <w:rPr>
          <w:rFonts w:ascii="SimHei" w:eastAsia="黑体" w:hint="eastAsia" w:hAnsi="SimHei"/>
          <w:sz w:val="28"/>
          <w:szCs w:val="28"/>
        </w:rPr>
        <w:t>其中25岁以下员工187</w:t>
      </w:r>
      <w:r w:rsidR="00E7360C">
        <w:rPr>
          <w:rFonts w:ascii="SimHei" w:eastAsia="黑体" w:hint="eastAsia" w:hAnsi="SimHei"/>
          <w:sz w:val="28"/>
          <w:szCs w:val="28"/>
        </w:rPr>
        <w:t>人</w:t>
      </w:r>
      <w:r w:rsidR="007830A6">
        <w:rPr>
          <w:rFonts w:ascii="SimHei" w:eastAsia="黑体" w:hint="eastAsia" w:hAnsi="SimHei"/>
          <w:sz w:val="28"/>
          <w:szCs w:val="28"/>
        </w:rPr>
        <w:t>；25-30岁员工130人；30-35岁员工84</w:t>
      </w:r>
      <w:r w:rsidR="00E7360C">
        <w:rPr>
          <w:rFonts w:ascii="SimHei" w:eastAsia="黑体" w:hint="eastAsia" w:hAnsi="SimHei"/>
          <w:sz w:val="28"/>
          <w:szCs w:val="28"/>
        </w:rPr>
        <w:t>人</w:t>
      </w:r>
      <w:r w:rsidR="007830A6">
        <w:rPr>
          <w:rFonts w:ascii="SimHei" w:eastAsia="黑体" w:hint="eastAsia" w:hAnsi="SimHei"/>
          <w:sz w:val="28"/>
          <w:szCs w:val="28"/>
        </w:rPr>
        <w:t>；35-45岁员工23人</w:t>
      </w:r>
      <w:r w:rsidR="00E7360C">
        <w:rPr>
          <w:rFonts w:ascii="SimHei" w:eastAsia="黑体" w:hint="eastAsia" w:hAnsi="SimHei"/>
          <w:sz w:val="28"/>
          <w:szCs w:val="28"/>
        </w:rPr>
        <w:t>；</w:t>
      </w:r>
      <w:r w:rsidR="007830A6">
        <w:rPr>
          <w:rFonts w:ascii="SimHei" w:eastAsia="黑体" w:hint="eastAsia" w:hAnsi="SimHei"/>
          <w:sz w:val="28"/>
          <w:szCs w:val="28"/>
        </w:rPr>
        <w:t>45岁以上员工7人</w:t>
      </w:r>
      <w:r w:rsidR="00E7360C">
        <w:rPr>
          <w:rFonts w:ascii="SimHei" w:eastAsia="黑体" w:hint="eastAsia" w:hAnsi="SimHei"/>
          <w:sz w:val="28"/>
          <w:szCs w:val="28"/>
        </w:rPr>
        <w:t>，比例分布如图</w:t>
      </w:r>
      <w:r w:rsidR="006A19DE">
        <w:rPr>
          <w:rFonts w:ascii="SimHei" w:eastAsia="黑体" w:hint="eastAsia" w:hAnsi="SimHei"/>
          <w:sz w:val="28"/>
          <w:szCs w:val="28"/>
        </w:rPr>
        <w:t>1.</w:t>
      </w:r>
      <w:r w:rsidR="00E7360C">
        <w:rPr>
          <w:rFonts w:ascii="SimHei" w:eastAsia="黑体" w:hint="eastAsia" w:hAnsi="SimHei"/>
          <w:sz w:val="28"/>
          <w:szCs w:val="28"/>
        </w:rPr>
        <w:t>2.1</w:t>
      </w:r>
      <w:r w:rsidR="007830A6">
        <w:rPr>
          <w:rFonts w:ascii="SimHei" w:eastAsia="黑体" w:hint="eastAsia" w:hAnsi="SimHei"/>
          <w:sz w:val="28"/>
          <w:szCs w:val="28"/>
        </w:rPr>
        <w:t>。</w:t>
      </w:r>
      <w:r w:rsidR="00437119">
        <w:rPr>
          <w:rFonts w:ascii="SimHei" w:eastAsia="黑体" w:hint="eastAsia" w:hAnsi="SimHei"/>
          <w:sz w:val="28"/>
          <w:szCs w:val="28"/>
        </w:rPr>
        <w:t>公司整体年龄水平呈年轻化，是一支朝气蓬勃、健康发展，并不断进步的队伍。</w:t>
      </w:r>
    </w:p>
    <w:p w:rsidR="00F04A57" w:rsidRDefault="00F04A57" w:rsidP="007830A6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7830A6" w:rsidRDefault="007830A6" w:rsidP="007830A6">
      <w:pPr>
        <w:rPr>
          <w:rFonts w:ascii="仿宋_GB2312" w:eastAsia="仿宋_GB2312"/>
          <w:sz w:val="28"/>
          <w:szCs w:val="28"/>
        </w:rPr>
      </w:pPr>
      <w:r>
        <w:rPr>
          <w:rFonts w:ascii="SimHei" w:eastAsia="黑体" w:hint="eastAsia" w:hAnsi="SimHei"/>
          <w:noProof/>
          <w:sz w:val="28"/>
          <w:szCs w:val="28"/>
        </w:rPr>
      </w:r>
    </w:p>
    <w:p w:rsidR="00F04A57" w:rsidRDefault="00E7360C" w:rsidP="00DE2B4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SimHei" w:eastAsia="黑体" w:hint="eastAsia" w:hAnsi="SimHei"/>
          <w:sz w:val="28"/>
          <w:szCs w:val="28"/>
        </w:rPr>
        <w:t xml:space="preserve">                        </w:t>
      </w:r>
      <w:r w:rsidR="006A19DE">
        <w:rPr>
          <w:rFonts w:ascii="SimHei" w:eastAsia="黑体" w:hint="eastAsia" w:hAnsi="SimHei"/>
          <w:sz w:val="28"/>
          <w:szCs w:val="28"/>
        </w:rPr>
        <w:t>1.3</w:t>
      </w:r>
      <w:r>
        <w:rPr>
          <w:rFonts w:ascii="SimHei" w:eastAsia="黑体" w:hint="eastAsia" w:hAnsi="SimHei"/>
          <w:sz w:val="28"/>
          <w:szCs w:val="28"/>
        </w:rPr>
        <w:t>.1</w:t>
      </w:r>
    </w:p>
    <w:p w:rsidR="00E7360C" w:rsidRDefault="00E7360C" w:rsidP="00DE2B4A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6A19DE" w:rsidRDefault="00E7360C" w:rsidP="006A19DE">
      <w:pPr>
        <w:rPr>
          <w:rFonts w:ascii="仿宋_GB2312" w:eastAsia="仿宋_GB2312"/>
          <w:sz w:val="28"/>
          <w:szCs w:val="28"/>
        </w:rPr>
      </w:pPr>
      <w:r>
        <w:rPr>
          <w:rFonts w:ascii="SimHei" w:eastAsia="黑体" w:hint="eastAsia" w:hAnsi="SimHei"/>
          <w:sz w:val="28"/>
          <w:szCs w:val="28"/>
        </w:rPr>
        <w:t>1.</w:t>
      </w:r>
      <w:r w:rsidR="006A19DE">
        <w:rPr>
          <w:rFonts w:ascii="SimHei" w:eastAsia="黑体" w:hint="eastAsia" w:hAnsi="SimHei"/>
          <w:sz w:val="28"/>
          <w:szCs w:val="28"/>
        </w:rPr>
        <w:t>4</w:t>
      </w:r>
      <w:r w:rsidR="00CB3BBE">
        <w:rPr>
          <w:rFonts w:ascii="SimHei" w:eastAsia="黑体" w:hint="eastAsia" w:hAnsi="SimHei"/>
          <w:sz w:val="28"/>
          <w:szCs w:val="28"/>
        </w:rPr>
        <w:t xml:space="preserve">  </w:t>
      </w:r>
      <w:r w:rsidR="00DA35EA" w:rsidRPr="007C2350">
        <w:rPr>
          <w:rFonts w:ascii="SimHei" w:eastAsia="黑体" w:hint="eastAsia" w:hAnsi="SimHei"/>
          <w:sz w:val="28"/>
          <w:szCs w:val="28"/>
        </w:rPr>
        <w:t>学历结构</w:t>
      </w:r>
    </w:p>
    <w:p w:rsidR="00F04A57" w:rsidRDefault="000525A3" w:rsidP="006A19DE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SimHei" w:eastAsia="黑体" w:hint="eastAsia" w:hAnsi="SimHei"/>
          <w:sz w:val="28"/>
          <w:szCs w:val="28"/>
        </w:rPr>
        <w:t>目前，</w:t>
      </w:r>
      <w:r w:rsidR="00626203" w:rsidRPr="00CC3A75">
        <w:rPr>
          <w:rFonts w:ascii="SimHei" w:eastAsia="黑体" w:hint="eastAsia" w:hAnsi="SimHei"/>
          <w:sz w:val="28"/>
          <w:szCs w:val="28"/>
        </w:rPr>
        <w:t>公司</w:t>
      </w:r>
      <w:r>
        <w:rPr>
          <w:rFonts w:ascii="SimHei" w:eastAsia="黑体" w:hint="eastAsia" w:hAnsi="SimHei"/>
          <w:sz w:val="28"/>
          <w:szCs w:val="28"/>
        </w:rPr>
        <w:t>整体</w:t>
      </w:r>
      <w:r w:rsidR="001D7B60" w:rsidRPr="00CC3A75">
        <w:rPr>
          <w:rFonts w:ascii="SimHei" w:eastAsia="黑体" w:hint="eastAsia" w:hAnsi="SimHei"/>
          <w:sz w:val="28"/>
          <w:szCs w:val="28"/>
        </w:rPr>
        <w:t>学历结构</w:t>
      </w:r>
      <w:r>
        <w:rPr>
          <w:rFonts w:ascii="SimHei" w:eastAsia="黑体" w:hint="eastAsia" w:hAnsi="SimHei"/>
          <w:sz w:val="28"/>
          <w:szCs w:val="28"/>
        </w:rPr>
        <w:t>情况为：</w:t>
      </w:r>
      <w:r w:rsidR="00626203" w:rsidRPr="00CC3A75">
        <w:rPr>
          <w:rFonts w:ascii="SimHei" w:eastAsia="黑体" w:hint="eastAsia" w:hAnsi="SimHei"/>
          <w:sz w:val="28"/>
          <w:szCs w:val="28"/>
        </w:rPr>
        <w:t>专科以下</w:t>
      </w:r>
      <w:r w:rsidR="001D7B60" w:rsidRPr="00CC3A75">
        <w:rPr>
          <w:rFonts w:ascii="SimHei" w:eastAsia="黑体" w:hint="eastAsia" w:hAnsi="SimHei"/>
          <w:sz w:val="28"/>
          <w:szCs w:val="28"/>
        </w:rPr>
        <w:t>人员</w:t>
      </w:r>
      <w:r w:rsidR="00626203" w:rsidRPr="00CC3A75">
        <w:rPr>
          <w:rFonts w:ascii="SimHei" w:eastAsia="黑体" w:hint="eastAsia" w:hAnsi="SimHei"/>
          <w:sz w:val="28"/>
          <w:szCs w:val="28"/>
        </w:rPr>
        <w:t>33人；专科人员281人；本科学历人员113人；</w:t>
      </w:r>
      <w:r w:rsidR="001D7B60" w:rsidRPr="00CC3A75">
        <w:rPr>
          <w:rFonts w:ascii="SimHei" w:eastAsia="黑体" w:hint="eastAsia" w:hAnsi="SimHei"/>
          <w:sz w:val="28"/>
          <w:szCs w:val="28"/>
        </w:rPr>
        <w:t>本科以上学历人员</w:t>
      </w:r>
      <w:r w:rsidR="00626203" w:rsidRPr="00CC3A75">
        <w:rPr>
          <w:rFonts w:ascii="SimHei" w:eastAsia="黑体" w:hint="eastAsia" w:hAnsi="SimHei"/>
          <w:sz w:val="28"/>
          <w:szCs w:val="28"/>
        </w:rPr>
        <w:t>4</w:t>
      </w:r>
      <w:r w:rsidR="00E7360C" w:rsidRPr="00CC3A75">
        <w:rPr>
          <w:rFonts w:ascii="SimHei" w:eastAsia="黑体" w:hint="eastAsia" w:hAnsi="SimHei"/>
          <w:sz w:val="28"/>
          <w:szCs w:val="28"/>
        </w:rPr>
        <w:t>人</w:t>
      </w:r>
      <w:r w:rsidR="00626203" w:rsidRPr="00CC3A75">
        <w:rPr>
          <w:rFonts w:ascii="SimHei" w:eastAsia="黑体" w:hint="eastAsia" w:hAnsi="SimHei"/>
          <w:sz w:val="28"/>
          <w:szCs w:val="28"/>
        </w:rPr>
        <w:t>。</w:t>
      </w:r>
      <w:r w:rsidR="00E7360C" w:rsidRPr="00CC3A75">
        <w:rPr>
          <w:rFonts w:ascii="SimHei" w:eastAsia="黑体" w:hint="eastAsia" w:hAnsi="SimHei"/>
          <w:sz w:val="28"/>
          <w:szCs w:val="28"/>
        </w:rPr>
        <w:t>公司因技术服务</w:t>
      </w:r>
      <w:r w:rsidR="0086301E" w:rsidRPr="00CC3A75">
        <w:rPr>
          <w:rFonts w:ascii="SimHei" w:eastAsia="黑体" w:hint="eastAsia" w:hAnsi="SimHei"/>
          <w:sz w:val="28"/>
          <w:szCs w:val="28"/>
        </w:rPr>
        <w:t>岗位所需</w:t>
      </w:r>
      <w:r w:rsidR="00E7360C" w:rsidRPr="00CC3A75">
        <w:rPr>
          <w:rFonts w:ascii="SimHei" w:eastAsia="黑体" w:hint="eastAsia" w:hAnsi="SimHei"/>
          <w:sz w:val="28"/>
          <w:szCs w:val="28"/>
        </w:rPr>
        <w:t>人员较多，大多</w:t>
      </w:r>
      <w:r w:rsidR="0086301E" w:rsidRPr="00CC3A75">
        <w:rPr>
          <w:rFonts w:ascii="SimHei" w:eastAsia="黑体" w:hint="eastAsia" w:hAnsi="SimHei"/>
          <w:sz w:val="28"/>
          <w:szCs w:val="28"/>
        </w:rPr>
        <w:t>数人员为专科学历</w:t>
      </w:r>
      <w:r w:rsidR="00CC3A75" w:rsidRPr="00CC3A75">
        <w:rPr>
          <w:rFonts w:ascii="SimHei" w:eastAsia="黑体" w:hint="eastAsia" w:hAnsi="SimHei"/>
          <w:sz w:val="28"/>
          <w:szCs w:val="28"/>
        </w:rPr>
        <w:t>或</w:t>
      </w:r>
      <w:r w:rsidR="00CF0877">
        <w:rPr>
          <w:rFonts w:ascii="SimHei" w:eastAsia="黑体" w:hint="eastAsia" w:hAnsi="SimHei"/>
          <w:sz w:val="28"/>
          <w:szCs w:val="28"/>
        </w:rPr>
        <w:t>职业</w:t>
      </w:r>
      <w:r w:rsidR="00CC3A75" w:rsidRPr="00CC3A75">
        <w:rPr>
          <w:rFonts w:ascii="SimHei" w:eastAsia="黑体" w:hint="eastAsia" w:hAnsi="SimHei"/>
          <w:sz w:val="28"/>
          <w:szCs w:val="28"/>
        </w:rPr>
        <w:t>技术人员</w:t>
      </w:r>
      <w:r w:rsidR="0086301E" w:rsidRPr="00CC3A75">
        <w:rPr>
          <w:rFonts w:ascii="SimHei" w:eastAsia="黑体" w:hint="eastAsia" w:hAnsi="SimHei"/>
          <w:sz w:val="28"/>
          <w:szCs w:val="28"/>
        </w:rPr>
        <w:t>。随着公司逐步发展扩大，对人员</w:t>
      </w:r>
      <w:r w:rsidR="00CF0877">
        <w:rPr>
          <w:rFonts w:ascii="SimHei" w:eastAsia="黑体" w:hint="eastAsia" w:hAnsi="SimHei"/>
          <w:sz w:val="28"/>
          <w:szCs w:val="28"/>
        </w:rPr>
        <w:t>的</w:t>
      </w:r>
      <w:r w:rsidR="0086301E" w:rsidRPr="00CC3A75">
        <w:rPr>
          <w:rFonts w:ascii="SimHei" w:eastAsia="黑体" w:hint="eastAsia" w:hAnsi="SimHei"/>
          <w:sz w:val="28"/>
          <w:szCs w:val="28"/>
        </w:rPr>
        <w:t>学历也将</w:t>
      </w:r>
      <w:r w:rsidR="00CF0877">
        <w:rPr>
          <w:rFonts w:ascii="SimHei" w:eastAsia="黑体" w:hint="eastAsia" w:hAnsi="SimHei"/>
          <w:sz w:val="28"/>
          <w:szCs w:val="28"/>
        </w:rPr>
        <w:t>逐年</w:t>
      </w:r>
      <w:r w:rsidR="0086301E" w:rsidRPr="00CC3A75">
        <w:rPr>
          <w:rFonts w:ascii="SimHei" w:eastAsia="黑体" w:hint="eastAsia" w:hAnsi="SimHei"/>
          <w:sz w:val="28"/>
          <w:szCs w:val="28"/>
        </w:rPr>
        <w:t>进行规划和要求，</w:t>
      </w:r>
      <w:r w:rsidR="0086301E">
        <w:rPr>
          <w:rFonts w:ascii="SimHei" w:eastAsia="黑体" w:hint="eastAsia" w:hAnsi="SimHei"/>
          <w:sz w:val="28"/>
          <w:szCs w:val="28"/>
        </w:rPr>
        <w:t>目前学历结构如图1.4.1。</w:t>
      </w:r>
    </w:p>
    <w:p w:rsidR="006D2636" w:rsidRDefault="006D2636" w:rsidP="007C1469">
      <w:pPr>
        <w:rPr>
          <w:rFonts w:ascii="仿宋_GB2312" w:eastAsia="仿宋_GB2312"/>
          <w:sz w:val="28"/>
          <w:szCs w:val="28"/>
        </w:rPr>
      </w:pPr>
    </w:p>
    <w:p w:rsidR="00DA35EA" w:rsidRPr="00626203" w:rsidRDefault="001D7B60" w:rsidP="00DA35E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SimHei" w:eastAsia="黑体" w:hint="eastAsia" w:hAnsi="SimHei"/>
          <w:noProof/>
          <w:sz w:val="28"/>
          <w:szCs w:val="28"/>
        </w:rPr>
      </w:r>
    </w:p>
    <w:p w:rsidR="007830A6" w:rsidRDefault="00E7360C" w:rsidP="00215DCD">
      <w:pPr>
        <w:rPr>
          <w:rFonts w:ascii="仿宋_GB2312" w:eastAsia="仿宋_GB2312"/>
          <w:sz w:val="28"/>
          <w:szCs w:val="28"/>
        </w:rPr>
      </w:pPr>
      <w:r>
        <w:rPr>
          <w:rFonts w:ascii="SimHei" w:eastAsia="黑体" w:hint="eastAsia" w:hAnsi="SimHei"/>
          <w:sz w:val="28"/>
          <w:szCs w:val="28"/>
        </w:rPr>
        <w:t xml:space="preserve">                        </w:t>
      </w:r>
      <w:r w:rsidR="0086301E">
        <w:rPr>
          <w:rFonts w:ascii="SimHei" w:eastAsia="黑体" w:hint="eastAsia" w:hAnsi="SimHei"/>
          <w:sz w:val="28"/>
          <w:szCs w:val="28"/>
        </w:rPr>
        <w:t xml:space="preserve"> 1.4</w:t>
      </w:r>
      <w:r>
        <w:rPr>
          <w:rFonts w:ascii="SimHei" w:eastAsia="黑体" w:hint="eastAsia" w:hAnsi="SimHei"/>
          <w:sz w:val="28"/>
          <w:szCs w:val="28"/>
        </w:rPr>
        <w:t>.1</w:t>
      </w:r>
    </w:p>
    <w:p w:rsidR="00E7360C" w:rsidRPr="007830A6" w:rsidRDefault="00E7360C" w:rsidP="00215DCD">
      <w:pPr>
        <w:rPr>
          <w:rFonts w:ascii="仿宋_GB2312" w:eastAsia="仿宋_GB2312"/>
          <w:sz w:val="28"/>
          <w:szCs w:val="28"/>
        </w:rPr>
      </w:pPr>
    </w:p>
    <w:p w:rsidR="00215DCD" w:rsidRPr="00215DCD" w:rsidRDefault="00215DCD" w:rsidP="00215DCD">
      <w:pPr>
        <w:rPr>
          <w:rFonts w:ascii="仿宋_GB2312" w:eastAsia="仿宋_GB2312"/>
          <w:sz w:val="28"/>
          <w:szCs w:val="28"/>
        </w:rPr>
      </w:pPr>
      <w:r w:rsidRPr="00215DCD">
        <w:rPr>
          <w:rFonts w:ascii="SimHei" w:eastAsia="黑体" w:hint="eastAsia" w:hAnsi="SimHei"/>
          <w:sz w:val="28"/>
          <w:szCs w:val="28"/>
        </w:rPr>
        <w:t>（二）</w:t>
      </w:r>
      <w:r w:rsidR="00F04A57">
        <w:rPr>
          <w:rFonts w:ascii="SimHei" w:eastAsia="黑体" w:hint="eastAsia" w:hAnsi="SimHei"/>
          <w:sz w:val="28"/>
          <w:szCs w:val="28"/>
        </w:rPr>
        <w:t>按类别</w:t>
      </w:r>
      <w:r w:rsidRPr="00215DCD">
        <w:rPr>
          <w:rFonts w:ascii="SimHei" w:eastAsia="黑体" w:hint="eastAsia" w:hAnsi="SimHei"/>
          <w:sz w:val="28"/>
          <w:szCs w:val="28"/>
        </w:rPr>
        <w:t>分析</w:t>
      </w:r>
    </w:p>
    <w:p w:rsidR="00437119" w:rsidRDefault="00E7360C" w:rsidP="00215DCD">
      <w:pPr>
        <w:rPr>
          <w:rFonts w:ascii="仿宋_GB2312" w:eastAsia="仿宋_GB2312"/>
          <w:sz w:val="28"/>
          <w:szCs w:val="28"/>
        </w:rPr>
      </w:pPr>
      <w:r>
        <w:rPr>
          <w:rFonts w:ascii="SimHei" w:eastAsia="黑体" w:hint="eastAsia" w:hAnsi="SimHei"/>
          <w:sz w:val="28"/>
          <w:szCs w:val="28"/>
        </w:rPr>
        <w:t>2.</w:t>
      </w:r>
      <w:r w:rsidR="00152777">
        <w:rPr>
          <w:rFonts w:ascii="SimHei" w:eastAsia="黑体" w:hint="eastAsia" w:hAnsi="SimHei"/>
          <w:sz w:val="28"/>
          <w:szCs w:val="28"/>
        </w:rPr>
        <w:t>1</w:t>
      </w:r>
      <w:r w:rsidR="00CB3BBE">
        <w:rPr>
          <w:rFonts w:ascii="SimHei" w:eastAsia="黑体" w:hint="eastAsia" w:hAnsi="SimHei"/>
          <w:sz w:val="28"/>
          <w:szCs w:val="28"/>
        </w:rPr>
        <w:t xml:space="preserve">  </w:t>
      </w:r>
      <w:r w:rsidR="008A30C6">
        <w:rPr>
          <w:rFonts w:ascii="SimHei" w:eastAsia="黑体" w:hint="eastAsia" w:hAnsi="SimHei"/>
          <w:sz w:val="28"/>
          <w:szCs w:val="28"/>
        </w:rPr>
        <w:t>管理人员</w:t>
      </w:r>
      <w:r w:rsidR="000924E3">
        <w:rPr>
          <w:rFonts w:ascii="SimHei" w:eastAsia="黑体" w:hint="eastAsia" w:hAnsi="SimHei"/>
          <w:sz w:val="28"/>
          <w:szCs w:val="28"/>
        </w:rPr>
        <w:t>架构</w:t>
      </w:r>
      <w:r w:rsidR="00152777">
        <w:rPr>
          <w:rFonts w:ascii="SimHei" w:eastAsia="黑体" w:hint="eastAsia" w:hAnsi="SimHei"/>
          <w:sz w:val="28"/>
          <w:szCs w:val="28"/>
        </w:rPr>
        <w:t>分析</w:t>
      </w:r>
    </w:p>
    <w:p w:rsidR="008A30C6" w:rsidRDefault="00437119" w:rsidP="00120597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SimHei" w:eastAsia="黑体" w:hint="eastAsia" w:hAnsi="SimHei"/>
          <w:sz w:val="28"/>
          <w:szCs w:val="28"/>
        </w:rPr>
        <w:t>管理</w:t>
      </w:r>
      <w:r w:rsidR="008A30C6">
        <w:rPr>
          <w:rFonts w:ascii="SimHei" w:eastAsia="黑体" w:hint="eastAsia" w:hAnsi="SimHei"/>
          <w:sz w:val="28"/>
          <w:szCs w:val="28"/>
        </w:rPr>
        <w:t>人员包括公司总经理、副</w:t>
      </w:r>
      <w:r w:rsidR="007830A6">
        <w:rPr>
          <w:rFonts w:ascii="SimHei" w:eastAsia="黑体" w:hint="eastAsia" w:hAnsi="SimHei"/>
          <w:sz w:val="28"/>
          <w:szCs w:val="28"/>
        </w:rPr>
        <w:t>总</w:t>
      </w:r>
      <w:r>
        <w:rPr>
          <w:rFonts w:ascii="SimHei" w:eastAsia="黑体" w:hint="eastAsia" w:hAnsi="SimHei"/>
          <w:sz w:val="28"/>
          <w:szCs w:val="28"/>
        </w:rPr>
        <w:t>经理、总经理助理和各部门经理（正副职）在内的</w:t>
      </w:r>
      <w:r w:rsidR="008A30C6">
        <w:rPr>
          <w:rFonts w:ascii="SimHei" w:eastAsia="黑体" w:hint="eastAsia" w:hAnsi="SimHei"/>
          <w:sz w:val="28"/>
          <w:szCs w:val="28"/>
        </w:rPr>
        <w:t>24</w:t>
      </w:r>
      <w:r>
        <w:rPr>
          <w:rFonts w:ascii="SimHei" w:eastAsia="黑体" w:hint="eastAsia" w:hAnsi="SimHei"/>
          <w:sz w:val="28"/>
          <w:szCs w:val="28"/>
        </w:rPr>
        <w:t>人。</w:t>
      </w:r>
      <w:r w:rsidR="00F04A57">
        <w:rPr>
          <w:rFonts w:ascii="SimHei" w:eastAsia="黑体" w:hint="eastAsia" w:hAnsi="SimHei"/>
          <w:sz w:val="28"/>
          <w:szCs w:val="28"/>
        </w:rPr>
        <w:t>公司管理人员队伍年龄结构较为合理，</w:t>
      </w:r>
      <w:r w:rsidR="007830A6">
        <w:rPr>
          <w:rFonts w:ascii="SimHei" w:eastAsia="黑体" w:hint="eastAsia" w:hAnsi="SimHei"/>
          <w:sz w:val="28"/>
          <w:szCs w:val="28"/>
        </w:rPr>
        <w:t>平均年龄约为36岁</w:t>
      </w:r>
      <w:r w:rsidR="006323AD">
        <w:rPr>
          <w:rFonts w:ascii="SimHei" w:eastAsia="黑体" w:hint="eastAsia" w:hAnsi="SimHei"/>
          <w:sz w:val="28"/>
          <w:szCs w:val="28"/>
        </w:rPr>
        <w:t>，年富力</w:t>
      </w:r>
      <w:r w:rsidR="006323AD" w:rsidRPr="006E2131">
        <w:rPr>
          <w:rFonts w:ascii="SimHei" w:eastAsia="黑体" w:hint="eastAsia" w:hAnsi="SimHei"/>
          <w:sz w:val="28"/>
          <w:szCs w:val="28"/>
        </w:rPr>
        <w:t>较强。并且，公司为提高</w:t>
      </w:r>
      <w:r w:rsidR="00F04A57" w:rsidRPr="006E2131">
        <w:rPr>
          <w:rFonts w:ascii="SimHei" w:eastAsia="黑体" w:hint="eastAsia" w:hAnsi="SimHei"/>
          <w:sz w:val="28"/>
          <w:szCs w:val="28"/>
        </w:rPr>
        <w:t>管理人员管理水平，</w:t>
      </w:r>
      <w:r w:rsidR="006323AD" w:rsidRPr="006E2131">
        <w:rPr>
          <w:rFonts w:ascii="SimHei" w:eastAsia="黑体" w:hint="eastAsia" w:hAnsi="SimHei"/>
          <w:sz w:val="28"/>
          <w:szCs w:val="28"/>
        </w:rPr>
        <w:t>已组织</w:t>
      </w:r>
      <w:r w:rsidR="007C2350" w:rsidRPr="006E2131">
        <w:rPr>
          <w:rFonts w:ascii="SimHei" w:eastAsia="黑体" w:hint="eastAsia" w:hAnsi="SimHei"/>
          <w:sz w:val="28"/>
          <w:szCs w:val="28"/>
        </w:rPr>
        <w:t>部分</w:t>
      </w:r>
      <w:r w:rsidR="00F04A57" w:rsidRPr="006E2131">
        <w:rPr>
          <w:rFonts w:ascii="SimHei" w:eastAsia="黑体" w:hint="eastAsia" w:hAnsi="SimHei"/>
          <w:sz w:val="28"/>
          <w:szCs w:val="28"/>
        </w:rPr>
        <w:t>管理人员参加</w:t>
      </w:r>
      <w:r w:rsidR="006323AD" w:rsidRPr="006E2131">
        <w:rPr>
          <w:rFonts w:ascii="SimHei" w:eastAsia="黑体" w:hint="eastAsia" w:hAnsi="SimHei"/>
          <w:sz w:val="28"/>
          <w:szCs w:val="28"/>
        </w:rPr>
        <w:t>企业管理专业的</w:t>
      </w:r>
      <w:r w:rsidR="00F04A57" w:rsidRPr="006E2131">
        <w:rPr>
          <w:rFonts w:ascii="SimHei" w:eastAsia="黑体" w:hint="eastAsia" w:hAnsi="SimHei"/>
          <w:sz w:val="28"/>
          <w:szCs w:val="28"/>
        </w:rPr>
        <w:t>在职研究生进修学习，</w:t>
      </w:r>
      <w:r w:rsidR="00120597" w:rsidRPr="006E2131">
        <w:rPr>
          <w:rFonts w:ascii="SimHei" w:eastAsia="黑体" w:hint="eastAsia" w:hAnsi="SimHei"/>
          <w:sz w:val="28"/>
          <w:szCs w:val="28"/>
        </w:rPr>
        <w:t>从而整体提高管理</w:t>
      </w:r>
      <w:r w:rsidR="007C2350" w:rsidRPr="006E2131">
        <w:rPr>
          <w:rFonts w:ascii="SimHei" w:eastAsia="黑体" w:hint="eastAsia" w:hAnsi="SimHei"/>
          <w:sz w:val="28"/>
          <w:szCs w:val="28"/>
        </w:rPr>
        <w:t>水平</w:t>
      </w:r>
      <w:r w:rsidR="00120597" w:rsidRPr="006E2131">
        <w:rPr>
          <w:rFonts w:ascii="SimHei" w:eastAsia="黑体" w:hint="eastAsia" w:hAnsi="SimHei"/>
          <w:sz w:val="28"/>
          <w:szCs w:val="28"/>
        </w:rPr>
        <w:t>。参加学习的</w:t>
      </w:r>
      <w:r w:rsidR="002368D2">
        <w:rPr>
          <w:rFonts w:ascii="SimHei" w:eastAsia="黑体" w:hint="eastAsia" w:hAnsi="SimHei"/>
          <w:sz w:val="28"/>
          <w:szCs w:val="28"/>
        </w:rPr>
        <w:t>管理</w:t>
      </w:r>
      <w:r w:rsidR="00120597" w:rsidRPr="006E2131">
        <w:rPr>
          <w:rFonts w:ascii="SimHei" w:eastAsia="黑体" w:hint="eastAsia" w:hAnsi="SimHei"/>
          <w:sz w:val="28"/>
          <w:szCs w:val="28"/>
        </w:rPr>
        <w:t>人员</w:t>
      </w:r>
      <w:r w:rsidR="002368D2">
        <w:rPr>
          <w:rFonts w:ascii="SimHei" w:eastAsia="黑体" w:hint="eastAsia" w:hAnsi="SimHei"/>
          <w:sz w:val="28"/>
          <w:szCs w:val="28"/>
        </w:rPr>
        <w:t>不但通过周末学习，</w:t>
      </w:r>
      <w:r w:rsidR="00F04A57" w:rsidRPr="006E2131">
        <w:rPr>
          <w:rFonts w:ascii="SimHei" w:eastAsia="黑体" w:hint="eastAsia" w:hAnsi="SimHei"/>
          <w:sz w:val="28"/>
          <w:szCs w:val="28"/>
        </w:rPr>
        <w:t>取得结业证书</w:t>
      </w:r>
      <w:r w:rsidR="002368D2">
        <w:rPr>
          <w:rFonts w:ascii="SimHei" w:eastAsia="黑体" w:hint="eastAsia" w:hAnsi="SimHei"/>
          <w:sz w:val="28"/>
          <w:szCs w:val="28"/>
        </w:rPr>
        <w:t>，</w:t>
      </w:r>
      <w:r w:rsidR="007C2350" w:rsidRPr="006E2131">
        <w:rPr>
          <w:rFonts w:ascii="SimHei" w:eastAsia="黑体" w:hint="eastAsia" w:hAnsi="SimHei"/>
          <w:sz w:val="28"/>
          <w:szCs w:val="28"/>
        </w:rPr>
        <w:t>并</w:t>
      </w:r>
      <w:r w:rsidR="002368D2">
        <w:rPr>
          <w:rFonts w:ascii="SimHei" w:eastAsia="黑体" w:hint="eastAsia" w:hAnsi="SimHei"/>
          <w:sz w:val="28"/>
          <w:szCs w:val="28"/>
        </w:rPr>
        <w:t>能</w:t>
      </w:r>
      <w:r w:rsidR="007C2350" w:rsidRPr="006E2131">
        <w:rPr>
          <w:rFonts w:ascii="SimHei" w:eastAsia="黑体" w:hint="eastAsia" w:hAnsi="SimHei"/>
          <w:sz w:val="28"/>
          <w:szCs w:val="28"/>
        </w:rPr>
        <w:t>及时</w:t>
      </w:r>
      <w:r w:rsidR="00120597" w:rsidRPr="006E2131">
        <w:rPr>
          <w:rFonts w:ascii="SimHei" w:eastAsia="黑体" w:hint="eastAsia" w:hAnsi="SimHei"/>
          <w:sz w:val="28"/>
          <w:szCs w:val="28"/>
        </w:rPr>
        <w:t>将所学习到的知识运用到公司日常管理当中</w:t>
      </w:r>
      <w:r w:rsidR="00F04A57" w:rsidRPr="006E2131">
        <w:rPr>
          <w:rFonts w:ascii="SimHei" w:eastAsia="黑体" w:hint="eastAsia" w:hAnsi="SimHei"/>
          <w:sz w:val="28"/>
          <w:szCs w:val="28"/>
        </w:rPr>
        <w:t>。</w:t>
      </w:r>
      <w:r w:rsidR="00641268" w:rsidRPr="006E2131">
        <w:rPr>
          <w:rFonts w:ascii="SimHei" w:eastAsia="黑体" w:hint="eastAsia" w:hAnsi="SimHei"/>
          <w:sz w:val="28"/>
          <w:szCs w:val="28"/>
        </w:rPr>
        <w:t>管理</w:t>
      </w:r>
      <w:r w:rsidR="00641268">
        <w:rPr>
          <w:rFonts w:ascii="SimHei" w:eastAsia="黑体" w:hint="eastAsia" w:hAnsi="SimHei"/>
          <w:sz w:val="28"/>
          <w:szCs w:val="28"/>
        </w:rPr>
        <w:t>人员年龄、学历、</w:t>
      </w:r>
      <w:r w:rsidR="00E7360C">
        <w:rPr>
          <w:rFonts w:ascii="SimHei" w:eastAsia="黑体" w:hint="eastAsia" w:hAnsi="SimHei"/>
          <w:sz w:val="28"/>
          <w:szCs w:val="28"/>
        </w:rPr>
        <w:t>专业</w:t>
      </w:r>
      <w:r w:rsidR="00641268">
        <w:rPr>
          <w:rFonts w:ascii="SimHei" w:eastAsia="黑体" w:hint="eastAsia" w:hAnsi="SimHei"/>
          <w:sz w:val="28"/>
          <w:szCs w:val="28"/>
        </w:rPr>
        <w:t>及工作年限</w:t>
      </w:r>
      <w:r w:rsidR="006A19DE">
        <w:rPr>
          <w:rFonts w:ascii="SimHei" w:eastAsia="黑体" w:hint="eastAsia" w:hAnsi="SimHei"/>
          <w:sz w:val="28"/>
          <w:szCs w:val="28"/>
        </w:rPr>
        <w:t>分布</w:t>
      </w:r>
      <w:r w:rsidR="00641268">
        <w:rPr>
          <w:rFonts w:ascii="SimHei" w:eastAsia="黑体" w:hint="eastAsia" w:hAnsi="SimHei"/>
          <w:sz w:val="28"/>
          <w:szCs w:val="28"/>
        </w:rPr>
        <w:t>分别</w:t>
      </w:r>
      <w:r w:rsidR="006A19DE">
        <w:rPr>
          <w:rFonts w:ascii="SimHei" w:eastAsia="黑体" w:hint="eastAsia" w:hAnsi="SimHei"/>
          <w:sz w:val="28"/>
          <w:szCs w:val="28"/>
        </w:rPr>
        <w:t>如</w:t>
      </w:r>
      <w:r w:rsidR="007C2350">
        <w:rPr>
          <w:rFonts w:ascii="SimHei" w:eastAsia="黑体" w:hint="eastAsia" w:hAnsi="SimHei"/>
          <w:sz w:val="28"/>
          <w:szCs w:val="28"/>
        </w:rPr>
        <w:t>图</w:t>
      </w:r>
      <w:r w:rsidR="0086301E">
        <w:rPr>
          <w:rFonts w:ascii="SimHei" w:eastAsia="黑体" w:hint="eastAsia" w:hAnsi="SimHei"/>
          <w:sz w:val="28"/>
          <w:szCs w:val="28"/>
        </w:rPr>
        <w:t>2.1.1、</w:t>
      </w:r>
      <w:r w:rsidR="006D1F90">
        <w:rPr>
          <w:rFonts w:ascii="SimHei" w:eastAsia="黑体" w:hint="eastAsia" w:hAnsi="SimHei"/>
          <w:sz w:val="28"/>
          <w:szCs w:val="28"/>
        </w:rPr>
        <w:t>图</w:t>
      </w:r>
      <w:r w:rsidR="0086301E">
        <w:rPr>
          <w:rFonts w:ascii="SimHei" w:eastAsia="黑体" w:hint="eastAsia" w:hAnsi="SimHei"/>
          <w:sz w:val="28"/>
          <w:szCs w:val="28"/>
        </w:rPr>
        <w:t>2.1.2</w:t>
      </w:r>
      <w:r w:rsidR="00641268">
        <w:rPr>
          <w:rFonts w:ascii="SimHei" w:eastAsia="黑体" w:hint="eastAsia" w:hAnsi="SimHei"/>
          <w:sz w:val="28"/>
          <w:szCs w:val="28"/>
        </w:rPr>
        <w:t>、</w:t>
      </w:r>
      <w:r w:rsidR="006D1F90">
        <w:rPr>
          <w:rFonts w:ascii="SimHei" w:eastAsia="黑体" w:hint="eastAsia" w:hAnsi="SimHei"/>
          <w:sz w:val="28"/>
          <w:szCs w:val="28"/>
        </w:rPr>
        <w:t>图</w:t>
      </w:r>
      <w:r w:rsidR="0086301E">
        <w:rPr>
          <w:rFonts w:ascii="SimHei" w:eastAsia="黑体" w:hint="eastAsia" w:hAnsi="SimHei"/>
          <w:sz w:val="28"/>
          <w:szCs w:val="28"/>
        </w:rPr>
        <w:t>2.1.3</w:t>
      </w:r>
      <w:r w:rsidR="00641268">
        <w:rPr>
          <w:rFonts w:ascii="SimHei" w:eastAsia="黑体" w:hint="eastAsia" w:hAnsi="SimHei"/>
          <w:sz w:val="28"/>
          <w:szCs w:val="28"/>
        </w:rPr>
        <w:t>和</w:t>
      </w:r>
      <w:r w:rsidR="006D1F90">
        <w:rPr>
          <w:rFonts w:ascii="SimHei" w:eastAsia="黑体" w:hint="eastAsia" w:hAnsi="SimHei"/>
          <w:sz w:val="28"/>
          <w:szCs w:val="28"/>
        </w:rPr>
        <w:t>图</w:t>
      </w:r>
      <w:r w:rsidR="00641268">
        <w:rPr>
          <w:rFonts w:ascii="SimHei" w:eastAsia="黑体" w:hint="eastAsia" w:hAnsi="SimHei"/>
          <w:sz w:val="28"/>
          <w:szCs w:val="28"/>
        </w:rPr>
        <w:t>2.1.4</w:t>
      </w:r>
      <w:r w:rsidR="00E7360C">
        <w:rPr>
          <w:rFonts w:ascii="SimHei" w:eastAsia="黑体" w:hint="eastAsia" w:hAnsi="SimHei"/>
          <w:sz w:val="28"/>
          <w:szCs w:val="28"/>
        </w:rPr>
        <w:t>：</w:t>
      </w:r>
    </w:p>
    <w:p w:rsidR="007830A6" w:rsidRDefault="006A19DE" w:rsidP="00DA35EA">
      <w:pPr>
        <w:rPr>
          <w:noProof/>
        </w:rPr>
      </w:pPr>
      <w:r w:rsidRPr="006A19DE">
        <w:rPr>
          <w:rFonts w:hint="eastAsia" w:ascii="SimHei" w:hAnsi="SimHei" w:eastAsia="黑体"/>
          <w:noProof/>
        </w:rPr>
      </w:r>
      <w:r w:rsidRPr="006A19DE">
        <w:rPr>
          <w:rFonts w:hint="eastAsia" w:ascii="SimHei" w:hAnsi="SimHei" w:eastAsia="黑体"/>
          <w:noProof/>
        </w:rPr>
      </w:r>
      <w:r w:rsidRPr="006A19DE">
        <w:rPr>
          <w:rFonts w:hint="eastAsia" w:ascii="SimHei" w:hAnsi="SimHei" w:eastAsia="黑体"/>
          <w:noProof/>
        </w:rPr>
        <w:t xml:space="preserve"> </w:t>
      </w:r>
    </w:p>
    <w:p w:rsidR="0086301E" w:rsidRDefault="0086301E" w:rsidP="00DA35EA">
      <w:pPr>
        <w:rPr>
          <w:rFonts w:ascii="仿宋_GB2312" w:eastAsia="仿宋_GB2312"/>
          <w:sz w:val="28"/>
          <w:szCs w:val="28"/>
        </w:rPr>
      </w:pPr>
      <w:r>
        <w:rPr>
          <w:rFonts w:hint="eastAsia" w:ascii="SimHei" w:hAnsi="SimHei" w:eastAsia="黑体"/>
          <w:noProof/>
        </w:rPr>
        <w:t xml:space="preserve">                 </w:t>
      </w:r>
      <w:r w:rsidRPr="0086301E">
        <w:rPr>
          <w:rFonts w:ascii="SimHei" w:eastAsia="黑体" w:hint="eastAsia" w:hAnsi="SimHei"/>
          <w:sz w:val="28"/>
          <w:szCs w:val="28"/>
        </w:rPr>
        <w:t xml:space="preserve">2.1.1   </w:t>
      </w:r>
      <w:r>
        <w:rPr>
          <w:rFonts w:ascii="SimHei" w:eastAsia="黑体" w:hint="eastAsia" w:hAnsi="SimHei"/>
          <w:sz w:val="28"/>
          <w:szCs w:val="28"/>
        </w:rPr>
        <w:t xml:space="preserve">                      </w:t>
      </w:r>
      <w:r w:rsidRPr="0086301E">
        <w:rPr>
          <w:rFonts w:ascii="SimHei" w:eastAsia="黑体" w:hint="eastAsia" w:hAnsi="SimHei"/>
          <w:sz w:val="28"/>
          <w:szCs w:val="28"/>
        </w:rPr>
        <w:t>2.1.2</w:t>
      </w:r>
    </w:p>
    <w:p w:rsidR="0086301E" w:rsidRDefault="0086301E" w:rsidP="00DA35EA">
      <w:r>
        <w:rPr>
          <w:rFonts w:hint="eastAsia" w:ascii="SimHei" w:hAnsi="SimHei" w:eastAsia="黑体"/>
          <w:noProof/>
        </w:rPr>
      </w:r>
      <w:r w:rsidR="00641268" w:rsidRPr="00641268">
        <w:rPr>
          <w:rFonts w:hint="eastAsia" w:ascii="SimHei" w:hAnsi="SimHei" w:eastAsia="黑体"/>
          <w:noProof/>
        </w:rPr>
      </w:r>
    </w:p>
    <w:p w:rsidR="00CB3BBE" w:rsidRDefault="00CB3BBE" w:rsidP="00641268">
      <w:pPr>
        <w:ind w:firstLineChars="550" w:firstLine="1540"/>
        <w:rPr>
          <w:rFonts w:ascii="仿宋_GB2312" w:eastAsia="仿宋_GB2312"/>
          <w:sz w:val="28"/>
          <w:szCs w:val="28"/>
        </w:rPr>
      </w:pPr>
      <w:r w:rsidRPr="00CB3BBE">
        <w:rPr>
          <w:rFonts w:ascii="SimHei" w:eastAsia="黑体" w:hint="eastAsia" w:hAnsi="SimHei"/>
          <w:sz w:val="28"/>
          <w:szCs w:val="28"/>
        </w:rPr>
        <w:t>2.1.3</w:t>
      </w:r>
      <w:r w:rsidR="00641268">
        <w:rPr>
          <w:rFonts w:ascii="SimHei" w:eastAsia="黑体" w:hint="eastAsia" w:hAnsi="SimHei"/>
          <w:sz w:val="28"/>
          <w:szCs w:val="28"/>
        </w:rPr>
        <w:t xml:space="preserve">                           2.1.4</w:t>
      </w:r>
    </w:p>
    <w:p w:rsidR="005C141B" w:rsidRDefault="005C141B" w:rsidP="00CB3BBE">
      <w:pPr>
        <w:rPr>
          <w:rFonts w:ascii="仿宋_GB2312" w:eastAsia="仿宋_GB2312"/>
          <w:sz w:val="28"/>
          <w:szCs w:val="28"/>
        </w:rPr>
      </w:pPr>
    </w:p>
    <w:p w:rsidR="00CB3BBE" w:rsidRDefault="00CB3BBE" w:rsidP="00CB3BBE">
      <w:pPr>
        <w:rPr>
          <w:rFonts w:ascii="仿宋_GB2312" w:eastAsia="仿宋_GB2312"/>
          <w:sz w:val="28"/>
          <w:szCs w:val="28"/>
        </w:rPr>
      </w:pPr>
      <w:r>
        <w:rPr>
          <w:rFonts w:ascii="SimHei" w:eastAsia="黑体" w:hint="eastAsia" w:hAnsi="SimHei"/>
          <w:sz w:val="28"/>
          <w:szCs w:val="28"/>
        </w:rPr>
        <w:t>2.2  技术服务类人员</w:t>
      </w:r>
      <w:r w:rsidR="000924E3">
        <w:rPr>
          <w:rFonts w:ascii="SimHei" w:eastAsia="黑体" w:hint="eastAsia" w:hAnsi="SimHei"/>
          <w:sz w:val="28"/>
          <w:szCs w:val="28"/>
        </w:rPr>
        <w:t>架构</w:t>
      </w:r>
      <w:r>
        <w:rPr>
          <w:rFonts w:ascii="SimHei" w:eastAsia="黑体" w:hint="eastAsia" w:hAnsi="SimHei"/>
          <w:sz w:val="28"/>
          <w:szCs w:val="28"/>
        </w:rPr>
        <w:t>分析</w:t>
      </w:r>
    </w:p>
    <w:p w:rsidR="00CB3BBE" w:rsidRDefault="00641268" w:rsidP="00CB3BBE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SimHei" w:eastAsia="黑体" w:hint="eastAsia" w:hAnsi="SimHei"/>
          <w:sz w:val="28"/>
          <w:szCs w:val="28"/>
        </w:rPr>
        <w:t>现有</w:t>
      </w:r>
      <w:r w:rsidR="00CB3BBE">
        <w:rPr>
          <w:rFonts w:ascii="SimHei" w:eastAsia="黑体" w:hint="eastAsia" w:hAnsi="SimHei"/>
          <w:sz w:val="28"/>
          <w:szCs w:val="28"/>
        </w:rPr>
        <w:t>技术服务人员包括</w:t>
      </w:r>
      <w:r w:rsidR="001825C0">
        <w:rPr>
          <w:rFonts w:ascii="SimHei" w:eastAsia="黑体" w:hint="eastAsia" w:hAnsi="SimHei"/>
          <w:sz w:val="28"/>
          <w:szCs w:val="28"/>
        </w:rPr>
        <w:t>呼叫中心、</w:t>
      </w:r>
      <w:r w:rsidR="00CB3BBE">
        <w:rPr>
          <w:rFonts w:ascii="SimHei" w:eastAsia="黑体" w:hint="eastAsia" w:hAnsi="SimHei"/>
          <w:sz w:val="28"/>
          <w:szCs w:val="28"/>
        </w:rPr>
        <w:t>分公司和服务支持部</w:t>
      </w:r>
      <w:r w:rsidR="001825C0">
        <w:rPr>
          <w:rFonts w:ascii="SimHei" w:eastAsia="黑体" w:hint="eastAsia" w:hAnsi="SimHei"/>
          <w:sz w:val="28"/>
          <w:szCs w:val="28"/>
        </w:rPr>
        <w:t>339</w:t>
      </w:r>
      <w:r w:rsidR="00CB3BBE">
        <w:rPr>
          <w:rFonts w:ascii="SimHei" w:eastAsia="黑体" w:hint="eastAsia" w:hAnsi="SimHei"/>
          <w:sz w:val="28"/>
          <w:szCs w:val="28"/>
        </w:rPr>
        <w:t>人，此队伍平均年龄约为</w:t>
      </w:r>
      <w:r w:rsidR="0047216F" w:rsidRPr="0047216F">
        <w:rPr>
          <w:rFonts w:ascii="SimHei" w:eastAsia="黑体" w:hint="eastAsia" w:hAnsi="SimHei"/>
          <w:sz w:val="28"/>
          <w:szCs w:val="28"/>
        </w:rPr>
        <w:t>26.5</w:t>
      </w:r>
      <w:r w:rsidR="00CB3BBE" w:rsidRPr="0047216F">
        <w:rPr>
          <w:rFonts w:ascii="SimHei" w:eastAsia="黑体" w:hint="eastAsia" w:hAnsi="SimHei"/>
          <w:sz w:val="28"/>
          <w:szCs w:val="28"/>
        </w:rPr>
        <w:t>岁</w:t>
      </w:r>
      <w:r w:rsidR="00CB3BBE">
        <w:rPr>
          <w:rFonts w:ascii="SimHei" w:eastAsia="黑体" w:hint="eastAsia" w:hAnsi="SimHei"/>
          <w:sz w:val="28"/>
          <w:szCs w:val="28"/>
        </w:rPr>
        <w:t>，</w:t>
      </w:r>
      <w:r w:rsidR="00D8469E">
        <w:rPr>
          <w:rFonts w:ascii="SimHei" w:eastAsia="黑体" w:hint="eastAsia" w:hAnsi="SimHei"/>
          <w:sz w:val="28"/>
          <w:szCs w:val="28"/>
        </w:rPr>
        <w:t>是一支</w:t>
      </w:r>
      <w:r w:rsidR="00CB3BBE">
        <w:rPr>
          <w:rFonts w:ascii="SimHei" w:eastAsia="黑体" w:hint="eastAsia" w:hAnsi="SimHei"/>
          <w:sz w:val="28"/>
          <w:szCs w:val="28"/>
        </w:rPr>
        <w:t>朝气蓬勃</w:t>
      </w:r>
      <w:r w:rsidR="00D8469E">
        <w:rPr>
          <w:rFonts w:ascii="SimHei" w:eastAsia="黑体" w:hint="eastAsia" w:hAnsi="SimHei"/>
          <w:sz w:val="28"/>
          <w:szCs w:val="28"/>
        </w:rPr>
        <w:t>，干劲十足</w:t>
      </w:r>
      <w:r w:rsidR="00CB3BBE">
        <w:rPr>
          <w:rFonts w:ascii="SimHei" w:eastAsia="黑体" w:hint="eastAsia" w:hAnsi="SimHei"/>
          <w:sz w:val="28"/>
          <w:szCs w:val="28"/>
        </w:rPr>
        <w:t>的</w:t>
      </w:r>
      <w:r w:rsidR="00154789">
        <w:rPr>
          <w:rFonts w:ascii="SimHei" w:eastAsia="黑体" w:hint="eastAsia" w:hAnsi="SimHei"/>
          <w:sz w:val="28"/>
          <w:szCs w:val="28"/>
        </w:rPr>
        <w:t>队伍。该队伍</w:t>
      </w:r>
      <w:r w:rsidR="008D4203">
        <w:rPr>
          <w:rFonts w:ascii="SimHei" w:eastAsia="黑体" w:hint="eastAsia" w:hAnsi="SimHei"/>
          <w:sz w:val="28"/>
          <w:szCs w:val="28"/>
        </w:rPr>
        <w:t>主要负责日常上门运维</w:t>
      </w:r>
      <w:r w:rsidR="00154789">
        <w:rPr>
          <w:rFonts w:ascii="SimHei" w:eastAsia="黑体" w:hint="eastAsia" w:hAnsi="SimHei"/>
          <w:sz w:val="28"/>
          <w:szCs w:val="28"/>
        </w:rPr>
        <w:t>、电话接听</w:t>
      </w:r>
      <w:r w:rsidR="008D4203">
        <w:rPr>
          <w:rFonts w:ascii="SimHei" w:eastAsia="黑体" w:hint="eastAsia" w:hAnsi="SimHei"/>
          <w:sz w:val="28"/>
          <w:szCs w:val="28"/>
        </w:rPr>
        <w:t>解决客户问题和</w:t>
      </w:r>
      <w:r w:rsidR="00154789">
        <w:rPr>
          <w:rFonts w:ascii="SimHei" w:eastAsia="黑体" w:hint="eastAsia" w:hAnsi="SimHei"/>
          <w:sz w:val="28"/>
          <w:szCs w:val="28"/>
        </w:rPr>
        <w:t>税局大厅</w:t>
      </w:r>
      <w:r w:rsidR="008D4203">
        <w:rPr>
          <w:rFonts w:ascii="SimHei" w:eastAsia="黑体" w:hint="eastAsia" w:hAnsi="SimHei"/>
          <w:sz w:val="28"/>
          <w:szCs w:val="28"/>
        </w:rPr>
        <w:t>协助税局人员现场操作等工作，成为客户、税局和公司之间重要纽带，</w:t>
      </w:r>
      <w:r w:rsidR="008D4203">
        <w:rPr>
          <w:rFonts w:ascii="SimHei" w:eastAsia="黑体" w:hint="eastAsia" w:hAnsi="SimHei"/>
          <w:sz w:val="28"/>
          <w:szCs w:val="28"/>
        </w:rPr>
        <w:t>得到税局与客户的一致认可。</w:t>
      </w:r>
      <w:r w:rsidR="00D8469E">
        <w:rPr>
          <w:rFonts w:ascii="SimHei" w:eastAsia="黑体" w:hint="eastAsia" w:hAnsi="SimHei"/>
          <w:sz w:val="28"/>
          <w:szCs w:val="28"/>
        </w:rPr>
        <w:t>具体</w:t>
      </w:r>
      <w:r>
        <w:rPr>
          <w:rFonts w:ascii="SimHei" w:eastAsia="黑体" w:hint="eastAsia" w:hAnsi="SimHei"/>
          <w:sz w:val="28"/>
          <w:szCs w:val="28"/>
        </w:rPr>
        <w:t>年龄、学历、专业及工作年限分布分别如图</w:t>
      </w:r>
      <w:r w:rsidR="00D8469E">
        <w:rPr>
          <w:rFonts w:ascii="SimHei" w:eastAsia="黑体" w:hint="eastAsia" w:hAnsi="SimHei"/>
          <w:sz w:val="28"/>
          <w:szCs w:val="28"/>
        </w:rPr>
        <w:t>2.2.1、</w:t>
      </w:r>
      <w:r w:rsidR="006D1F90">
        <w:rPr>
          <w:rFonts w:ascii="SimHei" w:eastAsia="黑体" w:hint="eastAsia" w:hAnsi="SimHei"/>
          <w:sz w:val="28"/>
          <w:szCs w:val="28"/>
        </w:rPr>
        <w:t>图</w:t>
      </w:r>
      <w:r w:rsidR="00D8469E">
        <w:rPr>
          <w:rFonts w:ascii="SimHei" w:eastAsia="黑体" w:hint="eastAsia" w:hAnsi="SimHei"/>
          <w:sz w:val="28"/>
          <w:szCs w:val="28"/>
        </w:rPr>
        <w:t>2.2.2</w:t>
      </w:r>
      <w:r>
        <w:rPr>
          <w:rFonts w:ascii="SimHei" w:eastAsia="黑体" w:hint="eastAsia" w:hAnsi="SimHei"/>
          <w:sz w:val="28"/>
          <w:szCs w:val="28"/>
        </w:rPr>
        <w:t>、</w:t>
      </w:r>
      <w:r w:rsidR="006D1F90">
        <w:rPr>
          <w:rFonts w:ascii="SimHei" w:eastAsia="黑体" w:hint="eastAsia" w:hAnsi="SimHei"/>
          <w:sz w:val="28"/>
          <w:szCs w:val="28"/>
        </w:rPr>
        <w:t>图</w:t>
      </w:r>
      <w:r w:rsidR="00D8469E">
        <w:rPr>
          <w:rFonts w:ascii="SimHei" w:eastAsia="黑体" w:hint="eastAsia" w:hAnsi="SimHei"/>
          <w:sz w:val="28"/>
          <w:szCs w:val="28"/>
        </w:rPr>
        <w:t>2.2.3</w:t>
      </w:r>
      <w:r>
        <w:rPr>
          <w:rFonts w:ascii="SimHei" w:eastAsia="黑体" w:hint="eastAsia" w:hAnsi="SimHei"/>
          <w:sz w:val="28"/>
          <w:szCs w:val="28"/>
        </w:rPr>
        <w:t>和</w:t>
      </w:r>
      <w:r w:rsidR="006D1F90">
        <w:rPr>
          <w:rFonts w:ascii="SimHei" w:eastAsia="黑体" w:hint="eastAsia" w:hAnsi="SimHei"/>
          <w:sz w:val="28"/>
          <w:szCs w:val="28"/>
        </w:rPr>
        <w:t>图</w:t>
      </w:r>
      <w:r>
        <w:rPr>
          <w:rFonts w:ascii="SimHei" w:eastAsia="黑体" w:hint="eastAsia" w:hAnsi="SimHei"/>
          <w:sz w:val="28"/>
          <w:szCs w:val="28"/>
        </w:rPr>
        <w:t>2.2.4</w:t>
      </w:r>
      <w:r w:rsidR="00D8469E">
        <w:rPr>
          <w:rFonts w:ascii="SimHei" w:eastAsia="黑体" w:hint="eastAsia" w:hAnsi="SimHei"/>
          <w:sz w:val="28"/>
          <w:szCs w:val="28"/>
        </w:rPr>
        <w:t>。</w:t>
      </w:r>
    </w:p>
    <w:p w:rsidR="0047216F" w:rsidRDefault="008D5487" w:rsidP="0047216F">
      <w:pPr>
        <w:rPr>
          <w:rFonts w:ascii="仿宋_GB2312" w:eastAsia="仿宋_GB2312"/>
          <w:sz w:val="28"/>
          <w:szCs w:val="28"/>
        </w:rPr>
      </w:pPr>
      <w:r w:rsidRPr="008D5487">
        <w:rPr>
          <w:rFonts w:ascii="SimHei" w:eastAsia="黑体" w:hint="eastAsia" w:hAnsi="SimHei"/>
          <w:noProof/>
          <w:sz w:val="28"/>
          <w:szCs w:val="28"/>
        </w:rPr>
      </w:r>
      <w:r w:rsidRPr="008D5487">
        <w:rPr>
          <w:rFonts w:ascii="SimHei" w:eastAsia="黑体" w:hint="eastAsia" w:hAnsi="SimHei"/>
          <w:noProof/>
          <w:sz w:val="28"/>
          <w:szCs w:val="28"/>
        </w:rPr>
      </w:r>
    </w:p>
    <w:p w:rsidR="008D5487" w:rsidRDefault="008D5487" w:rsidP="0047216F">
      <w:pPr>
        <w:rPr>
          <w:rFonts w:ascii="仿宋_GB2312" w:eastAsia="仿宋_GB2312"/>
          <w:sz w:val="28"/>
          <w:szCs w:val="28"/>
        </w:rPr>
      </w:pPr>
      <w:r>
        <w:rPr>
          <w:rFonts w:ascii="SimHei" w:eastAsia="黑体" w:hint="eastAsia" w:hAnsi="SimHei"/>
          <w:sz w:val="28"/>
          <w:szCs w:val="28"/>
        </w:rPr>
        <w:t xml:space="preserve">           2.2.1                         2.2.2</w:t>
      </w:r>
    </w:p>
    <w:p w:rsidR="008D5487" w:rsidRDefault="008D5487" w:rsidP="0047216F">
      <w:pPr>
        <w:rPr>
          <w:rFonts w:ascii="仿宋_GB2312" w:eastAsia="仿宋_GB2312"/>
          <w:sz w:val="28"/>
          <w:szCs w:val="28"/>
        </w:rPr>
      </w:pPr>
      <w:r w:rsidRPr="008D5487">
        <w:rPr>
          <w:rFonts w:ascii="SimHei" w:eastAsia="黑体" w:hint="eastAsia" w:hAnsi="SimHei"/>
          <w:noProof/>
          <w:sz w:val="28"/>
          <w:szCs w:val="28"/>
        </w:rPr>
      </w:r>
      <w:r w:rsidR="00641268" w:rsidRPr="00641268">
        <w:rPr>
          <w:rFonts w:ascii="SimHei" w:eastAsia="黑体" w:hint="eastAsia" w:hAnsi="SimHei"/>
          <w:noProof/>
          <w:sz w:val="28"/>
          <w:szCs w:val="28"/>
        </w:rPr>
      </w:r>
    </w:p>
    <w:p w:rsidR="008D5487" w:rsidRDefault="00641268" w:rsidP="0047216F">
      <w:pPr>
        <w:rPr>
          <w:rFonts w:ascii="仿宋_GB2312" w:eastAsia="仿宋_GB2312"/>
          <w:sz w:val="28"/>
          <w:szCs w:val="28"/>
        </w:rPr>
      </w:pPr>
      <w:r>
        <w:rPr>
          <w:rFonts w:ascii="SimHei" w:eastAsia="黑体" w:hint="eastAsia" w:hAnsi="SimHei"/>
          <w:sz w:val="28"/>
          <w:szCs w:val="28"/>
        </w:rPr>
        <w:t xml:space="preserve">            </w:t>
      </w:r>
      <w:r w:rsidR="008D5487">
        <w:rPr>
          <w:rFonts w:ascii="SimHei" w:eastAsia="黑体" w:hint="eastAsia" w:hAnsi="SimHei"/>
          <w:sz w:val="28"/>
          <w:szCs w:val="28"/>
        </w:rPr>
        <w:t>2.2.3</w:t>
      </w:r>
      <w:r>
        <w:rPr>
          <w:rFonts w:ascii="SimHei" w:eastAsia="黑体" w:hint="eastAsia" w:hAnsi="SimHei"/>
          <w:sz w:val="28"/>
          <w:szCs w:val="28"/>
        </w:rPr>
        <w:t xml:space="preserve">                          2.2.4</w:t>
      </w:r>
    </w:p>
    <w:p w:rsidR="008D5487" w:rsidRDefault="008D5487" w:rsidP="0047216F">
      <w:pPr>
        <w:rPr>
          <w:rFonts w:ascii="仿宋_GB2312" w:eastAsia="仿宋_GB2312"/>
          <w:sz w:val="28"/>
          <w:szCs w:val="28"/>
        </w:rPr>
      </w:pPr>
    </w:p>
    <w:p w:rsidR="0047216F" w:rsidRDefault="0047216F" w:rsidP="0047216F">
      <w:pPr>
        <w:rPr>
          <w:rFonts w:ascii="仿宋_GB2312" w:eastAsia="仿宋_GB2312"/>
          <w:sz w:val="28"/>
          <w:szCs w:val="28"/>
        </w:rPr>
      </w:pPr>
      <w:r>
        <w:rPr>
          <w:rFonts w:ascii="SimHei" w:eastAsia="黑体" w:hint="eastAsia" w:hAnsi="SimHei"/>
          <w:sz w:val="28"/>
          <w:szCs w:val="28"/>
        </w:rPr>
        <w:t>2.3  商务销售类人员</w:t>
      </w:r>
      <w:r w:rsidR="000924E3">
        <w:rPr>
          <w:rFonts w:ascii="SimHei" w:eastAsia="黑体" w:hint="eastAsia" w:hAnsi="SimHei"/>
          <w:sz w:val="28"/>
          <w:szCs w:val="28"/>
        </w:rPr>
        <w:t>架构</w:t>
      </w:r>
      <w:r>
        <w:rPr>
          <w:rFonts w:ascii="SimHei" w:eastAsia="黑体" w:hint="eastAsia" w:hAnsi="SimHei"/>
          <w:sz w:val="28"/>
          <w:szCs w:val="28"/>
        </w:rPr>
        <w:t>分析</w:t>
      </w:r>
    </w:p>
    <w:p w:rsidR="00FF0F79" w:rsidRDefault="0047216F" w:rsidP="00FF0F7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SimHei" w:eastAsia="黑体" w:hint="eastAsia" w:hAnsi="SimHei"/>
          <w:sz w:val="28"/>
          <w:szCs w:val="28"/>
        </w:rPr>
        <w:t>商务销售人员包括经营管理部、</w:t>
      </w:r>
      <w:r w:rsidR="00DB6A25">
        <w:rPr>
          <w:rFonts w:ascii="SimHei" w:eastAsia="黑体" w:hint="eastAsia" w:hAnsi="SimHei"/>
          <w:sz w:val="28"/>
          <w:szCs w:val="28"/>
        </w:rPr>
        <w:t>金融业务部、</w:t>
      </w:r>
      <w:r>
        <w:rPr>
          <w:rFonts w:ascii="SimHei" w:eastAsia="黑体" w:hint="eastAsia" w:hAnsi="SimHei"/>
          <w:sz w:val="28"/>
          <w:szCs w:val="28"/>
        </w:rPr>
        <w:t>产品事业部和软件推广部的26人</w:t>
      </w:r>
      <w:r w:rsidRPr="00580638">
        <w:rPr>
          <w:rFonts w:ascii="SimHei" w:eastAsia="黑体" w:hint="eastAsia" w:hAnsi="SimHei"/>
          <w:sz w:val="28"/>
          <w:szCs w:val="28"/>
        </w:rPr>
        <w:t>，</w:t>
      </w:r>
      <w:r w:rsidR="009F69F0" w:rsidRPr="00580638">
        <w:rPr>
          <w:rFonts w:ascii="SimHei" w:eastAsia="黑体" w:hint="eastAsia" w:hAnsi="SimHei"/>
          <w:sz w:val="28"/>
          <w:szCs w:val="28"/>
        </w:rPr>
        <w:t>主要负责公司</w:t>
      </w:r>
      <w:r w:rsidR="00C11B99">
        <w:rPr>
          <w:rFonts w:ascii="SimHei" w:eastAsia="黑体" w:hint="eastAsia" w:hAnsi="SimHei"/>
          <w:sz w:val="28"/>
          <w:szCs w:val="28"/>
        </w:rPr>
        <w:t>部分任务指标的完成、供货备货、招</w:t>
      </w:r>
      <w:r w:rsidR="00C11B99">
        <w:rPr>
          <w:rFonts w:ascii="SimHei" w:eastAsia="黑体" w:hint="eastAsia" w:hAnsi="SimHei"/>
          <w:sz w:val="28"/>
          <w:szCs w:val="28"/>
        </w:rPr>
        <w:t>投标</w:t>
      </w:r>
      <w:r w:rsidR="004A1A0E">
        <w:rPr>
          <w:rFonts w:ascii="SimHei" w:eastAsia="黑体" w:hint="eastAsia" w:hAnsi="SimHei"/>
          <w:sz w:val="28"/>
          <w:szCs w:val="28"/>
        </w:rPr>
        <w:t>项目</w:t>
      </w:r>
      <w:r w:rsidR="00C11B99">
        <w:rPr>
          <w:rFonts w:ascii="SimHei" w:eastAsia="黑体" w:hint="eastAsia" w:hAnsi="SimHei"/>
          <w:sz w:val="28"/>
          <w:szCs w:val="28"/>
        </w:rPr>
        <w:t>和</w:t>
      </w:r>
      <w:r w:rsidR="009F69F0" w:rsidRPr="00580638">
        <w:rPr>
          <w:rFonts w:ascii="SimHei" w:eastAsia="黑体" w:hint="eastAsia" w:hAnsi="SimHei"/>
          <w:sz w:val="28"/>
          <w:szCs w:val="28"/>
        </w:rPr>
        <w:t>拓展新业务</w:t>
      </w:r>
      <w:r w:rsidR="00C11B99">
        <w:rPr>
          <w:rFonts w:ascii="SimHei" w:eastAsia="黑体" w:hint="eastAsia" w:hAnsi="SimHei"/>
          <w:sz w:val="28"/>
          <w:szCs w:val="28"/>
        </w:rPr>
        <w:t>等工作</w:t>
      </w:r>
      <w:r w:rsidR="009F69F0" w:rsidRPr="00580638">
        <w:rPr>
          <w:rFonts w:ascii="SimHei" w:eastAsia="黑体" w:hint="eastAsia" w:hAnsi="SimHei"/>
          <w:sz w:val="28"/>
          <w:szCs w:val="28"/>
        </w:rPr>
        <w:t>，</w:t>
      </w:r>
      <w:r w:rsidR="00DB6A25">
        <w:rPr>
          <w:rFonts w:ascii="SimHei" w:eastAsia="黑体" w:hint="eastAsia" w:hAnsi="SimHei"/>
          <w:sz w:val="28"/>
          <w:szCs w:val="28"/>
        </w:rPr>
        <w:t>平均年龄约为28.7岁</w:t>
      </w:r>
      <w:r w:rsidR="00E62C7B">
        <w:rPr>
          <w:rFonts w:ascii="SimHei" w:eastAsia="黑体" w:hint="eastAsia" w:hAnsi="SimHei"/>
          <w:sz w:val="28"/>
          <w:szCs w:val="28"/>
        </w:rPr>
        <w:t>，队伍中有部分</w:t>
      </w:r>
      <w:r w:rsidR="009F69F0">
        <w:rPr>
          <w:rFonts w:ascii="SimHei" w:eastAsia="黑体" w:hint="eastAsia" w:hAnsi="SimHei"/>
          <w:sz w:val="28"/>
          <w:szCs w:val="28"/>
        </w:rPr>
        <w:t>经验丰富的老员工，</w:t>
      </w:r>
      <w:r w:rsidR="00FF0F79">
        <w:rPr>
          <w:rFonts w:ascii="SimHei" w:eastAsia="黑体" w:hint="eastAsia" w:hAnsi="SimHei"/>
          <w:sz w:val="28"/>
          <w:szCs w:val="28"/>
        </w:rPr>
        <w:t>也有经验尚浅</w:t>
      </w:r>
      <w:r w:rsidR="00641DDB">
        <w:rPr>
          <w:rFonts w:ascii="SimHei" w:eastAsia="黑体" w:hint="eastAsia" w:hAnsi="SimHei"/>
          <w:sz w:val="28"/>
          <w:szCs w:val="28"/>
        </w:rPr>
        <w:t>，但学习能力较强的新员工，以老带新成为此队伍最主要的运行</w:t>
      </w:r>
      <w:r w:rsidR="00FF0F79">
        <w:rPr>
          <w:rFonts w:ascii="SimHei" w:eastAsia="黑体" w:hint="eastAsia" w:hAnsi="SimHei"/>
          <w:sz w:val="28"/>
          <w:szCs w:val="28"/>
        </w:rPr>
        <w:t>模式，</w:t>
      </w:r>
      <w:r w:rsidR="00641268">
        <w:rPr>
          <w:rFonts w:ascii="SimHei" w:eastAsia="黑体" w:hint="eastAsia" w:hAnsi="SimHei"/>
          <w:sz w:val="28"/>
          <w:szCs w:val="28"/>
        </w:rPr>
        <w:t>具体年龄、学历、专业及工作年限分布分别如图</w:t>
      </w:r>
      <w:r w:rsidR="00FF0F79">
        <w:rPr>
          <w:rFonts w:ascii="SimHei" w:eastAsia="黑体" w:hint="eastAsia" w:hAnsi="SimHei"/>
          <w:sz w:val="28"/>
          <w:szCs w:val="28"/>
        </w:rPr>
        <w:t>2.3.1、</w:t>
      </w:r>
      <w:r w:rsidR="00385269">
        <w:rPr>
          <w:rFonts w:ascii="SimHei" w:eastAsia="黑体" w:hint="eastAsia" w:hAnsi="SimHei"/>
          <w:sz w:val="28"/>
          <w:szCs w:val="28"/>
        </w:rPr>
        <w:t>图</w:t>
      </w:r>
      <w:r w:rsidR="00FF0F79">
        <w:rPr>
          <w:rFonts w:ascii="SimHei" w:eastAsia="黑体" w:hint="eastAsia" w:hAnsi="SimHei"/>
          <w:sz w:val="28"/>
          <w:szCs w:val="28"/>
        </w:rPr>
        <w:t>2.3.2</w:t>
      </w:r>
      <w:r w:rsidR="00641268">
        <w:rPr>
          <w:rFonts w:ascii="SimHei" w:eastAsia="黑体" w:hint="eastAsia" w:hAnsi="SimHei"/>
          <w:sz w:val="28"/>
          <w:szCs w:val="28"/>
        </w:rPr>
        <w:t>、</w:t>
      </w:r>
      <w:r w:rsidR="00385269">
        <w:rPr>
          <w:rFonts w:ascii="SimHei" w:eastAsia="黑体" w:hint="eastAsia" w:hAnsi="SimHei"/>
          <w:sz w:val="28"/>
          <w:szCs w:val="28"/>
        </w:rPr>
        <w:t>图</w:t>
      </w:r>
      <w:r w:rsidR="00FF0F79">
        <w:rPr>
          <w:rFonts w:ascii="SimHei" w:eastAsia="黑体" w:hint="eastAsia" w:hAnsi="SimHei"/>
          <w:sz w:val="28"/>
          <w:szCs w:val="28"/>
        </w:rPr>
        <w:t>2.3.3</w:t>
      </w:r>
      <w:r w:rsidR="00641268">
        <w:rPr>
          <w:rFonts w:ascii="SimHei" w:eastAsia="黑体" w:hint="eastAsia" w:hAnsi="SimHei"/>
          <w:sz w:val="28"/>
          <w:szCs w:val="28"/>
        </w:rPr>
        <w:t>和</w:t>
      </w:r>
      <w:r w:rsidR="00385269">
        <w:rPr>
          <w:rFonts w:ascii="SimHei" w:eastAsia="黑体" w:hint="eastAsia" w:hAnsi="SimHei"/>
          <w:sz w:val="28"/>
          <w:szCs w:val="28"/>
        </w:rPr>
        <w:t>图</w:t>
      </w:r>
      <w:r w:rsidR="00641268">
        <w:rPr>
          <w:rFonts w:ascii="SimHei" w:eastAsia="黑体" w:hint="eastAsia" w:hAnsi="SimHei"/>
          <w:sz w:val="28"/>
          <w:szCs w:val="28"/>
        </w:rPr>
        <w:t>2.3.4</w:t>
      </w:r>
      <w:r w:rsidR="00FF0F79">
        <w:rPr>
          <w:rFonts w:ascii="SimHei" w:eastAsia="黑体" w:hint="eastAsia" w:hAnsi="SimHei"/>
          <w:sz w:val="28"/>
          <w:szCs w:val="28"/>
        </w:rPr>
        <w:t>。</w:t>
      </w:r>
    </w:p>
    <w:p w:rsidR="007C1469" w:rsidRDefault="007C1469" w:rsidP="0047216F">
      <w:pPr>
        <w:rPr>
          <w:rFonts w:ascii="仿宋_GB2312" w:eastAsia="仿宋_GB2312"/>
          <w:sz w:val="28"/>
          <w:szCs w:val="28"/>
        </w:rPr>
      </w:pPr>
      <w:r w:rsidRPr="007C1469">
        <w:rPr>
          <w:rFonts w:ascii="SimHei" w:eastAsia="黑体" w:hint="eastAsia" w:hAnsi="SimHei"/>
          <w:noProof/>
          <w:sz w:val="28"/>
          <w:szCs w:val="28"/>
        </w:rPr>
      </w:r>
      <w:r w:rsidRPr="007C1469">
        <w:rPr>
          <w:rFonts w:ascii="SimHei" w:eastAsia="黑体" w:hint="eastAsia" w:hAnsi="SimHei"/>
          <w:noProof/>
          <w:sz w:val="28"/>
          <w:szCs w:val="28"/>
        </w:rPr>
      </w:r>
    </w:p>
    <w:p w:rsidR="007C1469" w:rsidRDefault="007C1469" w:rsidP="0047216F">
      <w:pPr>
        <w:rPr>
          <w:rFonts w:ascii="仿宋_GB2312" w:eastAsia="仿宋_GB2312"/>
          <w:sz w:val="28"/>
          <w:szCs w:val="28"/>
        </w:rPr>
      </w:pPr>
      <w:r>
        <w:rPr>
          <w:rFonts w:ascii="SimHei" w:eastAsia="黑体" w:hint="eastAsia" w:hAnsi="SimHei"/>
          <w:sz w:val="28"/>
          <w:szCs w:val="28"/>
        </w:rPr>
        <w:t xml:space="preserve">            2.3.1                        2.3.2</w:t>
      </w:r>
    </w:p>
    <w:p w:rsidR="0047216F" w:rsidRDefault="007C1469" w:rsidP="0047216F">
      <w:pPr>
        <w:rPr>
          <w:rFonts w:ascii="仿宋_GB2312" w:eastAsia="仿宋_GB2312"/>
          <w:sz w:val="28"/>
          <w:szCs w:val="28"/>
        </w:rPr>
      </w:pPr>
      <w:r w:rsidRPr="007C1469">
        <w:rPr>
          <w:rFonts w:ascii="SimHei" w:eastAsia="黑体" w:hint="eastAsia" w:hAnsi="SimHei"/>
          <w:noProof/>
          <w:sz w:val="28"/>
          <w:szCs w:val="28"/>
        </w:rPr>
      </w:r>
      <w:r w:rsidR="00641268" w:rsidRPr="00641268">
        <w:rPr>
          <w:rFonts w:ascii="SimHei" w:eastAsia="黑体" w:hint="eastAsia" w:hAnsi="SimHei"/>
          <w:noProof/>
          <w:sz w:val="28"/>
          <w:szCs w:val="28"/>
        </w:rPr>
      </w:r>
    </w:p>
    <w:p w:rsidR="007C1469" w:rsidRDefault="00641268" w:rsidP="0047216F">
      <w:pPr>
        <w:rPr>
          <w:rFonts w:ascii="仿宋_GB2312" w:eastAsia="仿宋_GB2312"/>
          <w:sz w:val="28"/>
          <w:szCs w:val="28"/>
        </w:rPr>
      </w:pPr>
      <w:r>
        <w:rPr>
          <w:rFonts w:ascii="SimHei" w:eastAsia="黑体" w:hint="eastAsia" w:hAnsi="SimHei"/>
          <w:sz w:val="28"/>
          <w:szCs w:val="28"/>
        </w:rPr>
        <w:t xml:space="preserve">           </w:t>
      </w:r>
      <w:r w:rsidR="007C1469">
        <w:rPr>
          <w:rFonts w:ascii="SimHei" w:eastAsia="黑体" w:hint="eastAsia" w:hAnsi="SimHei"/>
          <w:sz w:val="28"/>
          <w:szCs w:val="28"/>
        </w:rPr>
        <w:t xml:space="preserve"> 2.3.3</w:t>
      </w:r>
      <w:r>
        <w:rPr>
          <w:rFonts w:ascii="SimHei" w:eastAsia="黑体" w:hint="eastAsia" w:hAnsi="SimHei"/>
          <w:sz w:val="28"/>
          <w:szCs w:val="28"/>
        </w:rPr>
        <w:t xml:space="preserve">                        2.3.4</w:t>
      </w:r>
    </w:p>
    <w:p w:rsidR="005C141B" w:rsidRDefault="005C141B" w:rsidP="000924E3">
      <w:pPr>
        <w:rPr>
          <w:rFonts w:ascii="仿宋_GB2312" w:eastAsia="仿宋_GB2312"/>
          <w:sz w:val="28"/>
          <w:szCs w:val="28"/>
        </w:rPr>
      </w:pPr>
    </w:p>
    <w:p w:rsidR="000F1CB4" w:rsidRDefault="000F1CB4" w:rsidP="000924E3">
      <w:pPr>
        <w:rPr>
          <w:rFonts w:ascii="仿宋_GB2312" w:eastAsia="仿宋_GB2312"/>
          <w:sz w:val="28"/>
          <w:szCs w:val="28"/>
        </w:rPr>
      </w:pPr>
    </w:p>
    <w:p w:rsidR="000924E3" w:rsidRDefault="000924E3" w:rsidP="000924E3">
      <w:pPr>
        <w:rPr>
          <w:rFonts w:ascii="仿宋_GB2312" w:eastAsia="仿宋_GB2312"/>
          <w:sz w:val="28"/>
          <w:szCs w:val="28"/>
        </w:rPr>
      </w:pPr>
      <w:r>
        <w:rPr>
          <w:rFonts w:ascii="SimHei" w:eastAsia="黑体" w:hint="eastAsia" w:hAnsi="SimHei"/>
          <w:sz w:val="28"/>
          <w:szCs w:val="28"/>
        </w:rPr>
        <w:t>2.</w:t>
      </w:r>
      <w:r w:rsidR="005C141B">
        <w:rPr>
          <w:rFonts w:ascii="SimHei" w:eastAsia="黑体" w:hint="eastAsia" w:hAnsi="SimHei"/>
          <w:sz w:val="28"/>
          <w:szCs w:val="28"/>
        </w:rPr>
        <w:t>4</w:t>
      </w:r>
      <w:r>
        <w:rPr>
          <w:rFonts w:ascii="SimHei" w:eastAsia="黑体" w:hint="eastAsia" w:hAnsi="SimHei"/>
          <w:sz w:val="28"/>
          <w:szCs w:val="28"/>
        </w:rPr>
        <w:t xml:space="preserve">  研发人员架构分析</w:t>
      </w:r>
    </w:p>
    <w:p w:rsidR="000924E3" w:rsidRDefault="000924E3" w:rsidP="000924E3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SimHei" w:eastAsia="黑体" w:hint="eastAsia" w:hAnsi="SimHei"/>
          <w:sz w:val="28"/>
          <w:szCs w:val="28"/>
        </w:rPr>
        <w:t>研发人员共计8名员工，平均年龄约为</w:t>
      </w:r>
      <w:r w:rsidR="00E91635">
        <w:rPr>
          <w:rFonts w:ascii="SimHei" w:eastAsia="黑体" w:hint="eastAsia" w:hAnsi="SimHei"/>
          <w:sz w:val="28"/>
          <w:szCs w:val="28"/>
        </w:rPr>
        <w:t>28.5</w:t>
      </w:r>
      <w:r>
        <w:rPr>
          <w:rFonts w:ascii="SimHei" w:eastAsia="黑体" w:hint="eastAsia" w:hAnsi="SimHei"/>
          <w:sz w:val="28"/>
          <w:szCs w:val="28"/>
        </w:rPr>
        <w:t>岁</w:t>
      </w:r>
      <w:r w:rsidR="000F1CB4">
        <w:rPr>
          <w:rFonts w:ascii="SimHei" w:eastAsia="黑体" w:hint="eastAsia" w:hAnsi="SimHei"/>
          <w:sz w:val="28"/>
          <w:szCs w:val="28"/>
        </w:rPr>
        <w:t>。</w:t>
      </w:r>
      <w:r>
        <w:rPr>
          <w:rFonts w:ascii="SimHei" w:eastAsia="黑体" w:hint="eastAsia" w:hAnsi="SimHei"/>
          <w:sz w:val="28"/>
          <w:szCs w:val="28"/>
        </w:rPr>
        <w:t>研发队伍</w:t>
      </w:r>
      <w:r w:rsidR="00CC3D74">
        <w:rPr>
          <w:rFonts w:ascii="SimHei" w:eastAsia="黑体" w:hint="eastAsia" w:hAnsi="SimHei"/>
          <w:sz w:val="28"/>
          <w:szCs w:val="28"/>
        </w:rPr>
        <w:t>大部分人员具有</w:t>
      </w:r>
      <w:r>
        <w:rPr>
          <w:rFonts w:ascii="SimHei" w:eastAsia="黑体" w:hint="eastAsia" w:hAnsi="SimHei"/>
          <w:sz w:val="28"/>
          <w:szCs w:val="28"/>
        </w:rPr>
        <w:t>一定工作</w:t>
      </w:r>
      <w:r w:rsidR="00CC3D74">
        <w:rPr>
          <w:rFonts w:ascii="SimHei" w:eastAsia="黑体" w:hint="eastAsia" w:hAnsi="SimHei"/>
          <w:sz w:val="28"/>
          <w:szCs w:val="28"/>
        </w:rPr>
        <w:t>经验</w:t>
      </w:r>
      <w:r>
        <w:rPr>
          <w:rFonts w:ascii="SimHei" w:eastAsia="黑体" w:hint="eastAsia" w:hAnsi="SimHei"/>
          <w:sz w:val="28"/>
          <w:szCs w:val="28"/>
        </w:rPr>
        <w:t>，</w:t>
      </w:r>
      <w:r w:rsidR="000F1CB4">
        <w:rPr>
          <w:rFonts w:ascii="SimHei" w:eastAsia="黑体" w:hint="eastAsia" w:hAnsi="SimHei"/>
          <w:sz w:val="28"/>
          <w:szCs w:val="28"/>
        </w:rPr>
        <w:t>基本能够完成现有的</w:t>
      </w:r>
      <w:r w:rsidR="00CC3D74">
        <w:rPr>
          <w:rFonts w:ascii="SimHei" w:eastAsia="黑体" w:hint="eastAsia" w:hAnsi="SimHei"/>
          <w:sz w:val="28"/>
          <w:szCs w:val="28"/>
        </w:rPr>
        <w:t>研发</w:t>
      </w:r>
      <w:r w:rsidR="000F1CB4">
        <w:rPr>
          <w:rFonts w:ascii="SimHei" w:eastAsia="黑体" w:hint="eastAsia" w:hAnsi="SimHei"/>
          <w:sz w:val="28"/>
          <w:szCs w:val="28"/>
        </w:rPr>
        <w:t>项目</w:t>
      </w:r>
      <w:r w:rsidR="00CC3D74">
        <w:rPr>
          <w:rFonts w:ascii="SimHei" w:eastAsia="黑体" w:hint="eastAsia" w:hAnsi="SimHei"/>
          <w:sz w:val="28"/>
          <w:szCs w:val="28"/>
        </w:rPr>
        <w:t>，</w:t>
      </w:r>
      <w:r w:rsidR="000F1CB4">
        <w:rPr>
          <w:rFonts w:ascii="SimHei" w:eastAsia="黑体" w:hint="eastAsia" w:hAnsi="SimHei"/>
          <w:sz w:val="28"/>
          <w:szCs w:val="28"/>
        </w:rPr>
        <w:t>随着公司逐步重视研发队伍的发展</w:t>
      </w:r>
      <w:r w:rsidR="00245D7F">
        <w:rPr>
          <w:rFonts w:ascii="SimHei" w:eastAsia="黑体" w:hint="eastAsia" w:hAnsi="SimHei"/>
          <w:sz w:val="28"/>
          <w:szCs w:val="28"/>
        </w:rPr>
        <w:t>情况</w:t>
      </w:r>
      <w:r w:rsidR="000F1CB4">
        <w:rPr>
          <w:rFonts w:ascii="SimHei" w:eastAsia="黑体" w:hint="eastAsia" w:hAnsi="SimHei"/>
          <w:sz w:val="28"/>
          <w:szCs w:val="28"/>
        </w:rPr>
        <w:t>，</w:t>
      </w:r>
      <w:r w:rsidR="00245D7F">
        <w:rPr>
          <w:rFonts w:ascii="SimHei" w:eastAsia="黑体" w:hint="eastAsia" w:hAnsi="SimHei"/>
          <w:sz w:val="28"/>
          <w:szCs w:val="28"/>
        </w:rPr>
        <w:t>已开始全面</w:t>
      </w:r>
      <w:r w:rsidR="00007DED">
        <w:rPr>
          <w:rFonts w:ascii="SimHei" w:eastAsia="黑体" w:hint="eastAsia" w:hAnsi="SimHei"/>
          <w:sz w:val="28"/>
          <w:szCs w:val="28"/>
        </w:rPr>
        <w:t>扩充</w:t>
      </w:r>
      <w:r w:rsidR="000F1CB4">
        <w:rPr>
          <w:rFonts w:ascii="SimHei" w:eastAsia="黑体" w:hint="eastAsia" w:hAnsi="SimHei"/>
          <w:sz w:val="28"/>
          <w:szCs w:val="28"/>
        </w:rPr>
        <w:t>研发人才</w:t>
      </w:r>
      <w:r w:rsidR="00245D7F">
        <w:rPr>
          <w:rFonts w:ascii="SimHei" w:eastAsia="黑体" w:hint="eastAsia" w:hAnsi="SimHei"/>
          <w:sz w:val="28"/>
          <w:szCs w:val="28"/>
        </w:rPr>
        <w:t>的各项</w:t>
      </w:r>
      <w:r w:rsidR="00007DED">
        <w:rPr>
          <w:rFonts w:ascii="SimHei" w:eastAsia="黑体" w:hint="eastAsia" w:hAnsi="SimHei"/>
          <w:sz w:val="28"/>
          <w:szCs w:val="28"/>
        </w:rPr>
        <w:t>行动</w:t>
      </w:r>
      <w:r w:rsidR="000F1CB4">
        <w:rPr>
          <w:rFonts w:ascii="SimHei" w:eastAsia="黑体" w:hint="eastAsia" w:hAnsi="SimHei"/>
          <w:sz w:val="28"/>
          <w:szCs w:val="28"/>
        </w:rPr>
        <w:t>。</w:t>
      </w:r>
      <w:r>
        <w:rPr>
          <w:rFonts w:ascii="SimHei" w:eastAsia="黑体" w:hint="eastAsia" w:hAnsi="SimHei"/>
          <w:sz w:val="28"/>
          <w:szCs w:val="28"/>
        </w:rPr>
        <w:t>具体年龄、学历、专业及工作年限分布分别如图2.4.1、</w:t>
      </w:r>
      <w:r w:rsidR="00385269">
        <w:rPr>
          <w:rFonts w:ascii="SimHei" w:eastAsia="黑体" w:hint="eastAsia" w:hAnsi="SimHei"/>
          <w:sz w:val="28"/>
          <w:szCs w:val="28"/>
        </w:rPr>
        <w:t>图</w:t>
      </w:r>
      <w:r>
        <w:rPr>
          <w:rFonts w:ascii="SimHei" w:eastAsia="黑体" w:hint="eastAsia" w:hAnsi="SimHei"/>
          <w:sz w:val="28"/>
          <w:szCs w:val="28"/>
        </w:rPr>
        <w:t>2.4.2、</w:t>
      </w:r>
      <w:r w:rsidR="00385269">
        <w:rPr>
          <w:rFonts w:ascii="SimHei" w:eastAsia="黑体" w:hint="eastAsia" w:hAnsi="SimHei"/>
          <w:sz w:val="28"/>
          <w:szCs w:val="28"/>
        </w:rPr>
        <w:t>图</w:t>
      </w:r>
      <w:r>
        <w:rPr>
          <w:rFonts w:ascii="SimHei" w:eastAsia="黑体" w:hint="eastAsia" w:hAnsi="SimHei"/>
          <w:sz w:val="28"/>
          <w:szCs w:val="28"/>
        </w:rPr>
        <w:t>2.4.3和</w:t>
      </w:r>
      <w:r w:rsidR="00385269">
        <w:rPr>
          <w:rFonts w:ascii="SimHei" w:eastAsia="黑体" w:hint="eastAsia" w:hAnsi="SimHei"/>
          <w:sz w:val="28"/>
          <w:szCs w:val="28"/>
        </w:rPr>
        <w:t>图</w:t>
      </w:r>
      <w:r>
        <w:rPr>
          <w:rFonts w:ascii="SimHei" w:eastAsia="黑体" w:hint="eastAsia" w:hAnsi="SimHei"/>
          <w:sz w:val="28"/>
          <w:szCs w:val="28"/>
        </w:rPr>
        <w:t>2.4.4。</w:t>
      </w:r>
    </w:p>
    <w:p w:rsidR="005C141B" w:rsidRDefault="005C141B" w:rsidP="005C141B">
      <w:pPr>
        <w:rPr>
          <w:rFonts w:ascii="仿宋_GB2312" w:eastAsia="仿宋_GB2312"/>
          <w:sz w:val="28"/>
          <w:szCs w:val="28"/>
        </w:rPr>
      </w:pPr>
      <w:r w:rsidRPr="007C1469">
        <w:rPr>
          <w:rFonts w:ascii="SimHei" w:eastAsia="黑体" w:hint="eastAsia" w:hAnsi="SimHei"/>
          <w:noProof/>
          <w:sz w:val="28"/>
          <w:szCs w:val="28"/>
        </w:rPr>
      </w:r>
      <w:r w:rsidRPr="007C1469">
        <w:rPr>
          <w:rFonts w:ascii="SimHei" w:eastAsia="黑体" w:hint="eastAsia" w:hAnsi="SimHei"/>
          <w:noProof/>
          <w:sz w:val="28"/>
          <w:szCs w:val="28"/>
        </w:rPr>
      </w:r>
    </w:p>
    <w:p w:rsidR="005C141B" w:rsidRDefault="005C141B" w:rsidP="005C141B">
      <w:pPr>
        <w:rPr>
          <w:rFonts w:ascii="仿宋_GB2312" w:eastAsia="仿宋_GB2312"/>
          <w:sz w:val="28"/>
          <w:szCs w:val="28"/>
        </w:rPr>
      </w:pPr>
      <w:r>
        <w:rPr>
          <w:rFonts w:ascii="SimHei" w:eastAsia="黑体" w:hint="eastAsia" w:hAnsi="SimHei"/>
          <w:sz w:val="28"/>
          <w:szCs w:val="28"/>
        </w:rPr>
        <w:t xml:space="preserve">            2.</w:t>
      </w:r>
      <w:r w:rsidR="00237D7C">
        <w:rPr>
          <w:rFonts w:ascii="SimHei" w:eastAsia="黑体" w:hint="eastAsia" w:hAnsi="SimHei"/>
          <w:sz w:val="28"/>
          <w:szCs w:val="28"/>
        </w:rPr>
        <w:t>4</w:t>
      </w:r>
      <w:r>
        <w:rPr>
          <w:rFonts w:ascii="SimHei" w:eastAsia="黑体" w:hint="eastAsia" w:hAnsi="SimHei"/>
          <w:sz w:val="28"/>
          <w:szCs w:val="28"/>
        </w:rPr>
        <w:t>.1                        2.</w:t>
      </w:r>
      <w:r w:rsidR="00237D7C">
        <w:rPr>
          <w:rFonts w:ascii="SimHei" w:eastAsia="黑体" w:hint="eastAsia" w:hAnsi="SimHei"/>
          <w:sz w:val="28"/>
          <w:szCs w:val="28"/>
        </w:rPr>
        <w:t>4</w:t>
      </w:r>
      <w:r>
        <w:rPr>
          <w:rFonts w:ascii="SimHei" w:eastAsia="黑体" w:hint="eastAsia" w:hAnsi="SimHei"/>
          <w:sz w:val="28"/>
          <w:szCs w:val="28"/>
        </w:rPr>
        <w:t>.2</w:t>
      </w:r>
    </w:p>
    <w:p w:rsidR="005C141B" w:rsidRDefault="005C141B" w:rsidP="005C141B">
      <w:pPr>
        <w:rPr>
          <w:rFonts w:ascii="仿宋_GB2312" w:eastAsia="仿宋_GB2312"/>
          <w:sz w:val="28"/>
          <w:szCs w:val="28"/>
        </w:rPr>
      </w:pPr>
      <w:r w:rsidRPr="007C1469">
        <w:rPr>
          <w:rFonts w:ascii="SimHei" w:eastAsia="黑体" w:hint="eastAsia" w:hAnsi="SimHei"/>
          <w:noProof/>
          <w:sz w:val="28"/>
          <w:szCs w:val="28"/>
        </w:rPr>
      </w:r>
      <w:r w:rsidRPr="00641268">
        <w:rPr>
          <w:rFonts w:ascii="SimHei" w:eastAsia="黑体" w:hint="eastAsia" w:hAnsi="SimHei"/>
          <w:noProof/>
          <w:sz w:val="28"/>
          <w:szCs w:val="28"/>
        </w:rPr>
      </w:r>
    </w:p>
    <w:p w:rsidR="00BA38EF" w:rsidRDefault="005C141B" w:rsidP="005C141B">
      <w:pPr>
        <w:rPr>
          <w:rFonts w:ascii="仿宋_GB2312" w:eastAsia="仿宋_GB2312"/>
          <w:sz w:val="28"/>
          <w:szCs w:val="28"/>
        </w:rPr>
      </w:pPr>
      <w:r>
        <w:rPr>
          <w:rFonts w:ascii="SimHei" w:eastAsia="黑体" w:hint="eastAsia" w:hAnsi="SimHei"/>
          <w:sz w:val="28"/>
          <w:szCs w:val="28"/>
        </w:rPr>
        <w:t xml:space="preserve">            2.</w:t>
      </w:r>
      <w:r w:rsidR="00237D7C">
        <w:rPr>
          <w:rFonts w:ascii="SimHei" w:eastAsia="黑体" w:hint="eastAsia" w:hAnsi="SimHei"/>
          <w:sz w:val="28"/>
          <w:szCs w:val="28"/>
        </w:rPr>
        <w:t>4</w:t>
      </w:r>
      <w:r>
        <w:rPr>
          <w:rFonts w:ascii="SimHei" w:eastAsia="黑体" w:hint="eastAsia" w:hAnsi="SimHei"/>
          <w:sz w:val="28"/>
          <w:szCs w:val="28"/>
        </w:rPr>
        <w:t>.3                        2.</w:t>
      </w:r>
      <w:r w:rsidR="00237D7C">
        <w:rPr>
          <w:rFonts w:ascii="SimHei" w:eastAsia="黑体" w:hint="eastAsia" w:hAnsi="SimHei"/>
          <w:sz w:val="28"/>
          <w:szCs w:val="28"/>
        </w:rPr>
        <w:t>4</w:t>
      </w:r>
      <w:r>
        <w:rPr>
          <w:rFonts w:ascii="SimHei" w:eastAsia="黑体" w:hint="eastAsia" w:hAnsi="SimHei"/>
          <w:sz w:val="28"/>
          <w:szCs w:val="28"/>
        </w:rPr>
        <w:t>.4</w:t>
      </w:r>
    </w:p>
    <w:p w:rsidR="005C141B" w:rsidRDefault="005C141B" w:rsidP="005C141B">
      <w:pPr>
        <w:rPr>
          <w:rFonts w:ascii="仿宋_GB2312" w:eastAsia="仿宋_GB2312"/>
          <w:sz w:val="28"/>
          <w:szCs w:val="28"/>
        </w:rPr>
      </w:pPr>
      <w:r>
        <w:rPr>
          <w:rFonts w:ascii="SimHei" w:eastAsia="黑体" w:hint="eastAsia" w:hAnsi="SimHei"/>
          <w:sz w:val="28"/>
          <w:szCs w:val="28"/>
        </w:rPr>
        <w:t>2.5  行政后勤人员架构分析</w:t>
      </w:r>
    </w:p>
    <w:p w:rsidR="005C141B" w:rsidRDefault="005244DA" w:rsidP="005C141B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SimHei" w:eastAsia="黑体" w:hint="eastAsia" w:hAnsi="SimHei"/>
          <w:sz w:val="28"/>
          <w:szCs w:val="28"/>
        </w:rPr>
        <w:t>行政后勤类别包括办公室、质量部和财务部共计34</w:t>
      </w:r>
      <w:r w:rsidR="005C141B">
        <w:rPr>
          <w:rFonts w:ascii="SimHei" w:eastAsia="黑体" w:hint="eastAsia" w:hAnsi="SimHei"/>
          <w:sz w:val="28"/>
          <w:szCs w:val="28"/>
        </w:rPr>
        <w:t>名员工，平均年龄约为</w:t>
      </w:r>
      <w:r w:rsidR="00E8044B">
        <w:rPr>
          <w:rFonts w:ascii="SimHei" w:eastAsia="黑体" w:hint="eastAsia" w:hAnsi="SimHei"/>
          <w:sz w:val="28"/>
          <w:szCs w:val="28"/>
        </w:rPr>
        <w:t>30</w:t>
      </w:r>
      <w:r w:rsidR="009F3D85">
        <w:rPr>
          <w:rFonts w:ascii="SimHei" w:eastAsia="黑体" w:hint="eastAsia" w:hAnsi="SimHei"/>
          <w:sz w:val="28"/>
          <w:szCs w:val="28"/>
        </w:rPr>
        <w:t>.8</w:t>
      </w:r>
      <w:r w:rsidR="005C141B">
        <w:rPr>
          <w:rFonts w:ascii="SimHei" w:eastAsia="黑体" w:hint="eastAsia" w:hAnsi="SimHei"/>
          <w:sz w:val="28"/>
          <w:szCs w:val="28"/>
        </w:rPr>
        <w:t>岁，</w:t>
      </w:r>
      <w:r w:rsidR="00E8044B">
        <w:rPr>
          <w:rFonts w:ascii="SimHei" w:eastAsia="黑体" w:hint="eastAsia" w:hAnsi="SimHei"/>
          <w:sz w:val="28"/>
          <w:szCs w:val="28"/>
        </w:rPr>
        <w:t>这是一支沉着稳重、</w:t>
      </w:r>
      <w:r w:rsidR="00983691">
        <w:rPr>
          <w:rFonts w:ascii="SimHei" w:eastAsia="黑体" w:hint="eastAsia" w:hAnsi="SimHei"/>
          <w:sz w:val="28"/>
          <w:szCs w:val="28"/>
        </w:rPr>
        <w:t>较有</w:t>
      </w:r>
      <w:r w:rsidR="00E8044B">
        <w:rPr>
          <w:rFonts w:ascii="SimHei" w:eastAsia="黑体" w:hint="eastAsia" w:hAnsi="SimHei"/>
          <w:sz w:val="28"/>
          <w:szCs w:val="28"/>
        </w:rPr>
        <w:t>丰富</w:t>
      </w:r>
      <w:r w:rsidR="009F3D85">
        <w:rPr>
          <w:rFonts w:ascii="SimHei" w:eastAsia="黑体" w:hint="eastAsia" w:hAnsi="SimHei"/>
          <w:sz w:val="28"/>
          <w:szCs w:val="28"/>
        </w:rPr>
        <w:t>经验</w:t>
      </w:r>
      <w:r w:rsidR="00E8044B">
        <w:rPr>
          <w:rFonts w:ascii="SimHei" w:eastAsia="黑体" w:hint="eastAsia" w:hAnsi="SimHei"/>
          <w:sz w:val="28"/>
          <w:szCs w:val="28"/>
        </w:rPr>
        <w:t>的队伍</w:t>
      </w:r>
      <w:r w:rsidR="005C141B">
        <w:rPr>
          <w:rFonts w:ascii="SimHei" w:eastAsia="黑体" w:hint="eastAsia" w:hAnsi="SimHei"/>
          <w:sz w:val="28"/>
          <w:szCs w:val="28"/>
        </w:rPr>
        <w:t>，</w:t>
      </w:r>
      <w:r w:rsidR="00CC3A75">
        <w:rPr>
          <w:rFonts w:ascii="SimHei" w:eastAsia="黑体" w:hint="eastAsia" w:hAnsi="SimHei"/>
          <w:sz w:val="28"/>
          <w:szCs w:val="28"/>
        </w:rPr>
        <w:t>主要</w:t>
      </w:r>
      <w:r w:rsidR="009C494B">
        <w:rPr>
          <w:rFonts w:ascii="SimHei" w:eastAsia="黑体" w:hint="eastAsia" w:hAnsi="SimHei"/>
          <w:sz w:val="28"/>
          <w:szCs w:val="28"/>
        </w:rPr>
        <w:t>负责</w:t>
      </w:r>
      <w:r w:rsidR="00CC3A75">
        <w:rPr>
          <w:rFonts w:ascii="SimHei" w:eastAsia="黑体" w:hint="eastAsia" w:hAnsi="SimHei"/>
          <w:sz w:val="28"/>
          <w:szCs w:val="28"/>
        </w:rPr>
        <w:t>公司</w:t>
      </w:r>
      <w:r w:rsidR="009C494B">
        <w:rPr>
          <w:rFonts w:ascii="SimHei" w:eastAsia="黑体" w:hint="eastAsia" w:hAnsi="SimHei"/>
          <w:sz w:val="28"/>
          <w:szCs w:val="28"/>
        </w:rPr>
        <w:t>行政、人事、质量监督和财务管理四模块工作，为公司业务的正常有序开展做好后勤保障工作。</w:t>
      </w:r>
      <w:r w:rsidR="005C141B">
        <w:rPr>
          <w:rFonts w:ascii="SimHei" w:eastAsia="黑体" w:hint="eastAsia" w:hAnsi="SimHei"/>
          <w:sz w:val="28"/>
          <w:szCs w:val="28"/>
        </w:rPr>
        <w:t>具体年龄、学历、专业及工作年限分布分别如图2.</w:t>
      </w:r>
      <w:r w:rsidR="009F3D85">
        <w:rPr>
          <w:rFonts w:ascii="SimHei" w:eastAsia="黑体" w:hint="eastAsia" w:hAnsi="SimHei"/>
          <w:sz w:val="28"/>
          <w:szCs w:val="28"/>
        </w:rPr>
        <w:t>5</w:t>
      </w:r>
      <w:r w:rsidR="005C141B">
        <w:rPr>
          <w:rFonts w:ascii="SimHei" w:eastAsia="黑体" w:hint="eastAsia" w:hAnsi="SimHei"/>
          <w:sz w:val="28"/>
          <w:szCs w:val="28"/>
        </w:rPr>
        <w:t>.1、</w:t>
      </w:r>
      <w:r w:rsidR="006D1F90">
        <w:rPr>
          <w:rFonts w:ascii="SimHei" w:eastAsia="黑体" w:hint="eastAsia" w:hAnsi="SimHei"/>
          <w:sz w:val="28"/>
          <w:szCs w:val="28"/>
        </w:rPr>
        <w:t>图</w:t>
      </w:r>
      <w:r w:rsidR="005C141B">
        <w:rPr>
          <w:rFonts w:ascii="SimHei" w:eastAsia="黑体" w:hint="eastAsia" w:hAnsi="SimHei"/>
          <w:sz w:val="28"/>
          <w:szCs w:val="28"/>
        </w:rPr>
        <w:t>2.</w:t>
      </w:r>
      <w:r w:rsidR="009F3D85">
        <w:rPr>
          <w:rFonts w:ascii="SimHei" w:eastAsia="黑体" w:hint="eastAsia" w:hAnsi="SimHei"/>
          <w:sz w:val="28"/>
          <w:szCs w:val="28"/>
        </w:rPr>
        <w:t>5</w:t>
      </w:r>
      <w:r w:rsidR="005C141B">
        <w:rPr>
          <w:rFonts w:ascii="SimHei" w:eastAsia="黑体" w:hint="eastAsia" w:hAnsi="SimHei"/>
          <w:sz w:val="28"/>
          <w:szCs w:val="28"/>
        </w:rPr>
        <w:t>.2、</w:t>
      </w:r>
      <w:r w:rsidR="006D1F90">
        <w:rPr>
          <w:rFonts w:ascii="SimHei" w:eastAsia="黑体" w:hint="eastAsia" w:hAnsi="SimHei"/>
          <w:sz w:val="28"/>
          <w:szCs w:val="28"/>
        </w:rPr>
        <w:t>图</w:t>
      </w:r>
      <w:r w:rsidR="005C141B">
        <w:rPr>
          <w:rFonts w:ascii="SimHei" w:eastAsia="黑体" w:hint="eastAsia" w:hAnsi="SimHei"/>
          <w:sz w:val="28"/>
          <w:szCs w:val="28"/>
        </w:rPr>
        <w:t>2.</w:t>
      </w:r>
      <w:r w:rsidR="009F3D85">
        <w:rPr>
          <w:rFonts w:ascii="SimHei" w:eastAsia="黑体" w:hint="eastAsia" w:hAnsi="SimHei"/>
          <w:sz w:val="28"/>
          <w:szCs w:val="28"/>
        </w:rPr>
        <w:t>5</w:t>
      </w:r>
      <w:r w:rsidR="005C141B">
        <w:rPr>
          <w:rFonts w:ascii="SimHei" w:eastAsia="黑体" w:hint="eastAsia" w:hAnsi="SimHei"/>
          <w:sz w:val="28"/>
          <w:szCs w:val="28"/>
        </w:rPr>
        <w:t>.3和</w:t>
      </w:r>
      <w:r w:rsidR="006D1F90">
        <w:rPr>
          <w:rFonts w:ascii="SimHei" w:eastAsia="黑体" w:hint="eastAsia" w:hAnsi="SimHei"/>
          <w:sz w:val="28"/>
          <w:szCs w:val="28"/>
        </w:rPr>
        <w:t>图</w:t>
      </w:r>
      <w:r w:rsidR="005C141B">
        <w:rPr>
          <w:rFonts w:ascii="SimHei" w:eastAsia="黑体" w:hint="eastAsia" w:hAnsi="SimHei"/>
          <w:sz w:val="28"/>
          <w:szCs w:val="28"/>
        </w:rPr>
        <w:t>2.</w:t>
      </w:r>
      <w:r w:rsidR="009F3D85">
        <w:rPr>
          <w:rFonts w:ascii="SimHei" w:eastAsia="黑体" w:hint="eastAsia" w:hAnsi="SimHei"/>
          <w:sz w:val="28"/>
          <w:szCs w:val="28"/>
        </w:rPr>
        <w:t>5</w:t>
      </w:r>
      <w:r w:rsidR="005C141B">
        <w:rPr>
          <w:rFonts w:ascii="SimHei" w:eastAsia="黑体" w:hint="eastAsia" w:hAnsi="SimHei"/>
          <w:sz w:val="28"/>
          <w:szCs w:val="28"/>
        </w:rPr>
        <w:t>.4。</w:t>
      </w:r>
    </w:p>
    <w:p w:rsidR="00042381" w:rsidRDefault="00042381" w:rsidP="00042381">
      <w:pPr>
        <w:rPr>
          <w:rFonts w:ascii="仿宋_GB2312" w:eastAsia="仿宋_GB2312"/>
          <w:sz w:val="28"/>
          <w:szCs w:val="28"/>
        </w:rPr>
      </w:pPr>
      <w:r w:rsidRPr="007C1469">
        <w:rPr>
          <w:rFonts w:ascii="SimHei" w:eastAsia="黑体" w:hint="eastAsia" w:hAnsi="SimHei"/>
          <w:noProof/>
          <w:sz w:val="28"/>
          <w:szCs w:val="28"/>
        </w:rPr>
      </w:r>
      <w:r w:rsidRPr="007C1469">
        <w:rPr>
          <w:rFonts w:ascii="SimHei" w:eastAsia="黑体" w:hint="eastAsia" w:hAnsi="SimHei"/>
          <w:noProof/>
          <w:sz w:val="28"/>
          <w:szCs w:val="28"/>
        </w:rPr>
      </w:r>
    </w:p>
    <w:p w:rsidR="00E14C29" w:rsidRDefault="00BA38EF" w:rsidP="00E14C29">
      <w:pPr>
        <w:rPr>
          <w:rFonts w:ascii="仿宋_GB2312" w:eastAsia="仿宋_GB2312"/>
          <w:sz w:val="28"/>
          <w:szCs w:val="28"/>
        </w:rPr>
      </w:pPr>
      <w:r>
        <w:rPr>
          <w:rFonts w:ascii="SimHei" w:eastAsia="黑体" w:hint="eastAsia" w:hAnsi="SimHei"/>
          <w:sz w:val="28"/>
          <w:szCs w:val="28"/>
        </w:rPr>
        <w:t xml:space="preserve">            2.</w:t>
      </w:r>
      <w:r w:rsidR="0016440C">
        <w:rPr>
          <w:rFonts w:ascii="SimHei" w:eastAsia="黑体" w:hint="eastAsia" w:hAnsi="SimHei"/>
          <w:sz w:val="28"/>
          <w:szCs w:val="28"/>
        </w:rPr>
        <w:t>5</w:t>
      </w:r>
      <w:r>
        <w:rPr>
          <w:rFonts w:ascii="SimHei" w:eastAsia="黑体" w:hint="eastAsia" w:hAnsi="SimHei"/>
          <w:sz w:val="28"/>
          <w:szCs w:val="28"/>
        </w:rPr>
        <w:t>.1                        2.</w:t>
      </w:r>
      <w:r w:rsidR="0016440C">
        <w:rPr>
          <w:rFonts w:ascii="SimHei" w:eastAsia="黑体" w:hint="eastAsia" w:hAnsi="SimHei"/>
          <w:sz w:val="28"/>
          <w:szCs w:val="28"/>
        </w:rPr>
        <w:t>5</w:t>
      </w:r>
      <w:r>
        <w:rPr>
          <w:rFonts w:ascii="SimHei" w:eastAsia="黑体" w:hint="eastAsia" w:hAnsi="SimHei"/>
          <w:sz w:val="28"/>
          <w:szCs w:val="28"/>
        </w:rPr>
        <w:t>.2</w:t>
      </w:r>
    </w:p>
    <w:p w:rsidR="00BA38EF" w:rsidRDefault="00E14C29" w:rsidP="00E14C29">
      <w:pPr>
        <w:rPr>
          <w:rFonts w:ascii="仿宋_GB2312" w:eastAsia="仿宋_GB2312"/>
          <w:sz w:val="28"/>
          <w:szCs w:val="28"/>
        </w:rPr>
      </w:pPr>
      <w:r w:rsidRPr="007C1469">
        <w:rPr>
          <w:rFonts w:ascii="SimHei" w:eastAsia="黑体" w:hint="eastAsia" w:hAnsi="SimHei"/>
          <w:noProof/>
          <w:sz w:val="28"/>
          <w:szCs w:val="28"/>
        </w:rPr>
      </w:r>
      <w:r w:rsidR="00BA38EF" w:rsidRPr="00641268">
        <w:rPr>
          <w:rFonts w:ascii="SimHei" w:eastAsia="黑体" w:hint="eastAsia" w:hAnsi="SimHei"/>
          <w:noProof/>
          <w:sz w:val="28"/>
          <w:szCs w:val="28"/>
        </w:rPr>
      </w:r>
    </w:p>
    <w:p w:rsidR="00BA38EF" w:rsidRDefault="00BA38EF" w:rsidP="00BA38EF">
      <w:pPr>
        <w:rPr>
          <w:rFonts w:ascii="仿宋_GB2312" w:eastAsia="仿宋_GB2312"/>
          <w:sz w:val="28"/>
          <w:szCs w:val="28"/>
        </w:rPr>
      </w:pPr>
      <w:r>
        <w:rPr>
          <w:rFonts w:ascii="SimHei" w:eastAsia="黑体" w:hint="eastAsia" w:hAnsi="SimHei"/>
          <w:sz w:val="28"/>
          <w:szCs w:val="28"/>
        </w:rPr>
        <w:t xml:space="preserve">            2.</w:t>
      </w:r>
      <w:r w:rsidR="0016440C">
        <w:rPr>
          <w:rFonts w:ascii="SimHei" w:eastAsia="黑体" w:hint="eastAsia" w:hAnsi="SimHei"/>
          <w:sz w:val="28"/>
          <w:szCs w:val="28"/>
        </w:rPr>
        <w:t>5</w:t>
      </w:r>
      <w:r>
        <w:rPr>
          <w:rFonts w:ascii="SimHei" w:eastAsia="黑体" w:hint="eastAsia" w:hAnsi="SimHei"/>
          <w:sz w:val="28"/>
          <w:szCs w:val="28"/>
        </w:rPr>
        <w:t>.3                        2.</w:t>
      </w:r>
      <w:r w:rsidR="0016440C">
        <w:rPr>
          <w:rFonts w:ascii="SimHei" w:eastAsia="黑体" w:hint="eastAsia" w:hAnsi="SimHei"/>
          <w:sz w:val="28"/>
          <w:szCs w:val="28"/>
        </w:rPr>
        <w:t>5</w:t>
      </w:r>
      <w:r>
        <w:rPr>
          <w:rFonts w:ascii="SimHei" w:eastAsia="黑体" w:hint="eastAsia" w:hAnsi="SimHei"/>
          <w:sz w:val="28"/>
          <w:szCs w:val="28"/>
        </w:rPr>
        <w:t>.4</w:t>
      </w:r>
    </w:p>
    <w:p w:rsidR="008D5487" w:rsidRDefault="006E2131" w:rsidP="0047216F">
      <w:pPr>
        <w:rPr>
          <w:rFonts w:ascii="仿宋_GB2312" w:eastAsia="仿宋_GB2312"/>
          <w:sz w:val="28"/>
          <w:szCs w:val="28"/>
        </w:rPr>
      </w:pPr>
      <w:r>
        <w:rPr>
          <w:rFonts w:ascii="SimHei" w:eastAsia="黑体" w:hint="eastAsia" w:hAnsi="SimHei"/>
          <w:sz w:val="28"/>
          <w:szCs w:val="28"/>
        </w:rPr>
        <w:t>以上为公司现有</w:t>
      </w:r>
      <w:r w:rsidR="009C494B">
        <w:rPr>
          <w:rFonts w:ascii="SimHei" w:eastAsia="黑体" w:hint="eastAsia" w:hAnsi="SimHei"/>
          <w:sz w:val="28"/>
          <w:szCs w:val="28"/>
        </w:rPr>
        <w:t>类别</w:t>
      </w:r>
      <w:r>
        <w:rPr>
          <w:rFonts w:ascii="SimHei" w:eastAsia="黑体" w:hint="eastAsia" w:hAnsi="SimHei"/>
          <w:sz w:val="28"/>
          <w:szCs w:val="28"/>
        </w:rPr>
        <w:t>人员的</w:t>
      </w:r>
      <w:r w:rsidR="009C494B">
        <w:rPr>
          <w:rFonts w:ascii="SimHei" w:eastAsia="黑体" w:hint="eastAsia" w:hAnsi="SimHei"/>
          <w:sz w:val="28"/>
          <w:szCs w:val="28"/>
        </w:rPr>
        <w:t>基本架构情况。</w:t>
      </w:r>
    </w:p>
    <w:p w:rsidR="000E036E" w:rsidRDefault="000E036E" w:rsidP="000E036E">
      <w:pPr>
        <w:rPr>
          <w:rFonts w:ascii="仿宋_GB2312" w:eastAsia="仿宋_GB2312"/>
          <w:sz w:val="32"/>
          <w:szCs w:val="32"/>
        </w:rPr>
      </w:pPr>
    </w:p>
    <w:p w:rsidR="000E036E" w:rsidRDefault="00721DC8" w:rsidP="000E036E">
      <w:pPr>
        <w:rPr>
          <w:rFonts w:ascii="仿宋_GB2312" w:eastAsia="仿宋_GB2312"/>
          <w:b/>
          <w:sz w:val="32"/>
          <w:szCs w:val="32"/>
        </w:rPr>
      </w:pPr>
      <w:r>
        <w:rPr>
          <w:rFonts w:ascii="SimHei" w:eastAsia="黑体" w:hint="eastAsia" w:hAnsi="SimHei"/>
          <w:b/>
          <w:sz w:val="32"/>
          <w:szCs w:val="32"/>
        </w:rPr>
        <w:t>二</w:t>
      </w:r>
      <w:r w:rsidR="000E036E" w:rsidRPr="000E036E">
        <w:rPr>
          <w:rFonts w:ascii="SimHei" w:eastAsia="黑体" w:hint="eastAsia" w:hAnsi="SimHei"/>
          <w:b/>
          <w:sz w:val="32"/>
          <w:szCs w:val="32"/>
        </w:rPr>
        <w:t>、梳理岗位设置和员工成长通道情况</w:t>
      </w:r>
    </w:p>
    <w:p w:rsidR="00AE359A" w:rsidRDefault="00AE359A" w:rsidP="00AE359A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E359A">
        <w:rPr>
          <w:rFonts w:ascii="SimHei" w:eastAsia="黑体" w:hint="eastAsia" w:hAnsi="SimHei"/>
          <w:sz w:val="28"/>
          <w:szCs w:val="28"/>
        </w:rPr>
        <w:t>公司</w:t>
      </w:r>
      <w:r>
        <w:rPr>
          <w:rFonts w:ascii="SimHei" w:eastAsia="黑体" w:hint="eastAsia" w:hAnsi="SimHei"/>
          <w:sz w:val="28"/>
          <w:szCs w:val="28"/>
        </w:rPr>
        <w:t>根据岗位性质的不同，</w:t>
      </w:r>
      <w:r w:rsidR="00324205">
        <w:rPr>
          <w:rFonts w:ascii="SimHei" w:eastAsia="黑体" w:hint="eastAsia" w:hAnsi="SimHei"/>
          <w:sz w:val="28"/>
          <w:szCs w:val="28"/>
        </w:rPr>
        <w:t>逐步完善制定不同的</w:t>
      </w:r>
      <w:r>
        <w:rPr>
          <w:rFonts w:ascii="SimHei" w:eastAsia="黑体" w:hint="eastAsia" w:hAnsi="SimHei"/>
          <w:sz w:val="28"/>
          <w:szCs w:val="28"/>
        </w:rPr>
        <w:t>也有所不同。</w:t>
      </w:r>
    </w:p>
    <w:p w:rsidR="00AE359A" w:rsidRDefault="007561BA" w:rsidP="007561BA">
      <w:pPr>
        <w:rPr>
          <w:rFonts w:ascii="仿宋_GB2312" w:eastAsia="仿宋_GB2312"/>
          <w:sz w:val="28"/>
          <w:szCs w:val="28"/>
        </w:rPr>
      </w:pPr>
      <w:r>
        <w:rPr>
          <w:rFonts w:ascii="SimHei" w:eastAsia="黑体" w:hint="eastAsia" w:hAnsi="SimHei"/>
          <w:sz w:val="28"/>
          <w:szCs w:val="28"/>
        </w:rPr>
        <w:t>1、</w:t>
      </w:r>
      <w:r w:rsidR="00AE359A">
        <w:rPr>
          <w:rFonts w:ascii="SimHei" w:eastAsia="黑体" w:hint="eastAsia" w:hAnsi="SimHei"/>
          <w:sz w:val="28"/>
          <w:szCs w:val="28"/>
        </w:rPr>
        <w:t>后勤保障队伍，主要晋升渠道为：</w:t>
      </w:r>
    </w:p>
    <w:p w:rsidR="00025F67" w:rsidRDefault="00CD020D" w:rsidP="00CD020D">
      <w:pPr>
        <w:ind w:leftChars="267" w:left="1401" w:hangingChars="300" w:hanging="840"/>
        <w:rPr>
          <w:rFonts w:ascii="仿宋_GB2312" w:eastAsia="仿宋_GB2312"/>
          <w:sz w:val="28"/>
          <w:szCs w:val="28"/>
        </w:rPr>
      </w:pPr>
      <w:r>
        <w:rPr>
          <w:rFonts w:ascii="SimHei" w:eastAsia="黑体" w:hAnsi="SimHei"/>
          <w:noProof/>
          <w:sz w:val="28"/>
          <w:szCs w:val="28"/>
        </w:rPr>
      </w:r>
      <w:r>
        <w:rPr>
          <w:rFonts w:ascii="SimHei" w:eastAsia="黑体" w:hAnsi="SimHei"/>
          <w:noProof/>
          <w:sz w:val="28"/>
          <w:szCs w:val="28"/>
        </w:rPr>
      </w:r>
      <w:r>
        <w:rPr>
          <w:rFonts w:ascii="SimHei" w:eastAsia="黑体" w:hAnsi="SimHei"/>
          <w:noProof/>
          <w:sz w:val="28"/>
          <w:szCs w:val="28"/>
        </w:rPr>
      </w:r>
      <w:r>
        <w:rPr>
          <w:rFonts w:ascii="SimHei" w:eastAsia="黑体" w:hAnsi="SimHei"/>
          <w:noProof/>
          <w:sz w:val="28"/>
          <w:szCs w:val="28"/>
        </w:rPr>
      </w:r>
      <w:r>
        <w:rPr>
          <w:rFonts w:ascii="SimHei" w:eastAsia="黑体" w:hint="eastAsia" w:hAnsi="SimHei"/>
          <w:sz w:val="28"/>
          <w:szCs w:val="28"/>
        </w:rPr>
        <w:t>实习人员      专员</w:t>
      </w:r>
      <w:r w:rsidR="00AE359A">
        <w:rPr>
          <w:rFonts w:ascii="SimHei" w:eastAsia="黑体" w:hint="eastAsia" w:hAnsi="SimHei"/>
          <w:sz w:val="28"/>
          <w:szCs w:val="28"/>
        </w:rPr>
        <w:t xml:space="preserve">       部门主管       </w:t>
      </w:r>
      <w:r w:rsidR="007561BA">
        <w:rPr>
          <w:rFonts w:ascii="SimHei" w:eastAsia="黑体" w:hint="eastAsia" w:hAnsi="SimHei"/>
          <w:sz w:val="28"/>
          <w:szCs w:val="28"/>
        </w:rPr>
        <w:t>部门副经理       部门经理</w:t>
      </w:r>
    </w:p>
    <w:p w:rsidR="007561BA" w:rsidRDefault="007561BA" w:rsidP="007561BA">
      <w:pPr>
        <w:rPr>
          <w:rFonts w:ascii="仿宋_GB2312" w:eastAsia="仿宋_GB2312"/>
          <w:sz w:val="28"/>
          <w:szCs w:val="28"/>
        </w:rPr>
      </w:pPr>
      <w:r>
        <w:rPr>
          <w:rFonts w:ascii="SimHei" w:eastAsia="黑体" w:hint="eastAsia" w:hAnsi="SimHei"/>
          <w:sz w:val="28"/>
          <w:szCs w:val="28"/>
        </w:rPr>
        <w:t>2、</w:t>
      </w:r>
      <w:r w:rsidR="00C0444F">
        <w:rPr>
          <w:rFonts w:ascii="SimHei" w:eastAsia="黑体" w:hint="eastAsia" w:hAnsi="SimHei"/>
          <w:sz w:val="28"/>
          <w:szCs w:val="28"/>
        </w:rPr>
        <w:t>商务销售类队伍，主要晋升渠道为：</w:t>
      </w:r>
    </w:p>
    <w:p w:rsidR="00721DC8" w:rsidRDefault="00CD020D" w:rsidP="00721DC8">
      <w:pPr>
        <w:ind w:leftChars="150" w:left="315" w:firstLineChars="50" w:firstLine="105"/>
      </w:pPr>
      <w:r>
        <w:rPr>
          <w:rFonts w:ascii="SimHei" w:hAnsi="SimHei" w:eastAsia="黑体"/>
        </w:rPr>
      </w:r>
    </w:p>
    <w:p w:rsidR="00721DC8" w:rsidRDefault="00721DC8" w:rsidP="00721DC8">
      <w:pPr>
        <w:ind w:left="315" w:hangingChars="150" w:hanging="315"/>
      </w:pPr>
    </w:p>
    <w:p w:rsidR="00C0444F" w:rsidRDefault="00C0444F" w:rsidP="00721DC8">
      <w:pPr>
        <w:ind w:left="420" w:hangingChars="150" w:hanging="420"/>
        <w:rPr>
          <w:rFonts w:ascii="仿宋_GB2312" w:eastAsia="仿宋_GB2312"/>
          <w:sz w:val="28"/>
          <w:szCs w:val="28"/>
        </w:rPr>
      </w:pPr>
      <w:r>
        <w:rPr>
          <w:rFonts w:ascii="SimHei" w:eastAsia="黑体" w:hint="eastAsia" w:hAnsi="SimHei"/>
          <w:sz w:val="28"/>
          <w:szCs w:val="28"/>
        </w:rPr>
        <w:t>3、技术</w:t>
      </w:r>
      <w:r w:rsidR="005E1AAE">
        <w:rPr>
          <w:rFonts w:ascii="SimHei" w:eastAsia="黑体" w:hint="eastAsia" w:hAnsi="SimHei"/>
          <w:sz w:val="28"/>
          <w:szCs w:val="28"/>
        </w:rPr>
        <w:t>服务</w:t>
      </w:r>
      <w:r>
        <w:rPr>
          <w:rFonts w:ascii="SimHei" w:eastAsia="黑体" w:hint="eastAsia" w:hAnsi="SimHei"/>
          <w:sz w:val="28"/>
          <w:szCs w:val="28"/>
        </w:rPr>
        <w:t>类队伍，主要晋升渠道</w:t>
      </w:r>
      <w:r w:rsidR="005E1AAE">
        <w:rPr>
          <w:rFonts w:ascii="SimHei" w:eastAsia="黑体" w:hint="eastAsia" w:hAnsi="SimHei"/>
          <w:sz w:val="28"/>
          <w:szCs w:val="28"/>
        </w:rPr>
        <w:t>为</w:t>
      </w:r>
      <w:r>
        <w:rPr>
          <w:rFonts w:ascii="SimHei" w:eastAsia="黑体" w:hint="eastAsia" w:hAnsi="SimHei"/>
          <w:sz w:val="28"/>
          <w:szCs w:val="28"/>
        </w:rPr>
        <w:t>：</w:t>
      </w:r>
    </w:p>
    <w:p w:rsidR="001A6933" w:rsidRPr="00AC26EB" w:rsidRDefault="00CD020D" w:rsidP="001A6933">
      <w:pPr>
        <w:ind w:left="1260" w:hangingChars="600" w:hanging="1260"/>
        <w:rPr>
          <w:rFonts w:asciiTheme="minorEastAsia" w:hAnsiTheme="minorEastAsia"/>
          <w:sz w:val="28"/>
          <w:szCs w:val="28"/>
        </w:rPr>
      </w:pPr>
      <w:r>
        <w:rPr>
          <w:rFonts w:ascii="SimHei" w:hAnsi="SimHei" w:eastAsia="黑体"/>
        </w:rPr>
      </w:r>
    </w:p>
    <w:p w:rsidR="00C0444F" w:rsidRPr="005E1AAE" w:rsidRDefault="005E1AAE" w:rsidP="00C0444F">
      <w:pPr>
        <w:rPr>
          <w:rFonts w:ascii="仿宋_GB2312" w:eastAsia="仿宋_GB2312"/>
          <w:sz w:val="28"/>
          <w:szCs w:val="28"/>
        </w:rPr>
      </w:pPr>
      <w:r>
        <w:rPr>
          <w:rFonts w:ascii="SimHei" w:eastAsia="黑体" w:hint="eastAsia" w:hAnsi="SimHei"/>
          <w:sz w:val="28"/>
          <w:szCs w:val="28"/>
        </w:rPr>
        <w:t>4、研发队伍，晋升渠道为：</w:t>
      </w:r>
    </w:p>
    <w:p w:rsidR="00C0444F" w:rsidRDefault="001638D4" w:rsidP="001638D4">
      <w:pPr>
        <w:ind w:firstLineChars="250" w:firstLine="525"/>
        <w:rPr>
          <w:rFonts w:ascii="仿宋_GB2312" w:eastAsia="仿宋_GB2312"/>
          <w:sz w:val="28"/>
          <w:szCs w:val="28"/>
        </w:rPr>
      </w:pPr>
      <w:r>
        <w:rPr>
          <w:rFonts w:hint="eastAsia" w:ascii="SimHei" w:hAnsi="SimHei" w:eastAsia="黑体"/>
        </w:rPr>
      </w:r>
      <w:r w:rsidR="00025F67">
        <w:rPr>
          <w:rFonts w:hint="eastAsia" w:ascii="SimHei" w:hAnsi="SimHei" w:eastAsia="黑体"/>
        </w:rPr>
        <w:t xml:space="preserve">       </w:t>
      </w:r>
    </w:p>
    <w:p w:rsidR="00025F67" w:rsidRDefault="00025F67" w:rsidP="00C0444F">
      <w:pPr>
        <w:rPr>
          <w:rFonts w:ascii="仿宋_GB2312" w:eastAsia="仿宋_GB2312"/>
          <w:b/>
          <w:sz w:val="28"/>
          <w:szCs w:val="28"/>
        </w:rPr>
      </w:pPr>
    </w:p>
    <w:p w:rsidR="00C0444F" w:rsidRPr="00C0444F" w:rsidRDefault="00721DC8" w:rsidP="00C0444F">
      <w:pPr>
        <w:rPr>
          <w:rFonts w:ascii="仿宋_GB2312" w:eastAsia="仿宋_GB2312"/>
          <w:sz w:val="28"/>
          <w:szCs w:val="28"/>
        </w:rPr>
      </w:pPr>
      <w:r>
        <w:rPr>
          <w:rFonts w:ascii="SimHei" w:eastAsia="黑体" w:hint="eastAsia" w:hAnsi="SimHei"/>
          <w:b/>
          <w:sz w:val="28"/>
          <w:szCs w:val="28"/>
        </w:rPr>
        <w:t>三</w:t>
      </w:r>
      <w:r w:rsidR="00C0444F" w:rsidRPr="00BA38EF">
        <w:rPr>
          <w:rFonts w:ascii="SimHei" w:eastAsia="黑体" w:hint="eastAsia" w:hAnsi="SimHei"/>
          <w:b/>
          <w:sz w:val="28"/>
          <w:szCs w:val="28"/>
        </w:rPr>
        <w:t>、</w:t>
      </w:r>
      <w:r w:rsidR="00C0444F" w:rsidRPr="00BA38EF">
        <w:rPr>
          <w:rFonts w:ascii="SimHei" w:eastAsia="黑体" w:hAnsi="SimHei" w:cs="Times New Roman" w:hint="eastAsia"/>
          <w:b/>
          <w:sz w:val="32"/>
          <w:szCs w:val="32"/>
        </w:rPr>
        <w:t>现行政策对员工激励效果</w:t>
      </w:r>
    </w:p>
    <w:p w:rsidR="00C0444F" w:rsidRPr="00822507" w:rsidRDefault="00C0444F" w:rsidP="00C0444F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BA38EF">
        <w:rPr>
          <w:rFonts w:ascii="SimHei" w:eastAsia="黑体" w:hint="eastAsia" w:hAnsi="SimHei"/>
          <w:sz w:val="28"/>
          <w:szCs w:val="28"/>
        </w:rPr>
        <w:t>以2013年《航天信息股份公司分子公司薪酬福利体系建设框架意见》为指导思想，</w:t>
      </w:r>
      <w:r>
        <w:rPr>
          <w:rFonts w:ascii="SimHei" w:eastAsia="黑体" w:hint="eastAsia" w:hAnsi="SimHei"/>
          <w:sz w:val="28"/>
          <w:szCs w:val="28"/>
        </w:rPr>
        <w:t>为</w:t>
      </w:r>
      <w:r w:rsidRPr="000F525E">
        <w:rPr>
          <w:rFonts w:ascii="SimHei" w:eastAsia="黑体" w:hint="eastAsia" w:hAnsi="SimHei"/>
          <w:sz w:val="28"/>
          <w:szCs w:val="28"/>
        </w:rPr>
        <w:t>加强公司对工资报酬的</w:t>
      </w:r>
      <w:hyperlink r:id="rId38" w:tgtFrame="_blank" w:history="1">
        <w:r w:rsidRPr="000F525E">
          <w:rPr>
            <w:rFonts w:ascii="仿宋_GB2312" w:eastAsia="仿宋_GB2312" w:hint="eastAsia"/>
            <w:sz w:val="28"/>
            <w:szCs w:val="28"/>
          </w:rPr>
          <w:t>管理</w:t>
        </w:r>
      </w:hyperlink>
      <w:r w:rsidRPr="000F525E">
        <w:rPr>
          <w:rFonts w:ascii="SimHei" w:eastAsia="黑体" w:hint="eastAsia" w:hAnsi="SimHei"/>
          <w:sz w:val="28"/>
          <w:szCs w:val="28"/>
        </w:rPr>
        <w:t>，完善公司的薪</w:t>
      </w:r>
      <w:r>
        <w:rPr>
          <w:rFonts w:ascii="SimHei" w:eastAsia="黑体" w:hint="eastAsia" w:hAnsi="SimHei"/>
          <w:sz w:val="28"/>
          <w:szCs w:val="28"/>
        </w:rPr>
        <w:t>酬、福利</w:t>
      </w:r>
      <w:hyperlink r:id="rId39" w:tgtFrame="_blank" w:history="1">
        <w:r w:rsidRPr="000F525E">
          <w:rPr>
            <w:rFonts w:ascii="仿宋_GB2312" w:eastAsia="仿宋_GB2312" w:hint="eastAsia"/>
            <w:sz w:val="28"/>
            <w:szCs w:val="28"/>
          </w:rPr>
          <w:t>管理</w:t>
        </w:r>
      </w:hyperlink>
      <w:r w:rsidRPr="000F525E">
        <w:rPr>
          <w:rFonts w:ascii="SimHei" w:eastAsia="黑体" w:hint="eastAsia" w:hAnsi="SimHei"/>
          <w:sz w:val="28"/>
          <w:szCs w:val="28"/>
        </w:rPr>
        <w:t>体系</w:t>
      </w:r>
      <w:r>
        <w:rPr>
          <w:rFonts w:ascii="SimHei" w:eastAsia="黑体" w:hint="eastAsia" w:hAnsi="SimHei"/>
          <w:sz w:val="28"/>
          <w:szCs w:val="28"/>
        </w:rPr>
        <w:t>，</w:t>
      </w:r>
      <w:r w:rsidRPr="000F525E">
        <w:rPr>
          <w:rFonts w:ascii="SimHei" w:eastAsia="黑体" w:hint="eastAsia" w:hAnsi="SimHei"/>
          <w:sz w:val="28"/>
          <w:szCs w:val="28"/>
        </w:rPr>
        <w:t>保障员工的生活，增强公司的凝聚力，建立</w:t>
      </w:r>
      <w:r>
        <w:rPr>
          <w:rFonts w:ascii="SimHei" w:eastAsia="黑体" w:hint="eastAsia" w:hAnsi="SimHei"/>
          <w:sz w:val="28"/>
          <w:szCs w:val="28"/>
        </w:rPr>
        <w:t>稳定的员工队伍，吸引高素质的人才，激发员工的工作积极性，特制订了《</w:t>
      </w:r>
      <w:r w:rsidRPr="0095035B">
        <w:rPr>
          <w:rFonts w:ascii="SimHei" w:eastAsia="黑体" w:hint="eastAsia" w:hAnsi="SimHei"/>
          <w:sz w:val="28"/>
          <w:szCs w:val="28"/>
        </w:rPr>
        <w:t>青岛航天信息公司薪酬福利体系管理规定</w:t>
      </w:r>
      <w:r>
        <w:rPr>
          <w:rFonts w:ascii="SimHei" w:eastAsia="黑体" w:hint="eastAsia" w:hAnsi="SimHei"/>
          <w:sz w:val="28"/>
          <w:szCs w:val="28"/>
        </w:rPr>
        <w:t>》</w:t>
      </w:r>
      <w:r w:rsidRPr="000F525E">
        <w:rPr>
          <w:rFonts w:ascii="SimHei" w:eastAsia="黑体" w:hint="eastAsia" w:hAnsi="SimHei"/>
          <w:sz w:val="28"/>
          <w:szCs w:val="28"/>
        </w:rPr>
        <w:t>。</w:t>
      </w:r>
    </w:p>
    <w:p w:rsidR="00C0444F" w:rsidRDefault="00C0444F" w:rsidP="00C0444F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BA38EF">
        <w:rPr>
          <w:rFonts w:ascii="SimHei" w:eastAsia="黑体" w:hint="eastAsia" w:hAnsi="SimHei"/>
          <w:sz w:val="28"/>
          <w:szCs w:val="28"/>
        </w:rPr>
        <w:t>该管理制度</w:t>
      </w:r>
      <w:r>
        <w:rPr>
          <w:rFonts w:ascii="SimHei" w:eastAsia="黑体" w:hint="eastAsia" w:hAnsi="SimHei"/>
          <w:sz w:val="28"/>
          <w:szCs w:val="28"/>
        </w:rPr>
        <w:t>主要分为两个模块，一是薪酬体系，即员工考核。员工薪资</w:t>
      </w:r>
      <w:r w:rsidR="009004D0">
        <w:rPr>
          <w:rFonts w:ascii="SimHei" w:eastAsia="黑体" w:hint="eastAsia" w:hAnsi="SimHei"/>
          <w:sz w:val="28"/>
          <w:szCs w:val="28"/>
        </w:rPr>
        <w:t>以</w:t>
      </w:r>
      <w:r>
        <w:rPr>
          <w:rFonts w:ascii="SimHei" w:eastAsia="黑体" w:hint="eastAsia" w:hAnsi="SimHei"/>
          <w:sz w:val="28"/>
          <w:szCs w:val="28"/>
        </w:rPr>
        <w:t>职位</w:t>
      </w:r>
      <w:r w:rsidR="009004D0">
        <w:rPr>
          <w:rFonts w:ascii="SimHei" w:eastAsia="黑体" w:hint="eastAsia" w:hAnsi="SimHei"/>
          <w:sz w:val="28"/>
          <w:szCs w:val="28"/>
        </w:rPr>
        <w:t>划分</w:t>
      </w:r>
      <w:r>
        <w:rPr>
          <w:rFonts w:ascii="SimHei" w:eastAsia="黑体" w:hint="eastAsia" w:hAnsi="SimHei"/>
          <w:sz w:val="28"/>
          <w:szCs w:val="28"/>
        </w:rPr>
        <w:t>、等级划分和员工实际工作能力的不同</w:t>
      </w:r>
      <w:r w:rsidR="00AF03DB">
        <w:rPr>
          <w:rFonts w:ascii="SimHei" w:eastAsia="黑体" w:hint="eastAsia" w:hAnsi="SimHei"/>
          <w:sz w:val="28"/>
          <w:szCs w:val="28"/>
        </w:rPr>
        <w:t>，</w:t>
      </w:r>
      <w:r w:rsidR="009004D0">
        <w:rPr>
          <w:rFonts w:ascii="SimHei" w:eastAsia="黑体" w:hint="eastAsia" w:hAnsi="SimHei"/>
          <w:sz w:val="28"/>
          <w:szCs w:val="28"/>
        </w:rPr>
        <w:t>由部门负责人</w:t>
      </w:r>
      <w:r>
        <w:rPr>
          <w:rFonts w:ascii="SimHei" w:eastAsia="黑体" w:hint="eastAsia" w:hAnsi="SimHei"/>
          <w:sz w:val="28"/>
          <w:szCs w:val="28"/>
        </w:rPr>
        <w:t>进行绩效等级评定工作</w:t>
      </w:r>
      <w:r w:rsidR="0080722C">
        <w:rPr>
          <w:rFonts w:ascii="SimHei" w:eastAsia="黑体" w:hint="eastAsia" w:hAnsi="SimHei"/>
          <w:sz w:val="28"/>
          <w:szCs w:val="28"/>
        </w:rPr>
        <w:t>。</w:t>
      </w:r>
      <w:r>
        <w:rPr>
          <w:rFonts w:ascii="SimHei" w:eastAsia="黑体" w:hint="eastAsia" w:hAnsi="SimHei"/>
          <w:sz w:val="28"/>
          <w:szCs w:val="28"/>
        </w:rPr>
        <w:t>并且根据全年工作表现，</w:t>
      </w:r>
      <w:r w:rsidR="0080722C">
        <w:rPr>
          <w:rFonts w:ascii="SimHei" w:eastAsia="黑体" w:hint="eastAsia" w:hAnsi="SimHei"/>
          <w:sz w:val="28"/>
          <w:szCs w:val="28"/>
        </w:rPr>
        <w:t>至少每年进行一次架构</w:t>
      </w:r>
      <w:r>
        <w:rPr>
          <w:rFonts w:ascii="SimHei" w:eastAsia="黑体" w:hint="eastAsia" w:hAnsi="SimHei"/>
          <w:sz w:val="28"/>
          <w:szCs w:val="28"/>
        </w:rPr>
        <w:t>调整，管理规定中对调整流程进行详细描述。二是福利体系，即根据国家、当地政府有关劳动、人事政策和公司规章制度而制定的</w:t>
      </w:r>
      <w:r w:rsidRPr="0095035B">
        <w:rPr>
          <w:rFonts w:ascii="SimHei" w:eastAsia="黑体" w:hint="eastAsia" w:hAnsi="SimHei"/>
          <w:sz w:val="28"/>
          <w:szCs w:val="28"/>
        </w:rPr>
        <w:t>方案</w:t>
      </w:r>
      <w:r>
        <w:rPr>
          <w:rFonts w:ascii="SimHei" w:eastAsia="黑体" w:hint="eastAsia" w:hAnsi="SimHei"/>
          <w:sz w:val="28"/>
          <w:szCs w:val="28"/>
        </w:rPr>
        <w:t>，包括：五险一金、午餐补贴、高温补贴、制装费、过节费等。</w:t>
      </w:r>
    </w:p>
    <w:p w:rsidR="00C0444F" w:rsidRDefault="00C0444F" w:rsidP="00C0444F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SimHei" w:eastAsia="黑体" w:hint="eastAsia" w:hAnsi="SimHei"/>
          <w:sz w:val="28"/>
          <w:szCs w:val="28"/>
        </w:rPr>
        <w:t>经调研，员工对公司现行政策基本持满意态度，特别是公司提倡多劳多得、能上能下的主体思想可以充分挖掘员工们的干活动力，不会导致“多劳”与“不劳”人员薪酬相等的不公平现象发生，也不会让有能力者无法展示自己才能的情况发生。</w:t>
      </w:r>
    </w:p>
    <w:p w:rsidR="00C0444F" w:rsidRDefault="00C0444F" w:rsidP="00C0444F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SimHei" w:eastAsia="黑体" w:hint="eastAsia" w:hAnsi="SimHei"/>
          <w:sz w:val="28"/>
          <w:szCs w:val="28"/>
        </w:rPr>
        <w:t>首先，业务部门每月都会组织部门会议，对所有部门员工的绩效业务费进行公开亮相，着重表扬数据显著者及进步较多者，如成绩非常优异，可视情形给予一定物质奖励。此</w:t>
      </w:r>
      <w:r w:rsidR="005E4E06">
        <w:rPr>
          <w:rFonts w:ascii="SimHei" w:eastAsia="黑体" w:hint="eastAsia" w:hAnsi="SimHei"/>
          <w:sz w:val="28"/>
          <w:szCs w:val="28"/>
        </w:rPr>
        <w:t>方式</w:t>
      </w:r>
      <w:r>
        <w:rPr>
          <w:rFonts w:ascii="SimHei" w:eastAsia="黑体" w:hint="eastAsia" w:hAnsi="SimHei"/>
          <w:sz w:val="28"/>
          <w:szCs w:val="28"/>
        </w:rPr>
        <w:t>即能够充分亮化绩效业务费，不会引起员工的相互猜疑，又可以让含有疑问的员工进行当场解惑，减少不必要的误解，也可以给予业务量较低的员工一种无形动力。</w:t>
      </w:r>
    </w:p>
    <w:p w:rsidR="00C0444F" w:rsidRDefault="0071315D" w:rsidP="00C0444F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SimHei" w:eastAsia="黑体" w:hint="eastAsia" w:hAnsi="SimHei"/>
          <w:sz w:val="28"/>
          <w:szCs w:val="28"/>
        </w:rPr>
        <w:t>其次，行政后勤部门虽然没有具体可以亮化的数据，但</w:t>
      </w:r>
      <w:r w:rsidR="00C0444F">
        <w:rPr>
          <w:rFonts w:ascii="SimHei" w:eastAsia="黑体" w:hint="eastAsia" w:hAnsi="SimHei"/>
          <w:sz w:val="28"/>
          <w:szCs w:val="28"/>
        </w:rPr>
        <w:t>每月绩效考核打分时会针对员工当月表现进行加分</w:t>
      </w:r>
      <w:r w:rsidR="003629B1">
        <w:rPr>
          <w:rFonts w:ascii="SimHei" w:eastAsia="黑体" w:hint="eastAsia" w:hAnsi="SimHei"/>
          <w:sz w:val="28"/>
          <w:szCs w:val="28"/>
        </w:rPr>
        <w:t>或</w:t>
      </w:r>
      <w:r w:rsidR="00C0444F">
        <w:rPr>
          <w:rFonts w:ascii="SimHei" w:eastAsia="黑体" w:hint="eastAsia" w:hAnsi="SimHei"/>
          <w:sz w:val="28"/>
          <w:szCs w:val="28"/>
        </w:rPr>
        <w:t>扣分，</w:t>
      </w:r>
      <w:r>
        <w:rPr>
          <w:rFonts w:ascii="SimHei" w:eastAsia="黑体" w:hint="eastAsia" w:hAnsi="SimHei"/>
          <w:sz w:val="28"/>
          <w:szCs w:val="28"/>
        </w:rPr>
        <w:t>充分体现工作差异带来的绩效影响。并且需由本人签字确认以示认可，</w:t>
      </w:r>
      <w:r w:rsidR="00C0444F">
        <w:rPr>
          <w:rFonts w:ascii="SimHei" w:eastAsia="黑体" w:hint="eastAsia" w:hAnsi="SimHei"/>
          <w:sz w:val="28"/>
          <w:szCs w:val="28"/>
        </w:rPr>
        <w:t>如员工提出异议，则由部门负责人进行当场解答，让员工了解到该注意</w:t>
      </w:r>
      <w:r>
        <w:rPr>
          <w:rFonts w:ascii="SimHei" w:eastAsia="黑体" w:hint="eastAsia" w:hAnsi="SimHei"/>
          <w:sz w:val="28"/>
          <w:szCs w:val="28"/>
        </w:rPr>
        <w:t>的环节和应该</w:t>
      </w:r>
      <w:r w:rsidR="00C0444F">
        <w:rPr>
          <w:rFonts w:ascii="SimHei" w:eastAsia="黑体" w:hint="eastAsia" w:hAnsi="SimHei"/>
          <w:sz w:val="28"/>
          <w:szCs w:val="28"/>
        </w:rPr>
        <w:t>保持</w:t>
      </w:r>
      <w:r>
        <w:rPr>
          <w:rFonts w:ascii="SimHei" w:eastAsia="黑体" w:hint="eastAsia" w:hAnsi="SimHei"/>
          <w:sz w:val="28"/>
          <w:szCs w:val="28"/>
        </w:rPr>
        <w:t>的品质</w:t>
      </w:r>
      <w:r w:rsidR="00C0444F">
        <w:rPr>
          <w:rFonts w:ascii="SimHei" w:eastAsia="黑体" w:hint="eastAsia" w:hAnsi="SimHei"/>
          <w:sz w:val="28"/>
          <w:szCs w:val="28"/>
        </w:rPr>
        <w:t>，从而不断提升自己的工作能力。</w:t>
      </w:r>
    </w:p>
    <w:p w:rsidR="00C0444F" w:rsidRDefault="00402AA3" w:rsidP="00C0444F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SimHei" w:eastAsia="黑体" w:hint="eastAsia" w:hAnsi="SimHei"/>
          <w:sz w:val="28"/>
          <w:szCs w:val="28"/>
        </w:rPr>
        <w:t>第三，因为研发人员和商务销售人员的岗位特点，所以绩效政策也具有一定特殊性。其它考核方面</w:t>
      </w:r>
      <w:r w:rsidR="00C0444F">
        <w:rPr>
          <w:rFonts w:ascii="SimHei" w:eastAsia="黑体" w:hint="eastAsia" w:hAnsi="SimHei"/>
          <w:sz w:val="28"/>
          <w:szCs w:val="28"/>
        </w:rPr>
        <w:t>基本与行政部门相类似，每月由部门负责人进行打分，同时</w:t>
      </w:r>
      <w:r>
        <w:rPr>
          <w:rFonts w:ascii="SimHei" w:eastAsia="黑体" w:hint="eastAsia" w:hAnsi="SimHei"/>
          <w:sz w:val="28"/>
          <w:szCs w:val="28"/>
        </w:rPr>
        <w:t>也</w:t>
      </w:r>
      <w:r w:rsidR="00C0444F">
        <w:rPr>
          <w:rFonts w:ascii="SimHei" w:eastAsia="黑体" w:hint="eastAsia" w:hAnsi="SimHei"/>
          <w:sz w:val="28"/>
          <w:szCs w:val="28"/>
        </w:rPr>
        <w:t>会</w:t>
      </w:r>
      <w:r>
        <w:rPr>
          <w:rFonts w:ascii="SimHei" w:eastAsia="黑体" w:hint="eastAsia" w:hAnsi="SimHei"/>
          <w:sz w:val="28"/>
          <w:szCs w:val="28"/>
        </w:rPr>
        <w:t>具有与业务部门相类似情况，即部门亮化每人</w:t>
      </w:r>
      <w:r w:rsidR="00C0444F">
        <w:rPr>
          <w:rFonts w:ascii="SimHei" w:eastAsia="黑体" w:hint="eastAsia" w:hAnsi="SimHei"/>
          <w:sz w:val="28"/>
          <w:szCs w:val="28"/>
        </w:rPr>
        <w:t>绩效业务费。</w:t>
      </w:r>
    </w:p>
    <w:p w:rsidR="00C0444F" w:rsidRDefault="00C0444F" w:rsidP="00C0444F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SimHei" w:eastAsia="黑体" w:hint="eastAsia" w:hAnsi="SimHei"/>
          <w:sz w:val="28"/>
          <w:szCs w:val="28"/>
        </w:rPr>
        <w:t>公司</w:t>
      </w:r>
      <w:r w:rsidR="00CF0A71">
        <w:rPr>
          <w:rFonts w:ascii="SimHei" w:eastAsia="黑体" w:hint="eastAsia" w:hAnsi="SimHei"/>
          <w:sz w:val="28"/>
          <w:szCs w:val="28"/>
        </w:rPr>
        <w:t>一直</w:t>
      </w:r>
      <w:r>
        <w:rPr>
          <w:rFonts w:ascii="SimHei" w:eastAsia="黑体" w:hint="eastAsia" w:hAnsi="SimHei"/>
          <w:sz w:val="28"/>
          <w:szCs w:val="28"/>
        </w:rPr>
        <w:t>遵循公平、公正、公开的原则，</w:t>
      </w:r>
      <w:r w:rsidR="00CF0A71">
        <w:rPr>
          <w:rFonts w:ascii="SimHei" w:eastAsia="黑体" w:hint="eastAsia" w:hAnsi="SimHei"/>
          <w:sz w:val="28"/>
          <w:szCs w:val="28"/>
        </w:rPr>
        <w:t>保证员工对所拿薪资知情知理，</w:t>
      </w:r>
      <w:r>
        <w:rPr>
          <w:rFonts w:ascii="SimHei" w:eastAsia="黑体" w:hint="eastAsia" w:hAnsi="SimHei"/>
          <w:sz w:val="28"/>
          <w:szCs w:val="28"/>
        </w:rPr>
        <w:t>只要员工有疑问，</w:t>
      </w:r>
      <w:r w:rsidR="00CF0A71">
        <w:rPr>
          <w:rFonts w:ascii="SimHei" w:eastAsia="黑体" w:hint="eastAsia" w:hAnsi="SimHei"/>
          <w:sz w:val="28"/>
          <w:szCs w:val="28"/>
        </w:rPr>
        <w:t>相关人员</w:t>
      </w:r>
      <w:r>
        <w:rPr>
          <w:rFonts w:ascii="SimHei" w:eastAsia="黑体" w:hint="eastAsia" w:hAnsi="SimHei"/>
          <w:sz w:val="28"/>
          <w:szCs w:val="28"/>
        </w:rPr>
        <w:t>定</w:t>
      </w:r>
      <w:r w:rsidR="00CF0A71">
        <w:rPr>
          <w:rFonts w:ascii="SimHei" w:eastAsia="黑体" w:hint="eastAsia" w:hAnsi="SimHei"/>
          <w:sz w:val="28"/>
          <w:szCs w:val="28"/>
        </w:rPr>
        <w:t>将竭尽心力</w:t>
      </w:r>
      <w:r>
        <w:rPr>
          <w:rFonts w:ascii="SimHei" w:eastAsia="黑体" w:hint="eastAsia" w:hAnsi="SimHei"/>
          <w:sz w:val="28"/>
          <w:szCs w:val="28"/>
        </w:rPr>
        <w:t>进行解答。</w:t>
      </w:r>
    </w:p>
    <w:p w:rsidR="00BC79A5" w:rsidRDefault="0051385F" w:rsidP="00C0444F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4B3B86">
        <w:rPr>
          <w:rFonts w:ascii="SimHei" w:eastAsia="黑体" w:hint="eastAsia" w:hAnsi="SimHei"/>
          <w:sz w:val="28"/>
          <w:szCs w:val="28"/>
          <w:highlight w:val="yellow"/>
        </w:rPr>
        <w:t>因青岛</w:t>
      </w:r>
      <w:r w:rsidR="0037031B">
        <w:rPr>
          <w:rFonts w:ascii="SimHei" w:eastAsia="黑体" w:hint="eastAsia" w:hAnsi="SimHei"/>
          <w:sz w:val="28"/>
          <w:szCs w:val="28"/>
          <w:highlight w:val="yellow"/>
        </w:rPr>
        <w:t>市场</w:t>
      </w:r>
      <w:r w:rsidR="00BC79A5" w:rsidRPr="004B3B86">
        <w:rPr>
          <w:rFonts w:ascii="SimHei" w:eastAsia="黑体" w:hint="eastAsia" w:hAnsi="SimHei"/>
          <w:sz w:val="28"/>
          <w:szCs w:val="28"/>
          <w:highlight w:val="yellow"/>
        </w:rPr>
        <w:t>物价</w:t>
      </w:r>
      <w:r w:rsidR="0037031B">
        <w:rPr>
          <w:rFonts w:ascii="SimHei" w:eastAsia="黑体" w:hint="eastAsia" w:hAnsi="SimHei"/>
          <w:sz w:val="28"/>
          <w:szCs w:val="28"/>
          <w:highlight w:val="yellow"/>
        </w:rPr>
        <w:t>水平上涨</w:t>
      </w:r>
      <w:r w:rsidRPr="004B3B86">
        <w:rPr>
          <w:rFonts w:ascii="SimHei" w:eastAsia="黑体" w:hint="eastAsia" w:hAnsi="SimHei"/>
          <w:sz w:val="28"/>
          <w:szCs w:val="28"/>
          <w:highlight w:val="yellow"/>
        </w:rPr>
        <w:t>较快，</w:t>
      </w:r>
      <w:r w:rsidR="0037031B">
        <w:rPr>
          <w:rFonts w:ascii="SimHei" w:eastAsia="黑体" w:hint="eastAsia" w:hAnsi="SimHei"/>
          <w:sz w:val="28"/>
          <w:szCs w:val="28"/>
          <w:highlight w:val="yellow"/>
        </w:rPr>
        <w:t>员工逐渐反映现行的薪资</w:t>
      </w:r>
      <w:r w:rsidRPr="004B3B86">
        <w:rPr>
          <w:rFonts w:ascii="SimHei" w:eastAsia="黑体" w:hint="eastAsia" w:hAnsi="SimHei"/>
          <w:sz w:val="28"/>
          <w:szCs w:val="28"/>
          <w:highlight w:val="yellow"/>
        </w:rPr>
        <w:t>开始无</w:t>
      </w:r>
      <w:r w:rsidRPr="004B3B86">
        <w:rPr>
          <w:rFonts w:ascii="SimHei" w:eastAsia="黑体" w:hint="eastAsia" w:hAnsi="SimHei"/>
          <w:sz w:val="28"/>
          <w:szCs w:val="28"/>
          <w:highlight w:val="yellow"/>
        </w:rPr>
        <w:t>法满足员工的生活需求</w:t>
      </w:r>
      <w:r w:rsidR="00BC79A5" w:rsidRPr="004B3B86">
        <w:rPr>
          <w:rFonts w:ascii="SimHei" w:eastAsia="黑体" w:hint="eastAsia" w:hAnsi="SimHei"/>
          <w:sz w:val="28"/>
          <w:szCs w:val="28"/>
          <w:highlight w:val="yellow"/>
        </w:rPr>
        <w:t>，</w:t>
      </w:r>
      <w:r w:rsidRPr="004B3B86">
        <w:rPr>
          <w:rFonts w:ascii="SimHei" w:eastAsia="黑体" w:hint="eastAsia" w:hAnsi="SimHei"/>
          <w:sz w:val="28"/>
          <w:szCs w:val="28"/>
          <w:highlight w:val="yellow"/>
        </w:rPr>
        <w:t>公司管理层领导非常重视此现象的</w:t>
      </w:r>
      <w:r w:rsidR="004B3B86" w:rsidRPr="004B3B86">
        <w:rPr>
          <w:rFonts w:ascii="SimHei" w:eastAsia="黑体" w:hint="eastAsia" w:hAnsi="SimHei"/>
          <w:sz w:val="28"/>
          <w:szCs w:val="28"/>
          <w:highlight w:val="yellow"/>
        </w:rPr>
        <w:t>发生</w:t>
      </w:r>
      <w:r w:rsidRPr="004B3B86">
        <w:rPr>
          <w:rFonts w:ascii="SimHei" w:eastAsia="黑体" w:hint="eastAsia" w:hAnsi="SimHei"/>
          <w:sz w:val="28"/>
          <w:szCs w:val="28"/>
          <w:highlight w:val="yellow"/>
        </w:rPr>
        <w:t>，已要求相关部门着手</w:t>
      </w:r>
      <w:r w:rsidR="00ED1D19">
        <w:rPr>
          <w:rFonts w:ascii="SimHei" w:eastAsia="黑体" w:hint="eastAsia" w:hAnsi="SimHei"/>
          <w:sz w:val="28"/>
          <w:szCs w:val="28"/>
          <w:highlight w:val="yellow"/>
        </w:rPr>
        <w:t>进行相应</w:t>
      </w:r>
      <w:r w:rsidRPr="004B3B86">
        <w:rPr>
          <w:rFonts w:ascii="SimHei" w:eastAsia="黑体" w:hint="eastAsia" w:hAnsi="SimHei"/>
          <w:sz w:val="28"/>
          <w:szCs w:val="28"/>
          <w:highlight w:val="yellow"/>
        </w:rPr>
        <w:t>的</w:t>
      </w:r>
      <w:r w:rsidR="00ED1D19">
        <w:rPr>
          <w:rFonts w:ascii="SimHei" w:eastAsia="黑体" w:hint="eastAsia" w:hAnsi="SimHei"/>
          <w:sz w:val="28"/>
          <w:szCs w:val="28"/>
          <w:highlight w:val="yellow"/>
        </w:rPr>
        <w:t>制度</w:t>
      </w:r>
      <w:r w:rsidRPr="004B3B86">
        <w:rPr>
          <w:rFonts w:ascii="SimHei" w:eastAsia="黑体" w:hint="eastAsia" w:hAnsi="SimHei"/>
          <w:sz w:val="28"/>
          <w:szCs w:val="28"/>
          <w:highlight w:val="yellow"/>
        </w:rPr>
        <w:t>调整，</w:t>
      </w:r>
      <w:r w:rsidR="00ED41D2">
        <w:rPr>
          <w:rFonts w:ascii="SimHei" w:eastAsia="黑体" w:hint="eastAsia" w:hAnsi="SimHei"/>
          <w:sz w:val="28"/>
          <w:szCs w:val="28"/>
          <w:highlight w:val="yellow"/>
        </w:rPr>
        <w:t>争取</w:t>
      </w:r>
      <w:r w:rsidRPr="004B3B86">
        <w:rPr>
          <w:rFonts w:ascii="SimHei" w:eastAsia="黑体" w:hAnsi="SimHei" w:cs="Times New Roman" w:hint="eastAsia"/>
          <w:sz w:val="28"/>
          <w:szCs w:val="28"/>
          <w:highlight w:val="yellow"/>
        </w:rPr>
        <w:t>使收入分配逐步与劳动力市场相衔接，</w:t>
      </w:r>
      <w:r w:rsidR="004B3B86" w:rsidRPr="004B3B86">
        <w:rPr>
          <w:rFonts w:ascii="SimHei" w:eastAsia="黑体" w:hint="eastAsia" w:hAnsi="SimHei"/>
          <w:sz w:val="28"/>
          <w:szCs w:val="28"/>
          <w:highlight w:val="yellow"/>
        </w:rPr>
        <w:t>并</w:t>
      </w:r>
      <w:r w:rsidR="00ED41D2">
        <w:rPr>
          <w:rFonts w:ascii="SimHei" w:eastAsia="黑体" w:hint="eastAsia" w:hAnsi="SimHei"/>
          <w:sz w:val="28"/>
          <w:szCs w:val="28"/>
          <w:highlight w:val="yellow"/>
        </w:rPr>
        <w:t>能达到公司发展的预期</w:t>
      </w:r>
      <w:r w:rsidRPr="004B3B86">
        <w:rPr>
          <w:rFonts w:ascii="SimHei" w:eastAsia="黑体" w:hAnsi="SimHei" w:cs="Times New Roman" w:hint="eastAsia"/>
          <w:sz w:val="28"/>
          <w:szCs w:val="28"/>
          <w:highlight w:val="yellow"/>
        </w:rPr>
        <w:t>。</w:t>
      </w:r>
    </w:p>
    <w:p w:rsidR="00C0444F" w:rsidRPr="00D41062" w:rsidRDefault="00C0444F" w:rsidP="00C0444F">
      <w:pPr>
        <w:snapToGrid w:val="0"/>
        <w:rPr>
          <w:rFonts w:ascii="仿宋_GB2312" w:eastAsia="仿宋_GB2312" w:hAnsi="Calibri" w:cs="Times New Roman"/>
          <w:sz w:val="32"/>
          <w:szCs w:val="32"/>
        </w:rPr>
      </w:pPr>
    </w:p>
    <w:p w:rsidR="00C0444F" w:rsidRPr="00451834" w:rsidRDefault="00721DC8" w:rsidP="00C0444F">
      <w:pPr>
        <w:rPr>
          <w:rFonts w:ascii="仿宋_GB2312" w:eastAsia="仿宋_GB2312" w:hAnsi="Calibri" w:cs="Times New Roman"/>
          <w:b/>
          <w:sz w:val="32"/>
          <w:szCs w:val="32"/>
        </w:rPr>
      </w:pPr>
      <w:r>
        <w:rPr>
          <w:rFonts w:ascii="SimHei" w:eastAsia="黑体" w:hAnsi="SimHei" w:cs="Times New Roman" w:hint="eastAsia"/>
          <w:b/>
          <w:sz w:val="32"/>
          <w:szCs w:val="32"/>
        </w:rPr>
        <w:t>四</w:t>
      </w:r>
      <w:r w:rsidR="00C0444F" w:rsidRPr="00451834">
        <w:rPr>
          <w:rFonts w:ascii="SimHei" w:eastAsia="黑体" w:hAnsi="SimHei" w:cs="Times New Roman" w:hint="eastAsia"/>
          <w:b/>
          <w:sz w:val="32"/>
          <w:szCs w:val="32"/>
        </w:rPr>
        <w:t>、</w:t>
      </w:r>
      <w:r w:rsidR="00C0444F">
        <w:rPr>
          <w:rFonts w:ascii="SimHei" w:eastAsia="黑体" w:hAnsi="SimHei" w:cs="Times New Roman" w:hint="eastAsia"/>
          <w:b/>
          <w:sz w:val="32"/>
          <w:szCs w:val="32"/>
        </w:rPr>
        <w:t>对</w:t>
      </w:r>
      <w:r w:rsidR="00C0444F" w:rsidRPr="00451834">
        <w:rPr>
          <w:rFonts w:ascii="SimHei" w:eastAsia="黑体" w:hAnsi="SimHei" w:cs="Times New Roman" w:hint="eastAsia"/>
          <w:b/>
          <w:sz w:val="32"/>
          <w:szCs w:val="32"/>
        </w:rPr>
        <w:t>现行人才培训培养情况</w:t>
      </w:r>
      <w:r w:rsidR="00C0444F">
        <w:rPr>
          <w:rFonts w:ascii="SimHei" w:eastAsia="黑体" w:hAnsi="SimHei" w:cs="Times New Roman" w:hint="eastAsia"/>
          <w:b/>
          <w:sz w:val="32"/>
          <w:szCs w:val="32"/>
        </w:rPr>
        <w:t>进行分析</w:t>
      </w:r>
    </w:p>
    <w:p w:rsidR="00C0444F" w:rsidRDefault="00C0444F" w:rsidP="00C0444F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SimHei" w:eastAsia="黑体" w:hint="eastAsia" w:hAnsi="SimHei"/>
          <w:sz w:val="28"/>
          <w:szCs w:val="28"/>
        </w:rPr>
        <w:t>每年年底，会要求各部门上报新一年度的用人需求、培训需求、岗位职责、部门职责等相关文件，针对各部门的不同情况进行汇总分析，根据岗位职责的不同</w:t>
      </w:r>
      <w:r w:rsidR="008D3C2D">
        <w:rPr>
          <w:rFonts w:ascii="SimHei" w:eastAsia="黑体" w:hint="eastAsia" w:hAnsi="SimHei"/>
          <w:sz w:val="28"/>
          <w:szCs w:val="28"/>
        </w:rPr>
        <w:t>，</w:t>
      </w:r>
      <w:r w:rsidR="00E958A1">
        <w:rPr>
          <w:rFonts w:ascii="SimHei" w:eastAsia="黑体" w:hint="eastAsia" w:hAnsi="SimHei"/>
          <w:sz w:val="28"/>
          <w:szCs w:val="28"/>
        </w:rPr>
        <w:t>对相对应岗位的员工进行定期评价，并着重培养</w:t>
      </w:r>
      <w:r w:rsidR="0029711D">
        <w:rPr>
          <w:rFonts w:ascii="SimHei" w:eastAsia="黑体" w:hint="eastAsia" w:hAnsi="SimHei"/>
          <w:sz w:val="28"/>
          <w:szCs w:val="28"/>
        </w:rPr>
        <w:t>成绩</w:t>
      </w:r>
      <w:r>
        <w:rPr>
          <w:rFonts w:ascii="SimHei" w:eastAsia="黑体" w:hint="eastAsia" w:hAnsi="SimHei"/>
          <w:sz w:val="28"/>
          <w:szCs w:val="28"/>
        </w:rPr>
        <w:t>优异的人员作为重点人才培养对象。</w:t>
      </w:r>
    </w:p>
    <w:p w:rsidR="00C0444F" w:rsidRDefault="00C0444F" w:rsidP="00C0444F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SimHei" w:eastAsia="黑体" w:hint="eastAsia" w:hAnsi="SimHei"/>
          <w:sz w:val="28"/>
          <w:szCs w:val="28"/>
        </w:rPr>
        <w:t>除此之外，根据各部门的培训需求，汇总成新一年度的培训计划，根据培训计划相关内容，分为新员工、全体员工和中层管理人员的三类培训组。</w:t>
      </w:r>
    </w:p>
    <w:p w:rsidR="00C0444F" w:rsidRDefault="00C0444F" w:rsidP="00C0444F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SimHei" w:eastAsia="黑体" w:hint="eastAsia" w:hAnsi="SimHei"/>
          <w:sz w:val="28"/>
          <w:szCs w:val="28"/>
        </w:rPr>
        <w:t>新员工培训主要包括规章制度、公司架构、企业文化、产品介绍、服务礼仪等基础培训，能让新员工在初到公司之际了解公司的基本概况，熟悉公司规章制度规定，避免出现公司不允许的现象发生。在此基础上，公司也为全体员工提供了各项专业技能、法律法规、整体服务礼仪等培训课程，巩固原有知识。并且，为了让全体员工减少</w:t>
      </w:r>
      <w:r w:rsidR="008D3C2D">
        <w:rPr>
          <w:rFonts w:ascii="SimHei" w:eastAsia="黑体" w:hint="eastAsia" w:hAnsi="SimHei"/>
          <w:sz w:val="28"/>
          <w:szCs w:val="28"/>
        </w:rPr>
        <w:t>学习的</w:t>
      </w:r>
      <w:r>
        <w:rPr>
          <w:rFonts w:ascii="SimHei" w:eastAsia="黑体" w:hint="eastAsia" w:hAnsi="SimHei"/>
          <w:sz w:val="28"/>
          <w:szCs w:val="28"/>
        </w:rPr>
        <w:t>枯燥感，公司由去年便开始增加了一项技能比武大赛</w:t>
      </w:r>
      <w:r w:rsidR="0029711D">
        <w:rPr>
          <w:rFonts w:ascii="SimHei" w:eastAsia="黑体" w:hint="eastAsia" w:hAnsi="SimHei"/>
          <w:sz w:val="28"/>
          <w:szCs w:val="28"/>
        </w:rPr>
        <w:t>活动</w:t>
      </w:r>
      <w:r>
        <w:rPr>
          <w:rFonts w:ascii="SimHei" w:eastAsia="黑体" w:hint="eastAsia" w:hAnsi="SimHei"/>
          <w:sz w:val="28"/>
          <w:szCs w:val="28"/>
        </w:rPr>
        <w:t>，以比赛的形式考验员工的技能水平</w:t>
      </w:r>
      <w:r w:rsidR="008D3C2D">
        <w:rPr>
          <w:rFonts w:ascii="SimHei" w:eastAsia="黑体" w:hint="eastAsia" w:hAnsi="SimHei"/>
          <w:sz w:val="28"/>
          <w:szCs w:val="28"/>
        </w:rPr>
        <w:t>掌握</w:t>
      </w:r>
      <w:r>
        <w:rPr>
          <w:rFonts w:ascii="SimHei" w:eastAsia="黑体" w:hint="eastAsia" w:hAnsi="SimHei"/>
          <w:sz w:val="28"/>
          <w:szCs w:val="28"/>
        </w:rPr>
        <w:t>情况，大大提升了员工的</w:t>
      </w:r>
      <w:r w:rsidR="00635BF8">
        <w:rPr>
          <w:rFonts w:ascii="SimHei" w:eastAsia="黑体" w:hint="eastAsia" w:hAnsi="SimHei"/>
          <w:sz w:val="28"/>
          <w:szCs w:val="28"/>
        </w:rPr>
        <w:t>参与</w:t>
      </w:r>
      <w:r>
        <w:rPr>
          <w:rFonts w:ascii="SimHei" w:eastAsia="黑体" w:hint="eastAsia" w:hAnsi="SimHei"/>
          <w:sz w:val="28"/>
          <w:szCs w:val="28"/>
        </w:rPr>
        <w:t>兴趣。</w:t>
      </w:r>
    </w:p>
    <w:p w:rsidR="00C0444F" w:rsidRPr="00451834" w:rsidRDefault="00C0444F" w:rsidP="00C0444F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SimHei" w:eastAsia="黑体" w:hint="eastAsia" w:hAnsi="SimHei"/>
          <w:sz w:val="28"/>
          <w:szCs w:val="28"/>
        </w:rPr>
        <w:t>对于岗位工作不能胜任者，公司同样做出了相应规定，</w:t>
      </w:r>
      <w:r w:rsidR="00DA4976">
        <w:rPr>
          <w:rFonts w:ascii="SimHei" w:eastAsia="黑体" w:hint="eastAsia" w:hAnsi="SimHei"/>
          <w:sz w:val="28"/>
          <w:szCs w:val="28"/>
        </w:rPr>
        <w:t>公司</w:t>
      </w:r>
      <w:r>
        <w:rPr>
          <w:rFonts w:ascii="SimHei" w:eastAsia="黑体" w:hint="eastAsia" w:hAnsi="SimHei"/>
          <w:sz w:val="28"/>
          <w:szCs w:val="28"/>
        </w:rPr>
        <w:t>提供培训的机会，</w:t>
      </w:r>
      <w:r w:rsidR="00DA4976">
        <w:rPr>
          <w:rFonts w:ascii="SimHei" w:eastAsia="黑体" w:hint="eastAsia" w:hAnsi="SimHei"/>
          <w:sz w:val="28"/>
          <w:szCs w:val="28"/>
        </w:rPr>
        <w:t>但</w:t>
      </w:r>
      <w:r>
        <w:rPr>
          <w:rFonts w:ascii="SimHei" w:eastAsia="黑体" w:hint="eastAsia" w:hAnsi="SimHei"/>
          <w:sz w:val="28"/>
          <w:szCs w:val="28"/>
        </w:rPr>
        <w:t>要求在有效地时间内能掌握应该</w:t>
      </w:r>
      <w:r w:rsidR="00635BF8">
        <w:rPr>
          <w:rFonts w:ascii="SimHei" w:eastAsia="黑体" w:hint="eastAsia" w:hAnsi="SimHei"/>
          <w:sz w:val="28"/>
          <w:szCs w:val="28"/>
        </w:rPr>
        <w:t>熟悉了解</w:t>
      </w:r>
      <w:r w:rsidR="00DA4976">
        <w:rPr>
          <w:rFonts w:ascii="SimHei" w:eastAsia="黑体" w:hint="eastAsia" w:hAnsi="SimHei"/>
          <w:sz w:val="28"/>
          <w:szCs w:val="28"/>
        </w:rPr>
        <w:t>的知识，如</w:t>
      </w:r>
      <w:r>
        <w:rPr>
          <w:rFonts w:ascii="SimHei" w:eastAsia="黑体" w:hint="eastAsia" w:hAnsi="SimHei"/>
          <w:sz w:val="28"/>
          <w:szCs w:val="28"/>
        </w:rPr>
        <w:t>经培训后</w:t>
      </w:r>
      <w:r w:rsidR="00DA4976">
        <w:rPr>
          <w:rFonts w:ascii="SimHei" w:eastAsia="黑体" w:hint="eastAsia" w:hAnsi="SimHei"/>
          <w:sz w:val="28"/>
          <w:szCs w:val="28"/>
        </w:rPr>
        <w:t>能</w:t>
      </w:r>
      <w:r>
        <w:rPr>
          <w:rFonts w:ascii="SimHei" w:eastAsia="黑体" w:hint="eastAsia" w:hAnsi="SimHei"/>
          <w:sz w:val="28"/>
          <w:szCs w:val="28"/>
        </w:rPr>
        <w:t>够胜任工作者，则可以继续留任，对于无法胜任原岗位者，</w:t>
      </w:r>
      <w:r>
        <w:rPr>
          <w:rFonts w:ascii="SimHei" w:eastAsia="黑体" w:hint="eastAsia" w:hAnsi="SimHei"/>
          <w:sz w:val="28"/>
          <w:szCs w:val="28"/>
        </w:rPr>
        <w:t>可进行调岗</w:t>
      </w:r>
      <w:r w:rsidR="00635BF8">
        <w:rPr>
          <w:rFonts w:ascii="SimHei" w:eastAsia="黑体" w:hint="eastAsia" w:hAnsi="SimHei"/>
          <w:sz w:val="28"/>
          <w:szCs w:val="28"/>
        </w:rPr>
        <w:t>、待岗或</w:t>
      </w:r>
      <w:r>
        <w:rPr>
          <w:rFonts w:ascii="SimHei" w:eastAsia="黑体" w:hint="eastAsia" w:hAnsi="SimHei"/>
          <w:sz w:val="28"/>
          <w:szCs w:val="28"/>
        </w:rPr>
        <w:t>解除劳动合同。此条规定没有强制性员工在不能胜任岗位时就必须离开公司，而是给予机会进行培养，从而达到人性化</w:t>
      </w:r>
      <w:r w:rsidR="00336FB1">
        <w:rPr>
          <w:rFonts w:ascii="SimHei" w:eastAsia="黑体" w:hint="eastAsia" w:hAnsi="SimHei"/>
          <w:sz w:val="28"/>
          <w:szCs w:val="28"/>
        </w:rPr>
        <w:t>的</w:t>
      </w:r>
      <w:r>
        <w:rPr>
          <w:rFonts w:ascii="SimHei" w:eastAsia="黑体" w:hint="eastAsia" w:hAnsi="SimHei"/>
          <w:sz w:val="28"/>
          <w:szCs w:val="28"/>
        </w:rPr>
        <w:t>目的。</w:t>
      </w:r>
    </w:p>
    <w:p w:rsidR="00C0444F" w:rsidRDefault="00C0444F" w:rsidP="00C0444F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SimHei" w:eastAsia="黑体" w:hint="eastAsia" w:hAnsi="SimHei"/>
          <w:sz w:val="28"/>
          <w:szCs w:val="28"/>
        </w:rPr>
        <w:t>对于</w:t>
      </w:r>
      <w:r w:rsidR="00B734D3">
        <w:rPr>
          <w:rFonts w:ascii="SimHei" w:eastAsia="黑体" w:hint="eastAsia" w:hAnsi="SimHei"/>
          <w:sz w:val="28"/>
          <w:szCs w:val="28"/>
        </w:rPr>
        <w:t>违法制度</w:t>
      </w:r>
      <w:r>
        <w:rPr>
          <w:rFonts w:ascii="SimHei" w:eastAsia="黑体" w:hint="eastAsia" w:hAnsi="SimHei"/>
          <w:sz w:val="28"/>
          <w:szCs w:val="28"/>
        </w:rPr>
        <w:t>的员工，会依据公司</w:t>
      </w:r>
      <w:r w:rsidR="00B734D3">
        <w:rPr>
          <w:rFonts w:ascii="SimHei" w:eastAsia="黑体" w:hint="eastAsia" w:hAnsi="SimHei"/>
          <w:sz w:val="28"/>
          <w:szCs w:val="28"/>
        </w:rPr>
        <w:t>奖惩制度</w:t>
      </w:r>
      <w:r>
        <w:rPr>
          <w:rFonts w:ascii="SimHei" w:eastAsia="黑体" w:hint="eastAsia" w:hAnsi="SimHei"/>
          <w:sz w:val="28"/>
          <w:szCs w:val="28"/>
        </w:rPr>
        <w:t>进行相应通报和处罚，并进行岗位调整或待岗培训。特别是管理人员，公司将会根据所犯错误的轻重给予不同程度的处罚通报，如行较为严重，并需要进行岗位调整时，</w:t>
      </w:r>
      <w:r w:rsidR="00B734D3">
        <w:rPr>
          <w:rFonts w:ascii="SimHei" w:eastAsia="黑体" w:hint="eastAsia" w:hAnsi="SimHei"/>
          <w:sz w:val="28"/>
          <w:szCs w:val="28"/>
        </w:rPr>
        <w:t>则会</w:t>
      </w:r>
      <w:r>
        <w:rPr>
          <w:rFonts w:ascii="SimHei" w:eastAsia="黑体" w:hint="eastAsia" w:hAnsi="SimHei"/>
          <w:sz w:val="28"/>
          <w:szCs w:val="28"/>
        </w:rPr>
        <w:t>对于其所在的岗位将进行内部竞聘或重新任命。</w:t>
      </w:r>
    </w:p>
    <w:p w:rsidR="00C0444F" w:rsidRDefault="00C0444F" w:rsidP="00C0444F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SimHei" w:eastAsia="黑体" w:hint="eastAsia" w:hAnsi="SimHei"/>
          <w:sz w:val="28"/>
          <w:szCs w:val="28"/>
        </w:rPr>
        <w:t>除了</w:t>
      </w:r>
      <w:r w:rsidR="00A960B3">
        <w:rPr>
          <w:rFonts w:ascii="SimHei" w:eastAsia="黑体" w:hint="eastAsia" w:hAnsi="SimHei"/>
          <w:sz w:val="28"/>
          <w:szCs w:val="28"/>
        </w:rPr>
        <w:t>以上</w:t>
      </w:r>
      <w:r>
        <w:rPr>
          <w:rFonts w:ascii="SimHei" w:eastAsia="黑体" w:hint="eastAsia" w:hAnsi="SimHei"/>
          <w:sz w:val="28"/>
          <w:szCs w:val="28"/>
        </w:rPr>
        <w:t>人才培养</w:t>
      </w:r>
      <w:r w:rsidR="00A960B3">
        <w:rPr>
          <w:rFonts w:ascii="SimHei" w:eastAsia="黑体" w:hint="eastAsia" w:hAnsi="SimHei"/>
          <w:sz w:val="28"/>
          <w:szCs w:val="28"/>
        </w:rPr>
        <w:t>途径</w:t>
      </w:r>
      <w:r>
        <w:rPr>
          <w:rFonts w:ascii="SimHei" w:eastAsia="黑体" w:hint="eastAsia" w:hAnsi="SimHei"/>
          <w:sz w:val="28"/>
          <w:szCs w:val="28"/>
        </w:rPr>
        <w:t>外，公司自2011年开始已加入了青岛市市北区大学生见习基地，招收一些应届大学生进行零基础培养，虽然过程相对较长，但是大学生的学习能力强</w:t>
      </w:r>
      <w:r w:rsidR="00635BF8">
        <w:rPr>
          <w:rFonts w:ascii="SimHei" w:eastAsia="黑体" w:hint="eastAsia" w:hAnsi="SimHei"/>
          <w:sz w:val="28"/>
          <w:szCs w:val="28"/>
        </w:rPr>
        <w:t>，</w:t>
      </w:r>
      <w:r w:rsidR="00A960B3">
        <w:rPr>
          <w:rFonts w:ascii="SimHei" w:eastAsia="黑体" w:hint="eastAsia" w:hAnsi="SimHei"/>
          <w:sz w:val="28"/>
          <w:szCs w:val="28"/>
        </w:rPr>
        <w:t>可塑性更高，更</w:t>
      </w:r>
      <w:r w:rsidR="00635BF8">
        <w:rPr>
          <w:rFonts w:ascii="SimHei" w:eastAsia="黑体" w:hint="eastAsia" w:hAnsi="SimHei"/>
          <w:sz w:val="28"/>
          <w:szCs w:val="28"/>
        </w:rPr>
        <w:t>易培养归属感，可为公司培养一批优秀的</w:t>
      </w:r>
      <w:r>
        <w:rPr>
          <w:rFonts w:ascii="SimHei" w:eastAsia="黑体" w:hint="eastAsia" w:hAnsi="SimHei"/>
          <w:sz w:val="28"/>
          <w:szCs w:val="28"/>
        </w:rPr>
        <w:t>储备人才。</w:t>
      </w:r>
    </w:p>
    <w:p w:rsidR="00C0444F" w:rsidRPr="00B60915" w:rsidRDefault="00C0444F" w:rsidP="00C0444F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SimHei" w:eastAsia="黑体" w:hint="eastAsia" w:hAnsi="SimHei"/>
          <w:sz w:val="28"/>
          <w:szCs w:val="28"/>
        </w:rPr>
        <w:t>公司现有的人才培养机制尚能满足现有需要，但是“人无完人，金无足赤”，随着市场的不断发展，公司的培养机制也需要不断完善。通过与员工沟通</w:t>
      </w:r>
      <w:r w:rsidR="00635BF8">
        <w:rPr>
          <w:rFonts w:ascii="SimHei" w:eastAsia="黑体" w:hint="eastAsia" w:hAnsi="SimHei"/>
          <w:sz w:val="28"/>
          <w:szCs w:val="28"/>
        </w:rPr>
        <w:t>，了解到现有的培训内容基本</w:t>
      </w:r>
      <w:r w:rsidR="009831F8">
        <w:rPr>
          <w:rFonts w:ascii="SimHei" w:eastAsia="黑体" w:hint="eastAsia" w:hAnsi="SimHei"/>
          <w:sz w:val="28"/>
          <w:szCs w:val="28"/>
        </w:rPr>
        <w:t>可</w:t>
      </w:r>
      <w:r w:rsidR="00635BF8">
        <w:rPr>
          <w:rFonts w:ascii="SimHei" w:eastAsia="黑体" w:hint="eastAsia" w:hAnsi="SimHei"/>
          <w:sz w:val="28"/>
          <w:szCs w:val="28"/>
        </w:rPr>
        <w:t>满足员工所需，但因个别</w:t>
      </w:r>
      <w:r>
        <w:rPr>
          <w:rFonts w:ascii="SimHei" w:eastAsia="黑体" w:hint="eastAsia" w:hAnsi="SimHei"/>
          <w:sz w:val="28"/>
          <w:szCs w:val="28"/>
        </w:rPr>
        <w:t>部门</w:t>
      </w:r>
      <w:r w:rsidR="00635BF8">
        <w:rPr>
          <w:rFonts w:ascii="SimHei" w:eastAsia="黑体" w:hint="eastAsia" w:hAnsi="SimHei"/>
          <w:sz w:val="28"/>
          <w:szCs w:val="28"/>
        </w:rPr>
        <w:t>的特殊性，员工</w:t>
      </w:r>
      <w:r>
        <w:rPr>
          <w:rFonts w:ascii="SimHei" w:eastAsia="黑体" w:hint="eastAsia" w:hAnsi="SimHei"/>
          <w:sz w:val="28"/>
          <w:szCs w:val="28"/>
        </w:rPr>
        <w:t>提出应增加</w:t>
      </w:r>
      <w:r w:rsidR="00635BF8">
        <w:rPr>
          <w:rFonts w:ascii="SimHei" w:eastAsia="黑体" w:hint="eastAsia" w:hAnsi="SimHei"/>
          <w:sz w:val="28"/>
          <w:szCs w:val="28"/>
        </w:rPr>
        <w:t>更专业性</w:t>
      </w:r>
      <w:r>
        <w:rPr>
          <w:rFonts w:ascii="SimHei" w:eastAsia="黑体" w:hint="eastAsia" w:hAnsi="SimHei"/>
          <w:sz w:val="28"/>
          <w:szCs w:val="28"/>
        </w:rPr>
        <w:t>的培训</w:t>
      </w:r>
      <w:r w:rsidR="00635BF8">
        <w:rPr>
          <w:rFonts w:ascii="SimHei" w:eastAsia="黑体" w:hint="eastAsia" w:hAnsi="SimHei"/>
          <w:sz w:val="28"/>
          <w:szCs w:val="28"/>
        </w:rPr>
        <w:t>课程</w:t>
      </w:r>
      <w:r>
        <w:rPr>
          <w:rFonts w:ascii="SimHei" w:eastAsia="黑体" w:hint="eastAsia" w:hAnsi="SimHei"/>
          <w:sz w:val="28"/>
          <w:szCs w:val="28"/>
        </w:rPr>
        <w:t>，以便提高部门员工的专业性技能。例如：今年新成立的金融业务部，以POS机为主体，逐步扩展金融业务的开展，所需</w:t>
      </w:r>
      <w:r w:rsidR="006F689E">
        <w:rPr>
          <w:rFonts w:ascii="SimHei" w:eastAsia="黑体" w:hint="eastAsia" w:hAnsi="SimHei"/>
          <w:sz w:val="28"/>
          <w:szCs w:val="28"/>
        </w:rPr>
        <w:t>增加金融、银行业务方面</w:t>
      </w:r>
      <w:r w:rsidR="00DB463A">
        <w:rPr>
          <w:rFonts w:ascii="SimHei" w:eastAsia="黑体" w:hint="eastAsia" w:hAnsi="SimHei"/>
          <w:sz w:val="28"/>
          <w:szCs w:val="28"/>
        </w:rPr>
        <w:t>的专业</w:t>
      </w:r>
      <w:r w:rsidR="00A36137">
        <w:rPr>
          <w:rFonts w:ascii="SimHei" w:eastAsia="黑体" w:hint="eastAsia" w:hAnsi="SimHei"/>
          <w:sz w:val="28"/>
          <w:szCs w:val="28"/>
        </w:rPr>
        <w:t>知识培训</w:t>
      </w:r>
      <w:r w:rsidR="009831F8">
        <w:rPr>
          <w:rFonts w:ascii="SimHei" w:eastAsia="黑体" w:hint="eastAsia" w:hAnsi="SimHei"/>
          <w:sz w:val="28"/>
          <w:szCs w:val="28"/>
        </w:rPr>
        <w:t>等</w:t>
      </w:r>
      <w:r w:rsidR="00DB463A">
        <w:rPr>
          <w:rFonts w:ascii="SimHei" w:eastAsia="黑体" w:hint="eastAsia" w:hAnsi="SimHei"/>
          <w:sz w:val="28"/>
          <w:szCs w:val="28"/>
        </w:rPr>
        <w:t>。</w:t>
      </w:r>
    </w:p>
    <w:p w:rsidR="00C0444F" w:rsidRDefault="0065368D" w:rsidP="00927DE0">
      <w:pPr>
        <w:autoSpaceDE w:val="0"/>
        <w:autoSpaceDN w:val="0"/>
        <w:adjustRightInd w:val="0"/>
        <w:ind w:firstLine="555"/>
        <w:jc w:val="left"/>
        <w:rPr>
          <w:rFonts w:ascii="仿宋_GB2312" w:eastAsia="仿宋_GB2312"/>
          <w:sz w:val="28"/>
          <w:szCs w:val="28"/>
        </w:rPr>
      </w:pPr>
      <w:r>
        <w:rPr>
          <w:rFonts w:ascii="SimHei" w:eastAsia="黑体" w:hint="eastAsia" w:hAnsi="SimHei"/>
          <w:sz w:val="28"/>
          <w:szCs w:val="28"/>
        </w:rPr>
        <w:t>青岛</w:t>
      </w:r>
      <w:r w:rsidR="00930819">
        <w:rPr>
          <w:rFonts w:ascii="SimHei" w:eastAsia="黑体" w:hint="eastAsia" w:hAnsi="SimHei"/>
          <w:sz w:val="28"/>
          <w:szCs w:val="28"/>
        </w:rPr>
        <w:t>公司</w:t>
      </w:r>
      <w:r>
        <w:rPr>
          <w:rFonts w:ascii="SimHei" w:eastAsia="黑体" w:hint="eastAsia" w:hAnsi="SimHei"/>
          <w:sz w:val="28"/>
          <w:szCs w:val="28"/>
        </w:rPr>
        <w:t>将</w:t>
      </w:r>
      <w:r w:rsidR="00930819">
        <w:rPr>
          <w:rFonts w:ascii="SimHei" w:eastAsia="黑体" w:hint="eastAsia" w:hAnsi="SimHei"/>
          <w:sz w:val="28"/>
          <w:szCs w:val="28"/>
        </w:rPr>
        <w:t>会逐步完善</w:t>
      </w:r>
      <w:r w:rsidR="00927DE0">
        <w:rPr>
          <w:rFonts w:ascii="SimHei" w:eastAsia="黑体" w:hint="eastAsia" w:hAnsi="SimHei"/>
          <w:sz w:val="28"/>
          <w:szCs w:val="28"/>
        </w:rPr>
        <w:t>现有的</w:t>
      </w:r>
      <w:r w:rsidR="00930819">
        <w:rPr>
          <w:rFonts w:ascii="SimHei" w:eastAsia="黑体" w:hint="eastAsia" w:hAnsi="SimHei"/>
          <w:sz w:val="28"/>
          <w:szCs w:val="28"/>
        </w:rPr>
        <w:t>不足之处，创造一个</w:t>
      </w:r>
      <w:r w:rsidR="00930819" w:rsidRPr="00930819">
        <w:rPr>
          <w:rFonts w:ascii="SimHei" w:eastAsia="黑体" w:hint="eastAsia" w:hAnsi="SimHei"/>
          <w:sz w:val="28"/>
          <w:szCs w:val="28"/>
        </w:rPr>
        <w:t>和谐的用工氛围</w:t>
      </w:r>
      <w:r w:rsidR="00C07EA1">
        <w:rPr>
          <w:rFonts w:ascii="SimHei" w:eastAsia="黑体" w:hint="eastAsia" w:hAnsi="SimHei"/>
          <w:sz w:val="28"/>
          <w:szCs w:val="28"/>
        </w:rPr>
        <w:t>，</w:t>
      </w:r>
      <w:r w:rsidR="00930819" w:rsidRPr="00930819">
        <w:rPr>
          <w:rFonts w:ascii="SimHei" w:eastAsia="黑体" w:hint="eastAsia" w:hAnsi="SimHei"/>
          <w:sz w:val="28"/>
          <w:szCs w:val="28"/>
        </w:rPr>
        <w:t>吸引优</w:t>
      </w:r>
      <w:r w:rsidR="00927DE0">
        <w:rPr>
          <w:rFonts w:ascii="SimHei" w:eastAsia="黑体" w:hint="eastAsia" w:hAnsi="SimHei"/>
          <w:sz w:val="28"/>
          <w:szCs w:val="28"/>
        </w:rPr>
        <w:t>秀人才的加盟，不断充实我们的骨干，</w:t>
      </w:r>
      <w:r w:rsidR="00930819" w:rsidRPr="00930819">
        <w:rPr>
          <w:rFonts w:ascii="SimHei" w:eastAsia="黑体" w:hint="eastAsia" w:hAnsi="SimHei"/>
          <w:sz w:val="28"/>
          <w:szCs w:val="28"/>
        </w:rPr>
        <w:t>乃至核心人才队伍。</w:t>
      </w:r>
    </w:p>
    <w:p w:rsidR="00927DE0" w:rsidRDefault="00927DE0" w:rsidP="00927DE0">
      <w:pPr>
        <w:autoSpaceDE w:val="0"/>
        <w:autoSpaceDN w:val="0"/>
        <w:adjustRightInd w:val="0"/>
        <w:ind w:firstLine="555"/>
        <w:jc w:val="left"/>
        <w:rPr>
          <w:rFonts w:ascii="仿宋_GB2312" w:eastAsia="仿宋_GB2312"/>
          <w:sz w:val="28"/>
          <w:szCs w:val="28"/>
        </w:rPr>
      </w:pPr>
    </w:p>
    <w:p w:rsidR="00927DE0" w:rsidRDefault="00927DE0" w:rsidP="00927DE0">
      <w:pPr>
        <w:autoSpaceDE w:val="0"/>
        <w:autoSpaceDN w:val="0"/>
        <w:adjustRightInd w:val="0"/>
        <w:ind w:firstLine="555"/>
        <w:jc w:val="right"/>
        <w:rPr>
          <w:rFonts w:ascii="仿宋_GB2312" w:eastAsia="仿宋_GB2312"/>
          <w:sz w:val="28"/>
          <w:szCs w:val="28"/>
        </w:rPr>
      </w:pPr>
      <w:r>
        <w:rPr>
          <w:rFonts w:ascii="SimHei" w:eastAsia="黑体" w:hint="eastAsia" w:hAnsi="SimHei"/>
          <w:sz w:val="28"/>
          <w:szCs w:val="28"/>
        </w:rPr>
        <w:t>青岛航天信息公司</w:t>
      </w:r>
    </w:p>
    <w:p w:rsidR="00927DE0" w:rsidRPr="00927DE0" w:rsidRDefault="00927DE0" w:rsidP="00927DE0">
      <w:pPr>
        <w:autoSpaceDE w:val="0"/>
        <w:autoSpaceDN w:val="0"/>
        <w:adjustRightInd w:val="0"/>
        <w:ind w:firstLine="555"/>
        <w:jc w:val="right"/>
        <w:rPr>
          <w:rFonts w:ascii="仿宋_GB2312" w:eastAsia="仿宋_GB2312"/>
          <w:sz w:val="28"/>
          <w:szCs w:val="28"/>
        </w:rPr>
      </w:pPr>
      <w:r>
        <w:rPr>
          <w:rFonts w:ascii="SimHei" w:eastAsia="黑体" w:hint="eastAsia" w:hAnsi="SimHei"/>
          <w:sz w:val="28"/>
          <w:szCs w:val="28"/>
        </w:rPr>
        <w:t>二〇一四年八月二十八日</w:t>
      </w:r>
    </w:p>
    <w:sectPr w:rsidR="00927DE0" w:rsidRPr="00927DE0" w:rsidSect="009A06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0C4" w:rsidRDefault="00D030C4" w:rsidP="00215DCD">
      <w:r>
        <w:separator/>
      </w:r>
    </w:p>
  </w:endnote>
  <w:endnote w:type="continuationSeparator" w:id="1">
    <w:p w:rsidR="00D030C4" w:rsidRDefault="00D030C4" w:rsidP="00215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0C4" w:rsidRDefault="00D030C4" w:rsidP="00215DCD">
      <w:r>
        <w:separator/>
      </w:r>
    </w:p>
  </w:footnote>
  <w:footnote w:type="continuationSeparator" w:id="1">
    <w:p w:rsidR="00D030C4" w:rsidRDefault="00D030C4" w:rsidP="00215D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E2362"/>
    <w:multiLevelType w:val="hybridMultilevel"/>
    <w:tmpl w:val="7034F64C"/>
    <w:lvl w:ilvl="0" w:tplc="8F18F700">
      <w:start w:val="1"/>
      <w:numFmt w:val="japaneseCounting"/>
      <w:lvlText w:val="第%1部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5DCD"/>
    <w:rsid w:val="00002EC6"/>
    <w:rsid w:val="00007DED"/>
    <w:rsid w:val="00025F67"/>
    <w:rsid w:val="00042381"/>
    <w:rsid w:val="00046C01"/>
    <w:rsid w:val="000525A3"/>
    <w:rsid w:val="000924E3"/>
    <w:rsid w:val="000B4BF4"/>
    <w:rsid w:val="000C0D45"/>
    <w:rsid w:val="000C7FF8"/>
    <w:rsid w:val="000E036E"/>
    <w:rsid w:val="000F1CB4"/>
    <w:rsid w:val="000F4089"/>
    <w:rsid w:val="00120597"/>
    <w:rsid w:val="00141450"/>
    <w:rsid w:val="00152777"/>
    <w:rsid w:val="00152A8E"/>
    <w:rsid w:val="00154789"/>
    <w:rsid w:val="001638D4"/>
    <w:rsid w:val="0016440C"/>
    <w:rsid w:val="00165013"/>
    <w:rsid w:val="001825C0"/>
    <w:rsid w:val="001A6933"/>
    <w:rsid w:val="001C13B2"/>
    <w:rsid w:val="001D7B60"/>
    <w:rsid w:val="0020004C"/>
    <w:rsid w:val="002056DC"/>
    <w:rsid w:val="00215DCD"/>
    <w:rsid w:val="002368D2"/>
    <w:rsid w:val="00237D7C"/>
    <w:rsid w:val="00245D7F"/>
    <w:rsid w:val="0025742D"/>
    <w:rsid w:val="0028767F"/>
    <w:rsid w:val="00294221"/>
    <w:rsid w:val="0029711D"/>
    <w:rsid w:val="002A2918"/>
    <w:rsid w:val="002D6526"/>
    <w:rsid w:val="00311B47"/>
    <w:rsid w:val="0031696C"/>
    <w:rsid w:val="00324205"/>
    <w:rsid w:val="00336FB1"/>
    <w:rsid w:val="00357B66"/>
    <w:rsid w:val="003629B1"/>
    <w:rsid w:val="0037031B"/>
    <w:rsid w:val="00385269"/>
    <w:rsid w:val="003C2368"/>
    <w:rsid w:val="003E0CFD"/>
    <w:rsid w:val="00402AA3"/>
    <w:rsid w:val="004061ED"/>
    <w:rsid w:val="00411607"/>
    <w:rsid w:val="00437119"/>
    <w:rsid w:val="00444C03"/>
    <w:rsid w:val="00451834"/>
    <w:rsid w:val="00454D31"/>
    <w:rsid w:val="0047216F"/>
    <w:rsid w:val="004A1A0E"/>
    <w:rsid w:val="004B3B86"/>
    <w:rsid w:val="004E6D9B"/>
    <w:rsid w:val="0051385F"/>
    <w:rsid w:val="005141FB"/>
    <w:rsid w:val="005244DA"/>
    <w:rsid w:val="00526E12"/>
    <w:rsid w:val="00536D72"/>
    <w:rsid w:val="0054467F"/>
    <w:rsid w:val="00580638"/>
    <w:rsid w:val="005B59F3"/>
    <w:rsid w:val="005C141B"/>
    <w:rsid w:val="005D06BE"/>
    <w:rsid w:val="005E1AAE"/>
    <w:rsid w:val="005E2CCB"/>
    <w:rsid w:val="005E4E06"/>
    <w:rsid w:val="005E6EE6"/>
    <w:rsid w:val="00604602"/>
    <w:rsid w:val="00626203"/>
    <w:rsid w:val="006323AD"/>
    <w:rsid w:val="00635BF8"/>
    <w:rsid w:val="00641268"/>
    <w:rsid w:val="00641DDB"/>
    <w:rsid w:val="0065368D"/>
    <w:rsid w:val="006668E6"/>
    <w:rsid w:val="006A19DE"/>
    <w:rsid w:val="006D1F90"/>
    <w:rsid w:val="006D2636"/>
    <w:rsid w:val="006E2131"/>
    <w:rsid w:val="006F689E"/>
    <w:rsid w:val="0071315D"/>
    <w:rsid w:val="00721DC8"/>
    <w:rsid w:val="00723CEA"/>
    <w:rsid w:val="00733E5B"/>
    <w:rsid w:val="0075470E"/>
    <w:rsid w:val="007561BA"/>
    <w:rsid w:val="00763C14"/>
    <w:rsid w:val="007649D2"/>
    <w:rsid w:val="007830A6"/>
    <w:rsid w:val="0079118F"/>
    <w:rsid w:val="00792BEB"/>
    <w:rsid w:val="007C1469"/>
    <w:rsid w:val="007C2350"/>
    <w:rsid w:val="007C5407"/>
    <w:rsid w:val="007D3DAA"/>
    <w:rsid w:val="008058A4"/>
    <w:rsid w:val="0080722C"/>
    <w:rsid w:val="0081716F"/>
    <w:rsid w:val="00825750"/>
    <w:rsid w:val="0086301E"/>
    <w:rsid w:val="008A30C6"/>
    <w:rsid w:val="008A6E45"/>
    <w:rsid w:val="008D3C2D"/>
    <w:rsid w:val="008D4203"/>
    <w:rsid w:val="008D5487"/>
    <w:rsid w:val="008F3376"/>
    <w:rsid w:val="009004D0"/>
    <w:rsid w:val="00907A2B"/>
    <w:rsid w:val="00927DE0"/>
    <w:rsid w:val="00930819"/>
    <w:rsid w:val="00940CC4"/>
    <w:rsid w:val="0095035B"/>
    <w:rsid w:val="009741B1"/>
    <w:rsid w:val="009831F8"/>
    <w:rsid w:val="00983691"/>
    <w:rsid w:val="009A067E"/>
    <w:rsid w:val="009C494B"/>
    <w:rsid w:val="009C78D2"/>
    <w:rsid w:val="009E7288"/>
    <w:rsid w:val="009F3D85"/>
    <w:rsid w:val="009F69F0"/>
    <w:rsid w:val="00A0669C"/>
    <w:rsid w:val="00A17EB9"/>
    <w:rsid w:val="00A36137"/>
    <w:rsid w:val="00A57BE3"/>
    <w:rsid w:val="00A66C92"/>
    <w:rsid w:val="00A960B3"/>
    <w:rsid w:val="00AE0D5A"/>
    <w:rsid w:val="00AE359A"/>
    <w:rsid w:val="00AE64ED"/>
    <w:rsid w:val="00AF03DB"/>
    <w:rsid w:val="00AF6804"/>
    <w:rsid w:val="00B01275"/>
    <w:rsid w:val="00B60915"/>
    <w:rsid w:val="00B60D63"/>
    <w:rsid w:val="00B734D3"/>
    <w:rsid w:val="00B87DFC"/>
    <w:rsid w:val="00BA16AD"/>
    <w:rsid w:val="00BA38EF"/>
    <w:rsid w:val="00BC79A5"/>
    <w:rsid w:val="00BD505A"/>
    <w:rsid w:val="00BD7A0C"/>
    <w:rsid w:val="00BF7AE6"/>
    <w:rsid w:val="00C0444F"/>
    <w:rsid w:val="00C07EA1"/>
    <w:rsid w:val="00C11B99"/>
    <w:rsid w:val="00C213E0"/>
    <w:rsid w:val="00C66FDD"/>
    <w:rsid w:val="00CB3BBE"/>
    <w:rsid w:val="00CB6823"/>
    <w:rsid w:val="00CC3A75"/>
    <w:rsid w:val="00CC3D74"/>
    <w:rsid w:val="00CD020D"/>
    <w:rsid w:val="00CD7394"/>
    <w:rsid w:val="00CD74CA"/>
    <w:rsid w:val="00CF0877"/>
    <w:rsid w:val="00CF0A71"/>
    <w:rsid w:val="00D030C4"/>
    <w:rsid w:val="00D057A4"/>
    <w:rsid w:val="00D41062"/>
    <w:rsid w:val="00D47E80"/>
    <w:rsid w:val="00D50710"/>
    <w:rsid w:val="00D61BF4"/>
    <w:rsid w:val="00D636D1"/>
    <w:rsid w:val="00D8469E"/>
    <w:rsid w:val="00DA163F"/>
    <w:rsid w:val="00DA35EA"/>
    <w:rsid w:val="00DA4976"/>
    <w:rsid w:val="00DB133A"/>
    <w:rsid w:val="00DB463A"/>
    <w:rsid w:val="00DB6A25"/>
    <w:rsid w:val="00DC70DA"/>
    <w:rsid w:val="00DE2B4A"/>
    <w:rsid w:val="00DF532D"/>
    <w:rsid w:val="00E14C29"/>
    <w:rsid w:val="00E2582D"/>
    <w:rsid w:val="00E27B59"/>
    <w:rsid w:val="00E44744"/>
    <w:rsid w:val="00E62C7B"/>
    <w:rsid w:val="00E7360C"/>
    <w:rsid w:val="00E77274"/>
    <w:rsid w:val="00E8044B"/>
    <w:rsid w:val="00E91635"/>
    <w:rsid w:val="00E958A1"/>
    <w:rsid w:val="00EA6611"/>
    <w:rsid w:val="00ED1D19"/>
    <w:rsid w:val="00ED41D2"/>
    <w:rsid w:val="00F01C49"/>
    <w:rsid w:val="00F04A57"/>
    <w:rsid w:val="00F12691"/>
    <w:rsid w:val="00F328E2"/>
    <w:rsid w:val="00F43B81"/>
    <w:rsid w:val="00FA6AD9"/>
    <w:rsid w:val="00FD4930"/>
    <w:rsid w:val="00FF0F79"/>
    <w:rsid w:val="00FF2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6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5D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5D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5D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5DCD"/>
    <w:rPr>
      <w:sz w:val="18"/>
      <w:szCs w:val="18"/>
    </w:rPr>
  </w:style>
  <w:style w:type="paragraph" w:customStyle="1" w:styleId="reader-word-layer">
    <w:name w:val="reader-word-layer"/>
    <w:basedOn w:val="a"/>
    <w:rsid w:val="00215D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 Spacing"/>
    <w:uiPriority w:val="1"/>
    <w:qFormat/>
    <w:rsid w:val="00215DCD"/>
    <w:pPr>
      <w:widowControl w:val="0"/>
      <w:jc w:val="both"/>
    </w:pPr>
  </w:style>
  <w:style w:type="paragraph" w:styleId="a6">
    <w:name w:val="List Paragraph"/>
    <w:basedOn w:val="a"/>
    <w:uiPriority w:val="34"/>
    <w:qFormat/>
    <w:rsid w:val="00215DCD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0C0D4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C0D45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86301E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8630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4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9" Type="http://schemas.openxmlformats.org/officeDocument/2006/relationships/hyperlink" Target="http://www.manaren.com/" TargetMode="Externa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34" Type="http://schemas.openxmlformats.org/officeDocument/2006/relationships/image" Target="media/image2.emf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oleObject" Target="embeddings/oleObject1.bin"/><Relationship Id="rId38" Type="http://schemas.openxmlformats.org/officeDocument/2006/relationships/hyperlink" Target="http://www.manaren.com/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image" Target="media/image1.emf"/><Relationship Id="rId37" Type="http://schemas.openxmlformats.org/officeDocument/2006/relationships/oleObject" Target="embeddings/oleObject3.bin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image" Target="media/image3.emf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oleObject" Target="embeddings/oleObject2.bin"/></Relationships>
</file>

<file path=word/charts/_rels/chart1.xml.rels><?xml version='1.0' encoding='UTF-8' standalone='yes'?>
<Relationships xmlns="http://schemas.openxmlformats.org/package/2006/relationships"><Relationship Id="rId1" Type="http://schemas.openxmlformats.org/officeDocument/2006/relationships/package" Target="../embeddings/Microsoft_Office_Excel_2007_Workbook1.xlsx"/></Relationships>
</file>

<file path=word/charts/_rels/chart10.xml.rels><?xml version='1.0' encoding='UTF-8' standalone='yes'?>
<Relationships xmlns="http://schemas.openxmlformats.org/package/2006/relationships"><Relationship Id="rId1" Type="http://schemas.openxmlformats.org/officeDocument/2006/relationships/package" Target="../embeddings/Microsoft_Office_Excel_2007_Workbook10.xlsx"/></Relationships>
</file>

<file path=word/charts/_rels/chart11.xml.rels><?xml version='1.0' encoding='UTF-8' standalone='yes'?>
<Relationships xmlns="http://schemas.openxmlformats.org/package/2006/relationships"><Relationship Id="rId1" Type="http://schemas.openxmlformats.org/officeDocument/2006/relationships/package" Target="../embeddings/Microsoft_Office_Excel_2007_Workbook11.xlsx"/></Relationships>
</file>

<file path=word/charts/_rels/chart12.xml.rels><?xml version='1.0' encoding='UTF-8' standalone='yes'?>
<Relationships xmlns="http://schemas.openxmlformats.org/package/2006/relationships"><Relationship Id="rId1" Type="http://schemas.openxmlformats.org/officeDocument/2006/relationships/package" Target="../embeddings/Microsoft_Office_Excel_2007_Workbook12.xlsx"/></Relationships>
</file>

<file path=word/charts/_rels/chart13.xml.rels><?xml version='1.0' encoding='UTF-8' standalone='yes'?>
<Relationships xmlns="http://schemas.openxmlformats.org/package/2006/relationships"><Relationship Id="rId1" Type="http://schemas.openxmlformats.org/officeDocument/2006/relationships/package" Target="../embeddings/Microsoft_Office_Excel_2007_Workbook13.xlsx"/></Relationships>
</file>

<file path=word/charts/_rels/chart14.xml.rels><?xml version='1.0' encoding='UTF-8' standalone='yes'?>
<Relationships xmlns="http://schemas.openxmlformats.org/package/2006/relationships"><Relationship Id="rId1" Type="http://schemas.openxmlformats.org/officeDocument/2006/relationships/package" Target="../embeddings/Microsoft_Office_Excel_2007_Workbook14.xlsx"/></Relationships>
</file>

<file path=word/charts/_rels/chart15.xml.rels><?xml version='1.0' encoding='UTF-8' standalone='yes'?>
<Relationships xmlns="http://schemas.openxmlformats.org/package/2006/relationships"><Relationship Id="rId1" Type="http://schemas.openxmlformats.org/officeDocument/2006/relationships/package" Target="../embeddings/Microsoft_Office_Excel_2007_Workbook15.xlsx"/></Relationships>
</file>

<file path=word/charts/_rels/chart16.xml.rels><?xml version='1.0' encoding='UTF-8' standalone='yes'?>
<Relationships xmlns="http://schemas.openxmlformats.org/package/2006/relationships"><Relationship Id="rId1" Type="http://schemas.openxmlformats.org/officeDocument/2006/relationships/package" Target="../embeddings/Microsoft_Office_Excel_2007_Workbook16.xlsx"/></Relationships>
</file>

<file path=word/charts/_rels/chart17.xml.rels><?xml version='1.0' encoding='UTF-8' standalone='yes'?>
<Relationships xmlns="http://schemas.openxmlformats.org/package/2006/relationships"><Relationship Id="rId1" Type="http://schemas.openxmlformats.org/officeDocument/2006/relationships/package" Target="../embeddings/Microsoft_Office_Excel_2007_Workbook17.xlsx"/></Relationships>
</file>

<file path=word/charts/_rels/chart18.xml.rels><?xml version='1.0' encoding='UTF-8' standalone='yes'?>
<Relationships xmlns="http://schemas.openxmlformats.org/package/2006/relationships"><Relationship Id="rId1" Type="http://schemas.openxmlformats.org/officeDocument/2006/relationships/package" Target="../embeddings/Microsoft_Office_Excel_2007_Workbook18.xlsx"/></Relationships>
</file>

<file path=word/charts/_rels/chart19.xml.rels><?xml version='1.0' encoding='UTF-8' standalone='yes'?>
<Relationships xmlns="http://schemas.openxmlformats.org/package/2006/relationships"><Relationship Id="rId1" Type="http://schemas.openxmlformats.org/officeDocument/2006/relationships/package" Target="../embeddings/Microsoft_Office_Excel_2007_Workbook19.xlsx"/></Relationships>
</file>

<file path=word/charts/_rels/chart2.xml.rels><?xml version='1.0' encoding='UTF-8' standalone='yes'?>
<Relationships xmlns="http://schemas.openxmlformats.org/package/2006/relationships"><Relationship Id="rId1" Type="http://schemas.openxmlformats.org/officeDocument/2006/relationships/package" Target="../embeddings/Microsoft_Office_Excel_2007_Workbook2.xlsx"/></Relationships>
</file>

<file path=word/charts/_rels/chart20.xml.rels><?xml version='1.0' encoding='UTF-8' standalone='yes'?>
<Relationships xmlns="http://schemas.openxmlformats.org/package/2006/relationships"><Relationship Id="rId1" Type="http://schemas.openxmlformats.org/officeDocument/2006/relationships/package" Target="../embeddings/Microsoft_Office_Excel_2007_Workbook20.xlsx"/></Relationships>
</file>

<file path=word/charts/_rels/chart21.xml.rels><?xml version='1.0' encoding='UTF-8' standalone='yes'?>
<Relationships xmlns="http://schemas.openxmlformats.org/package/2006/relationships"><Relationship Id="rId1" Type="http://schemas.openxmlformats.org/officeDocument/2006/relationships/package" Target="../embeddings/Microsoft_Office_Excel_2007_Workbook21.xlsx"/></Relationships>
</file>

<file path=word/charts/_rels/chart22.xml.rels><?xml version='1.0' encoding='UTF-8' standalone='yes'?>
<Relationships xmlns="http://schemas.openxmlformats.org/package/2006/relationships"><Relationship Id="rId1" Type="http://schemas.openxmlformats.org/officeDocument/2006/relationships/package" Target="../embeddings/Microsoft_Office_Excel_2007_Workbook22.xlsx"/></Relationships>
</file>

<file path=word/charts/_rels/chart23.xml.rels><?xml version='1.0' encoding='UTF-8' standalone='yes'?>
<Relationships xmlns="http://schemas.openxmlformats.org/package/2006/relationships"><Relationship Id="rId1" Type="http://schemas.openxmlformats.org/officeDocument/2006/relationships/package" Target="../embeddings/Microsoft_Office_Excel_2007_Workbook23.xlsx"/></Relationships>
</file>

<file path=word/charts/_rels/chart24.xml.rels><?xml version='1.0' encoding='UTF-8' standalone='yes'?>
<Relationships xmlns="http://schemas.openxmlformats.org/package/2006/relationships"><Relationship Id="rId1" Type="http://schemas.openxmlformats.org/officeDocument/2006/relationships/package" Target="../embeddings/Microsoft_Office_Excel_2007_Workbook24.xlsx"/></Relationships>
</file>

<file path=word/charts/_rels/chart3.xml.rels><?xml version='1.0' encoding='UTF-8' standalone='yes'?>
<Relationships xmlns="http://schemas.openxmlformats.org/package/2006/relationships"><Relationship Id="rId1" Type="http://schemas.openxmlformats.org/officeDocument/2006/relationships/package" Target="../embeddings/Microsoft_Office_Excel_2007_Workbook3.xlsx"/></Relationships>
</file>

<file path=word/charts/_rels/chart4.xml.rels><?xml version='1.0' encoding='UTF-8' standalone='yes'?>
<Relationships xmlns="http://schemas.openxmlformats.org/package/2006/relationships"><Relationship Id="rId1" Type="http://schemas.openxmlformats.org/officeDocument/2006/relationships/package" Target="../embeddings/Microsoft_Office_Excel_2007_Workbook4.xlsx"/></Relationships>
</file>

<file path=word/charts/_rels/chart5.xml.rels><?xml version='1.0' encoding='UTF-8' standalone='yes'?>
<Relationships xmlns="http://schemas.openxmlformats.org/package/2006/relationships"><Relationship Id="rId1" Type="http://schemas.openxmlformats.org/officeDocument/2006/relationships/package" Target="../embeddings/Microsoft_Office_Excel_2007_Workbook5.xlsx"/></Relationships>
</file>

<file path=word/charts/_rels/chart6.xml.rels><?xml version='1.0' encoding='UTF-8' standalone='yes'?>
<Relationships xmlns="http://schemas.openxmlformats.org/package/2006/relationships"><Relationship Id="rId1" Type="http://schemas.openxmlformats.org/officeDocument/2006/relationships/package" Target="../embeddings/Microsoft_Office_Excel_2007_Workbook6.xlsx"/></Relationships>
</file>

<file path=word/charts/_rels/chart7.xml.rels><?xml version='1.0' encoding='UTF-8' standalone='yes'?>
<Relationships xmlns="http://schemas.openxmlformats.org/package/2006/relationships"><Relationship Id="rId1" Type="http://schemas.openxmlformats.org/officeDocument/2006/relationships/package" Target="../embeddings/Microsoft_Office_Excel_2007_Workbook7.xlsx"/></Relationships>
</file>

<file path=word/charts/_rels/chart8.xml.rels><?xml version='1.0' encoding='UTF-8' standalone='yes'?>
<Relationships xmlns="http://schemas.openxmlformats.org/package/2006/relationships"><Relationship Id="rId1" Type="http://schemas.openxmlformats.org/officeDocument/2006/relationships/package" Target="../embeddings/Microsoft_Office_Excel_2007_Workbook8.xlsx"/></Relationships>
</file>

<file path=word/charts/_rels/chart9.xml.rels><?xml version='1.0' encoding='UTF-8' standalone='yes'?>
<Relationships xmlns="http://schemas.openxmlformats.org/package/2006/relationships"><Relationship Id="rId1" Type="http://schemas.openxmlformats.org/officeDocument/2006/relationships/package" Target="../embeddings/Microsoft_Office_Excel_2007_Workbook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layout>
        <c:manualLayout>
          <c:xMode val="edge"/>
          <c:yMode val="edge"/>
          <c:x val="0.10144680851063828"/>
          <c:y val="7.8624078624078622E-2"/>
        </c:manualLayout>
      </c:layout>
    </c:title>
    <c:plotArea>
      <c:layout>
        <c:manualLayout>
          <c:layoutTarget val="inner"/>
          <c:xMode val="edge"/>
          <c:yMode val="edge"/>
          <c:x val="0.20748825514457789"/>
          <c:y val="0.33177396053159081"/>
          <c:w val="0.51335808023996932"/>
          <c:h val="0.41423706762879425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公司人员划分比例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Lbl>
              <c:idx val="4"/>
              <c:showVal val="1"/>
            </c:dLbl>
            <c:dLbl>
              <c:idx val="5"/>
              <c:showVal val="1"/>
            </c:dLbl>
            <c:delete val="1"/>
          </c:dLbls>
          <c:cat>
            <c:strRef>
              <c:f>Sheet1!$A$2:$A$6</c:f>
              <c:strCache>
                <c:ptCount val="5"/>
                <c:pt idx="0">
                  <c:v>管理人员</c:v>
                </c:pt>
                <c:pt idx="1">
                  <c:v>技术服务人员</c:v>
                </c:pt>
                <c:pt idx="2">
                  <c:v>商务销售</c:v>
                </c:pt>
                <c:pt idx="3">
                  <c:v>研发</c:v>
                </c:pt>
                <c:pt idx="4">
                  <c:v>行政后勤</c:v>
                </c:pt>
              </c:strCache>
            </c:strRef>
          </c:cat>
          <c:val>
            <c:numRef>
              <c:f>Sheet1!$B$2:$B$6</c:f>
              <c:numCache>
                <c:formatCode>0.00%</c:formatCode>
                <c:ptCount val="5"/>
                <c:pt idx="0">
                  <c:v>5.6000000000000008E-2</c:v>
                </c:pt>
                <c:pt idx="1">
                  <c:v>0.78700000000000003</c:v>
                </c:pt>
                <c:pt idx="2" formatCode="0%">
                  <c:v>6.0000000000000032E-2</c:v>
                </c:pt>
                <c:pt idx="3">
                  <c:v>1.9000000000000017E-2</c:v>
                </c:pt>
                <c:pt idx="4">
                  <c:v>7.9000000000000084E-2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67800074990626158"/>
          <c:y val="0.58950070722427661"/>
          <c:w val="0.31855418072740954"/>
          <c:h val="0.40893901230645885"/>
        </c:manualLayout>
      </c:layout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学历结构</c:v>
                </c:pt>
              </c:strCache>
            </c:strRef>
          </c:tx>
          <c:dLbls>
            <c:showVal val="1"/>
            <c:showLeaderLines val="1"/>
          </c:dLbls>
          <c:cat>
            <c:strRef>
              <c:f>Sheet1!$A$2:$A$5</c:f>
              <c:strCache>
                <c:ptCount val="4"/>
                <c:pt idx="0">
                  <c:v>硕士</c:v>
                </c:pt>
                <c:pt idx="1">
                  <c:v>本科</c:v>
                </c:pt>
                <c:pt idx="2">
                  <c:v>专科</c:v>
                </c:pt>
                <c:pt idx="3">
                  <c:v>专科以下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3.0000000000000044E-3</c:v>
                </c:pt>
                <c:pt idx="1">
                  <c:v>0.224</c:v>
                </c:pt>
                <c:pt idx="2">
                  <c:v>0.70500000000000063</c:v>
                </c:pt>
                <c:pt idx="3">
                  <c:v>6.8000000000000019E-2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/>
    <c:plotArea>
      <c:layout>
        <c:manualLayout>
          <c:layoutTarget val="inner"/>
          <c:xMode val="edge"/>
          <c:yMode val="edge"/>
          <c:x val="6.9448818897637793E-2"/>
          <c:y val="0.31806816282796152"/>
          <c:w val="0.4843657042869644"/>
          <c:h val="0.50069263813933373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专业结构</c:v>
                </c:pt>
              </c:strCache>
            </c:strRef>
          </c:tx>
          <c:dLbls>
            <c:showVal val="1"/>
            <c:showLeaderLines val="1"/>
          </c:dLbls>
          <c:cat>
            <c:strRef>
              <c:f>Sheet1!$A$2:$A$6</c:f>
              <c:strCache>
                <c:ptCount val="5"/>
                <c:pt idx="0">
                  <c:v>计算机相关专业</c:v>
                </c:pt>
                <c:pt idx="1">
                  <c:v>工商管理相关</c:v>
                </c:pt>
                <c:pt idx="2">
                  <c:v>会计相关专业</c:v>
                </c:pt>
                <c:pt idx="3">
                  <c:v>金融相关专业</c:v>
                </c:pt>
                <c:pt idx="4">
                  <c:v>其他专业</c:v>
                </c:pt>
              </c:strCache>
            </c:strRef>
          </c:cat>
          <c:val>
            <c:numRef>
              <c:f>Sheet1!$B$2:$B$6</c:f>
              <c:numCache>
                <c:formatCode>0.00%</c:formatCode>
                <c:ptCount val="5"/>
                <c:pt idx="0">
                  <c:v>0.3720000000000005</c:v>
                </c:pt>
                <c:pt idx="1">
                  <c:v>2.1000000000000012E-2</c:v>
                </c:pt>
                <c:pt idx="2">
                  <c:v>0.30700000000000038</c:v>
                </c:pt>
                <c:pt idx="3">
                  <c:v>5.3000000000000012E-2</c:v>
                </c:pt>
                <c:pt idx="4">
                  <c:v>0.29200000000000031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/>
    <c:plotArea>
      <c:layout>
        <c:manualLayout>
          <c:layoutTarget val="inner"/>
          <c:xMode val="edge"/>
          <c:yMode val="edge"/>
          <c:x val="9.9038140678511841E-2"/>
          <c:y val="0.32188858415170052"/>
          <c:w val="0.48938598288596863"/>
          <c:h val="0.493051795491855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工作年限</c:v>
                </c:pt>
              </c:strCache>
            </c:strRef>
          </c:tx>
          <c:dLbls>
            <c:showVal val="1"/>
            <c:showLeaderLines val="1"/>
          </c:dLbls>
          <c:cat>
            <c:strRef>
              <c:f>Sheet1!$A$2:$A$5</c:f>
              <c:strCache>
                <c:ptCount val="4"/>
                <c:pt idx="0">
                  <c:v>1-2年</c:v>
                </c:pt>
                <c:pt idx="1">
                  <c:v>3-5年</c:v>
                </c:pt>
                <c:pt idx="2">
                  <c:v>6-7年</c:v>
                </c:pt>
                <c:pt idx="3">
                  <c:v>7年以上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0.56599999999999995</c:v>
                </c:pt>
                <c:pt idx="1">
                  <c:v>0.27100000000000002</c:v>
                </c:pt>
                <c:pt idx="2">
                  <c:v>5.3000000000000012E-2</c:v>
                </c:pt>
                <c:pt idx="3">
                  <c:v>0.10900000000000012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/>
    <c:plotArea>
      <c:layout>
        <c:manualLayout>
          <c:layoutTarget val="inner"/>
          <c:xMode val="edge"/>
          <c:yMode val="edge"/>
          <c:x val="9.6829319692702684E-2"/>
          <c:y val="0.345591504032293"/>
          <c:w val="0.48456769546142497"/>
          <c:h val="0.438189929229143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年龄结构</c:v>
                </c:pt>
              </c:strCache>
            </c:strRef>
          </c:tx>
          <c:dLbls>
            <c:showVal val="1"/>
            <c:showLeaderLines val="1"/>
          </c:dLbls>
          <c:cat>
            <c:strRef>
              <c:f>Sheet1!$A$2:$A$5</c:f>
              <c:strCache>
                <c:ptCount val="4"/>
                <c:pt idx="0">
                  <c:v>25岁以下</c:v>
                </c:pt>
                <c:pt idx="1">
                  <c:v>26-30岁</c:v>
                </c:pt>
                <c:pt idx="2">
                  <c:v>31-35岁</c:v>
                </c:pt>
                <c:pt idx="3">
                  <c:v>36-45岁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0.34600000000000031</c:v>
                </c:pt>
                <c:pt idx="1">
                  <c:v>0.34600000000000031</c:v>
                </c:pt>
                <c:pt idx="2">
                  <c:v>0.26900000000000002</c:v>
                </c:pt>
                <c:pt idx="3">
                  <c:v>3.9000000000000014E-2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学历结构</c:v>
                </c:pt>
              </c:strCache>
            </c:strRef>
          </c:tx>
          <c:dLbls>
            <c:showVal val="1"/>
            <c:showLeaderLines val="1"/>
          </c:dLbls>
          <c:cat>
            <c:strRef>
              <c:f>Sheet1!$A$2:$A$5</c:f>
              <c:strCache>
                <c:ptCount val="4"/>
                <c:pt idx="0">
                  <c:v>硕士</c:v>
                </c:pt>
                <c:pt idx="1">
                  <c:v>本科</c:v>
                </c:pt>
                <c:pt idx="2">
                  <c:v>专科</c:v>
                </c:pt>
                <c:pt idx="3">
                  <c:v>专科以下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3.7999999999999999E-2</c:v>
                </c:pt>
                <c:pt idx="1">
                  <c:v>0.34600000000000031</c:v>
                </c:pt>
                <c:pt idx="2">
                  <c:v>0.5</c:v>
                </c:pt>
                <c:pt idx="3">
                  <c:v>0.115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/>
    <c:plotArea>
      <c:layout>
        <c:manualLayout>
          <c:layoutTarget val="inner"/>
          <c:xMode val="edge"/>
          <c:yMode val="edge"/>
          <c:x val="7.4365959729486411E-2"/>
          <c:y val="0.3170372546715241"/>
          <c:w val="0.49124624020537577"/>
          <c:h val="0.5022442903592276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专业结构</c:v>
                </c:pt>
              </c:strCache>
            </c:strRef>
          </c:tx>
          <c:dLbls>
            <c:showVal val="1"/>
            <c:showLeaderLines val="1"/>
          </c:dLbls>
          <c:cat>
            <c:strRef>
              <c:f>Sheet1!$A$2:$A$5</c:f>
              <c:strCache>
                <c:ptCount val="4"/>
                <c:pt idx="0">
                  <c:v>计算机相关专业</c:v>
                </c:pt>
                <c:pt idx="1">
                  <c:v>会计相关专业</c:v>
                </c:pt>
                <c:pt idx="2">
                  <c:v>金融相关专业</c:v>
                </c:pt>
                <c:pt idx="3">
                  <c:v>其他专业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0.42300000000000032</c:v>
                </c:pt>
                <c:pt idx="1">
                  <c:v>0.23100000000000001</c:v>
                </c:pt>
                <c:pt idx="2">
                  <c:v>0.15400000000000025</c:v>
                </c:pt>
                <c:pt idx="3">
                  <c:v>0.192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/>
    <c:plotArea>
      <c:layout>
        <c:manualLayout>
          <c:layoutTarget val="inner"/>
          <c:xMode val="edge"/>
          <c:yMode val="edge"/>
          <c:x val="9.9038140678511841E-2"/>
          <c:y val="0.32255337485799368"/>
          <c:w val="0.50425587136180472"/>
          <c:h val="0.50613742312061738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工作年限</c:v>
                </c:pt>
              </c:strCache>
            </c:strRef>
          </c:tx>
          <c:dLbls>
            <c:showVal val="1"/>
            <c:showLeaderLines val="1"/>
          </c:dLbls>
          <c:cat>
            <c:strRef>
              <c:f>Sheet1!$A$2:$A$5</c:f>
              <c:strCache>
                <c:ptCount val="4"/>
                <c:pt idx="0">
                  <c:v>1-2年</c:v>
                </c:pt>
                <c:pt idx="1">
                  <c:v>3-5年</c:v>
                </c:pt>
                <c:pt idx="2">
                  <c:v>6-7年</c:v>
                </c:pt>
                <c:pt idx="3">
                  <c:v>7年以上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0.5</c:v>
                </c:pt>
                <c:pt idx="1">
                  <c:v>0.23100000000000001</c:v>
                </c:pt>
                <c:pt idx="2">
                  <c:v>0.15400000000000025</c:v>
                </c:pt>
                <c:pt idx="3">
                  <c:v>0.115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年龄结构</c:v>
                </c:pt>
              </c:strCache>
            </c:strRef>
          </c:tx>
          <c:dLbls>
            <c:showVal val="1"/>
            <c:showLeaderLines val="1"/>
          </c:dLbls>
          <c:cat>
            <c:strRef>
              <c:f>Sheet1!$A$2:$A$5</c:f>
              <c:strCache>
                <c:ptCount val="4"/>
                <c:pt idx="0">
                  <c:v>25岁以下</c:v>
                </c:pt>
                <c:pt idx="1">
                  <c:v>26-30岁</c:v>
                </c:pt>
                <c:pt idx="2">
                  <c:v>31-35岁</c:v>
                </c:pt>
                <c:pt idx="3">
                  <c:v>35-45岁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0.3750000000000005</c:v>
                </c:pt>
                <c:pt idx="1">
                  <c:v>0.3750000000000005</c:v>
                </c:pt>
                <c:pt idx="2">
                  <c:v>0.125</c:v>
                </c:pt>
                <c:pt idx="3">
                  <c:v>0.125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/>
    <c:plotArea>
      <c:layout>
        <c:manualLayout>
          <c:layoutTarget val="inner"/>
          <c:xMode val="edge"/>
          <c:yMode val="edge"/>
          <c:x val="0.14799844463886475"/>
          <c:y val="0.36539902809178554"/>
          <c:w val="0.49667230485078273"/>
          <c:h val="0.44257928155020232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学历结构</c:v>
                </c:pt>
              </c:strCache>
            </c:strRef>
          </c:tx>
          <c:dLbls>
            <c:showVal val="1"/>
            <c:showLeaderLines val="1"/>
          </c:dLbls>
          <c:cat>
            <c:strRef>
              <c:f>Sheet1!$A$2:$A$4</c:f>
              <c:strCache>
                <c:ptCount val="3"/>
                <c:pt idx="0">
                  <c:v>硕士</c:v>
                </c:pt>
                <c:pt idx="1">
                  <c:v>本科</c:v>
                </c:pt>
                <c:pt idx="2">
                  <c:v>专科</c:v>
                </c:pt>
              </c:strCache>
            </c:strRef>
          </c:cat>
          <c:val>
            <c:numRef>
              <c:f>Sheet1!$B$2:$B$4</c:f>
              <c:numCache>
                <c:formatCode>0.00%</c:formatCode>
                <c:ptCount val="3"/>
                <c:pt idx="0">
                  <c:v>0.125</c:v>
                </c:pt>
                <c:pt idx="1">
                  <c:v>0.75000000000000111</c:v>
                </c:pt>
                <c:pt idx="2">
                  <c:v>0.125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/>
    <c:plotArea>
      <c:layout>
        <c:manualLayout>
          <c:layoutTarget val="inner"/>
          <c:xMode val="edge"/>
          <c:yMode val="edge"/>
          <c:x val="0.10842922007011908"/>
          <c:y val="0.31206213029341501"/>
          <c:w val="0.49124624020537577"/>
          <c:h val="0.5022442903592276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专业结构</c:v>
                </c:pt>
              </c:strCache>
            </c:strRef>
          </c:tx>
          <c:dLbls>
            <c:showVal val="1"/>
            <c:showLeaderLines val="1"/>
          </c:dLbls>
          <c:cat>
            <c:strRef>
              <c:f>Sheet1!$A$2:$A$3</c:f>
              <c:strCache>
                <c:ptCount val="2"/>
                <c:pt idx="0">
                  <c:v>计算机专业</c:v>
                </c:pt>
                <c:pt idx="1">
                  <c:v>电子信息工程</c:v>
                </c:pt>
              </c:strCache>
            </c:strRef>
          </c:cat>
          <c:val>
            <c:numRef>
              <c:f>Sheet1!$B$2:$B$3</c:f>
              <c:numCache>
                <c:formatCode>0.00%</c:formatCode>
                <c:ptCount val="2"/>
                <c:pt idx="0">
                  <c:v>0.75000000000000111</c:v>
                </c:pt>
                <c:pt idx="1">
                  <c:v>0.25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layout>
        <c:manualLayout>
          <c:xMode val="edge"/>
          <c:yMode val="edge"/>
          <c:x val="0.25248141339160868"/>
          <c:y val="7.7441077441077436E-2"/>
        </c:manualLayout>
      </c:layout>
    </c:title>
    <c:plotArea>
      <c:layout/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男女比例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elete val="1"/>
          </c:dLbls>
          <c:cat>
            <c:strRef>
              <c:f>Sheet1!$A$2:$A$3</c:f>
              <c:strCache>
                <c:ptCount val="2"/>
                <c:pt idx="0">
                  <c:v>男</c:v>
                </c:pt>
                <c:pt idx="1">
                  <c:v>女</c:v>
                </c:pt>
              </c:strCache>
            </c:strRef>
          </c:cat>
          <c:val>
            <c:numRef>
              <c:f>Sheet1!$B$2:$B$3</c:f>
              <c:numCache>
                <c:formatCode>0.00%</c:formatCode>
                <c:ptCount val="2"/>
                <c:pt idx="0">
                  <c:v>0.44500000000000001</c:v>
                </c:pt>
                <c:pt idx="1">
                  <c:v>0.55500000000000005</c:v>
                </c:pt>
              </c:numCache>
            </c:numRef>
          </c:val>
        </c:ser>
        <c:firstSliceAng val="0"/>
        <c:holeSize val="50"/>
      </c:doughnutChart>
    </c:plotArea>
    <c:legend>
      <c:legendPos val="r"/>
    </c:legend>
    <c:plotVisOnly val="1"/>
  </c:chart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/>
    <c:plotArea>
      <c:layout>
        <c:manualLayout>
          <c:layoutTarget val="inner"/>
          <c:xMode val="edge"/>
          <c:yMode val="edge"/>
          <c:x val="9.9038140678511841E-2"/>
          <c:y val="0.32255337485799368"/>
          <c:w val="0.49434261237791405"/>
          <c:h val="0.49618717436439863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工作年限</c:v>
                </c:pt>
              </c:strCache>
            </c:strRef>
          </c:tx>
          <c:dLbls>
            <c:showVal val="1"/>
            <c:showLeaderLines val="1"/>
          </c:dLbls>
          <c:cat>
            <c:strRef>
              <c:f>Sheet1!$A$2:$A$3</c:f>
              <c:strCache>
                <c:ptCount val="2"/>
                <c:pt idx="0">
                  <c:v>1-2年</c:v>
                </c:pt>
                <c:pt idx="1">
                  <c:v>2年以上</c:v>
                </c:pt>
              </c:strCache>
            </c:strRef>
          </c:cat>
          <c:val>
            <c:numRef>
              <c:f>Sheet1!$B$2:$B$3</c:f>
              <c:numCache>
                <c:formatCode>0.00%</c:formatCode>
                <c:ptCount val="2"/>
                <c:pt idx="0">
                  <c:v>0.75000000000000111</c:v>
                </c:pt>
                <c:pt idx="1">
                  <c:v>0.25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年龄结构</c:v>
                </c:pt>
              </c:strCache>
            </c:strRef>
          </c:tx>
          <c:dLbls>
            <c:showVal val="1"/>
            <c:showLeaderLines val="1"/>
          </c:dLbls>
          <c:cat>
            <c:strRef>
              <c:f>Sheet1!$A$2:$A$6</c:f>
              <c:strCache>
                <c:ptCount val="5"/>
                <c:pt idx="0">
                  <c:v>25岁以下</c:v>
                </c:pt>
                <c:pt idx="1">
                  <c:v>26-30岁</c:v>
                </c:pt>
                <c:pt idx="2">
                  <c:v>31-35岁</c:v>
                </c:pt>
                <c:pt idx="3">
                  <c:v>36-45岁</c:v>
                </c:pt>
                <c:pt idx="4">
                  <c:v>45岁以上</c:v>
                </c:pt>
              </c:strCache>
            </c:strRef>
          </c:cat>
          <c:val>
            <c:numRef>
              <c:f>Sheet1!$B$2:$B$6</c:f>
              <c:numCache>
                <c:formatCode>0.00%</c:formatCode>
                <c:ptCount val="5"/>
                <c:pt idx="0">
                  <c:v>0.14700000000000021</c:v>
                </c:pt>
                <c:pt idx="1">
                  <c:v>0.29400000000000032</c:v>
                </c:pt>
                <c:pt idx="2">
                  <c:v>0.23500000000000001</c:v>
                </c:pt>
                <c:pt idx="3">
                  <c:v>0.20600000000000004</c:v>
                </c:pt>
                <c:pt idx="4">
                  <c:v>0.11799999999999998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学历结构</c:v>
                </c:pt>
              </c:strCache>
            </c:strRef>
          </c:tx>
          <c:dLbls>
            <c:showVal val="1"/>
            <c:showLeaderLines val="1"/>
          </c:dLbls>
          <c:cat>
            <c:strRef>
              <c:f>Sheet1!$A$2:$A$4</c:f>
              <c:strCache>
                <c:ptCount val="3"/>
                <c:pt idx="0">
                  <c:v>本科</c:v>
                </c:pt>
                <c:pt idx="1">
                  <c:v>专科</c:v>
                </c:pt>
                <c:pt idx="2">
                  <c:v>专科以下</c:v>
                </c:pt>
              </c:strCache>
            </c:strRef>
          </c:cat>
          <c:val>
            <c:numRef>
              <c:f>Sheet1!$B$2:$B$4</c:f>
              <c:numCache>
                <c:formatCode>0.00%</c:formatCode>
                <c:ptCount val="3"/>
                <c:pt idx="0">
                  <c:v>0.26500000000000001</c:v>
                </c:pt>
                <c:pt idx="1">
                  <c:v>0.52900000000000003</c:v>
                </c:pt>
                <c:pt idx="2">
                  <c:v>0.20600000000000004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专业结构</c:v>
                </c:pt>
              </c:strCache>
            </c:strRef>
          </c:tx>
          <c:dLbls>
            <c:showVal val="1"/>
            <c:showLeaderLines val="1"/>
          </c:dLbls>
          <c:cat>
            <c:strRef>
              <c:f>Sheet1!$A$2:$A$5</c:f>
              <c:strCache>
                <c:ptCount val="4"/>
                <c:pt idx="0">
                  <c:v>计算机相关专业</c:v>
                </c:pt>
                <c:pt idx="1">
                  <c:v>会计相关专业</c:v>
                </c:pt>
                <c:pt idx="2">
                  <c:v>金融相关专业</c:v>
                </c:pt>
                <c:pt idx="3">
                  <c:v>其他专业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0.20600000000000004</c:v>
                </c:pt>
                <c:pt idx="1">
                  <c:v>0.38200000000000056</c:v>
                </c:pt>
                <c:pt idx="2">
                  <c:v>5.9000000000000087E-2</c:v>
                </c:pt>
                <c:pt idx="3">
                  <c:v>0.35300000000000031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工作年限</c:v>
                </c:pt>
              </c:strCache>
            </c:strRef>
          </c:tx>
          <c:dLbls>
            <c:showVal val="1"/>
            <c:showLeaderLines val="1"/>
          </c:dLbls>
          <c:cat>
            <c:strRef>
              <c:f>Sheet1!$A$2:$A$5</c:f>
              <c:strCache>
                <c:ptCount val="4"/>
                <c:pt idx="0">
                  <c:v>1-2年</c:v>
                </c:pt>
                <c:pt idx="1">
                  <c:v>3-5年</c:v>
                </c:pt>
                <c:pt idx="2">
                  <c:v>6-7年</c:v>
                </c:pt>
                <c:pt idx="3">
                  <c:v>7年以上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0.73500000000000065</c:v>
                </c:pt>
                <c:pt idx="1">
                  <c:v>0.11799999999999998</c:v>
                </c:pt>
                <c:pt idx="2">
                  <c:v>2.9000000000000001E-2</c:v>
                </c:pt>
                <c:pt idx="3">
                  <c:v>0.11799999999999998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年龄分布图</c:v>
                </c:pt>
              </c:strCache>
            </c:strRef>
          </c:tx>
          <c:dLbls>
            <c:showVal val="1"/>
            <c:showLeaderLines val="1"/>
          </c:dLbls>
          <c:cat>
            <c:strRef>
              <c:f>Sheet1!$A$2:$A$6</c:f>
              <c:strCache>
                <c:ptCount val="5"/>
                <c:pt idx="0">
                  <c:v>25岁以下</c:v>
                </c:pt>
                <c:pt idx="1">
                  <c:v>25-30岁</c:v>
                </c:pt>
                <c:pt idx="2">
                  <c:v>30-35岁</c:v>
                </c:pt>
                <c:pt idx="3">
                  <c:v>35-45岁</c:v>
                </c:pt>
                <c:pt idx="4">
                  <c:v>45岁以上</c:v>
                </c:pt>
              </c:strCache>
            </c:strRef>
          </c:cat>
          <c:val>
            <c:numRef>
              <c:f>Sheet1!$B$2:$B$6</c:f>
              <c:numCache>
                <c:formatCode>0.00%</c:formatCode>
                <c:ptCount val="5"/>
                <c:pt idx="0">
                  <c:v>0.43400000000000072</c:v>
                </c:pt>
                <c:pt idx="1">
                  <c:v>0.30200000000000032</c:v>
                </c:pt>
                <c:pt idx="2">
                  <c:v>0.19500000000000001</c:v>
                </c:pt>
                <c:pt idx="3">
                  <c:v>5.3000000000000012E-2</c:v>
                </c:pt>
                <c:pt idx="4">
                  <c:v>1.6000000000000021E-2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学历分布</c:v>
                </c:pt>
              </c:strCache>
            </c:strRef>
          </c:tx>
          <c:dLbls>
            <c:showVal val="1"/>
            <c:showLeaderLines val="1"/>
          </c:dLbls>
          <c:cat>
            <c:strRef>
              <c:f>Sheet1!$A$2:$A$5</c:f>
              <c:strCache>
                <c:ptCount val="4"/>
                <c:pt idx="0">
                  <c:v>专科以下</c:v>
                </c:pt>
                <c:pt idx="1">
                  <c:v>专科</c:v>
                </c:pt>
                <c:pt idx="2">
                  <c:v>本科</c:v>
                </c:pt>
                <c:pt idx="3">
                  <c:v>本科以上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7.6999999999999999E-2</c:v>
                </c:pt>
                <c:pt idx="1">
                  <c:v>0.65200000000000158</c:v>
                </c:pt>
                <c:pt idx="2">
                  <c:v>0.26200000000000001</c:v>
                </c:pt>
                <c:pt idx="3">
                  <c:v>9.0000000000000028E-3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/>
    <c:plotArea>
      <c:layout>
        <c:manualLayout>
          <c:layoutTarget val="inner"/>
          <c:xMode val="edge"/>
          <c:yMode val="edge"/>
          <c:x val="9.6829319692702684E-2"/>
          <c:y val="0.34956342675815039"/>
          <c:w val="0.49430005555874873"/>
          <c:h val="0.43549265345047322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年龄结构</c:v>
                </c:pt>
              </c:strCache>
            </c:strRef>
          </c:tx>
          <c:dLbls>
            <c:showVal val="1"/>
            <c:showLeaderLines val="1"/>
          </c:dLbls>
          <c:cat>
            <c:strRef>
              <c:f>Sheet1!$A$2:$A$4</c:f>
              <c:strCache>
                <c:ptCount val="3"/>
                <c:pt idx="0">
                  <c:v>30-35岁</c:v>
                </c:pt>
                <c:pt idx="1">
                  <c:v>35-45岁</c:v>
                </c:pt>
                <c:pt idx="2">
                  <c:v>45岁以上</c:v>
                </c:pt>
              </c:strCache>
            </c:strRef>
          </c:cat>
          <c:val>
            <c:numRef>
              <c:f>Sheet1!$B$2:$B$4</c:f>
              <c:numCache>
                <c:formatCode>0.00%</c:formatCode>
                <c:ptCount val="3"/>
                <c:pt idx="0">
                  <c:v>0.58399999999999996</c:v>
                </c:pt>
                <c:pt idx="1">
                  <c:v>0.33300000000000096</c:v>
                </c:pt>
                <c:pt idx="2">
                  <c:v>8.3000000000000046E-2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/>
    <c:plotArea>
      <c:layout>
        <c:manualLayout>
          <c:layoutTarget val="inner"/>
          <c:xMode val="edge"/>
          <c:yMode val="edge"/>
          <c:x val="9.4294546515019062E-2"/>
          <c:y val="0.37368441485007325"/>
          <c:w val="0.47568503937007889"/>
          <c:h val="0.41297414993543841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学历结构</c:v>
                </c:pt>
              </c:strCache>
            </c:strRef>
          </c:tx>
          <c:dLbls>
            <c:showVal val="1"/>
            <c:showLeaderLines val="1"/>
          </c:dLbls>
          <c:cat>
            <c:strRef>
              <c:f>Sheet1!$A$2:$A$5</c:f>
              <c:strCache>
                <c:ptCount val="4"/>
                <c:pt idx="0">
                  <c:v>硕士</c:v>
                </c:pt>
                <c:pt idx="1">
                  <c:v>在职研究生</c:v>
                </c:pt>
                <c:pt idx="2">
                  <c:v>本科</c:v>
                </c:pt>
                <c:pt idx="3">
                  <c:v>专科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4.2000000000000023E-2</c:v>
                </c:pt>
                <c:pt idx="1">
                  <c:v>0.58299999999999996</c:v>
                </c:pt>
                <c:pt idx="2">
                  <c:v>0.16700000000000001</c:v>
                </c:pt>
                <c:pt idx="3">
                  <c:v>0.20800000000000021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专业结构</c:v>
                </c:pt>
              </c:strCache>
            </c:strRef>
          </c:tx>
          <c:dLbls>
            <c:showVal val="1"/>
            <c:showLeaderLines val="1"/>
          </c:dLbls>
          <c:cat>
            <c:strRef>
              <c:f>Sheet1!$A$2:$A$6</c:f>
              <c:strCache>
                <c:ptCount val="5"/>
                <c:pt idx="0">
                  <c:v>计算机专业</c:v>
                </c:pt>
                <c:pt idx="1">
                  <c:v>电子商务</c:v>
                </c:pt>
                <c:pt idx="2">
                  <c:v>会计专业</c:v>
                </c:pt>
                <c:pt idx="3">
                  <c:v>企业管理专业</c:v>
                </c:pt>
                <c:pt idx="4">
                  <c:v>其他专业</c:v>
                </c:pt>
              </c:strCache>
            </c:strRef>
          </c:cat>
          <c:val>
            <c:numRef>
              <c:f>Sheet1!$B$2:$B$6</c:f>
              <c:numCache>
                <c:formatCode>0.00%</c:formatCode>
                <c:ptCount val="5"/>
                <c:pt idx="0">
                  <c:v>0.20800000000000021</c:v>
                </c:pt>
                <c:pt idx="1">
                  <c:v>4.2000000000000023E-2</c:v>
                </c:pt>
                <c:pt idx="2">
                  <c:v>8.3000000000000046E-2</c:v>
                </c:pt>
                <c:pt idx="3">
                  <c:v>0.62500000000000111</c:v>
                </c:pt>
                <c:pt idx="4">
                  <c:v>4.2000000000000023E-2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64484433971301114"/>
          <c:y val="0.38326589384660298"/>
          <c:w val="0.31622621989769589"/>
          <c:h val="0.6149496937882778"/>
        </c:manualLayout>
      </c:layout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/>
    <c:plotArea>
      <c:layout>
        <c:manualLayout>
          <c:layoutTarget val="inner"/>
          <c:xMode val="edge"/>
          <c:yMode val="edge"/>
          <c:x val="9.9038140678511841E-2"/>
          <c:y val="0.33544723864534232"/>
          <c:w val="0.48938598288596863"/>
          <c:h val="0.45551844081773518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工作年限</c:v>
                </c:pt>
              </c:strCache>
            </c:strRef>
          </c:tx>
          <c:dLbls>
            <c:showVal val="1"/>
            <c:showLeaderLines val="1"/>
          </c:dLbls>
          <c:cat>
            <c:strRef>
              <c:f>Sheet1!$A$2:$A$5</c:f>
              <c:strCache>
                <c:ptCount val="4"/>
                <c:pt idx="0">
                  <c:v>1-2年</c:v>
                </c:pt>
                <c:pt idx="1">
                  <c:v>3-5年</c:v>
                </c:pt>
                <c:pt idx="2">
                  <c:v>6-7年</c:v>
                </c:pt>
                <c:pt idx="3">
                  <c:v>7年以上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4.2000000000000023E-2</c:v>
                </c:pt>
                <c:pt idx="1">
                  <c:v>4.2000000000000023E-2</c:v>
                </c:pt>
                <c:pt idx="2">
                  <c:v>0.12400000000000012</c:v>
                </c:pt>
                <c:pt idx="3">
                  <c:v>0.79200000000000004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年龄结构</c:v>
                </c:pt>
              </c:strCache>
            </c:strRef>
          </c:tx>
          <c:dLbls>
            <c:showVal val="1"/>
            <c:showLeaderLines val="1"/>
          </c:dLbls>
          <c:cat>
            <c:strRef>
              <c:f>Sheet1!$A$2:$A$6</c:f>
              <c:strCache>
                <c:ptCount val="5"/>
                <c:pt idx="0">
                  <c:v>25岁以下</c:v>
                </c:pt>
                <c:pt idx="1">
                  <c:v>25-30岁</c:v>
                </c:pt>
                <c:pt idx="2">
                  <c:v>31-35岁</c:v>
                </c:pt>
                <c:pt idx="3">
                  <c:v>36-45岁</c:v>
                </c:pt>
                <c:pt idx="4">
                  <c:v>45岁以上</c:v>
                </c:pt>
              </c:strCache>
            </c:strRef>
          </c:cat>
          <c:val>
            <c:numRef>
              <c:f>Sheet1!$B$2:$B$6</c:f>
              <c:numCache>
                <c:formatCode>0.00%</c:formatCode>
                <c:ptCount val="5"/>
                <c:pt idx="0">
                  <c:v>0.52500000000000002</c:v>
                </c:pt>
                <c:pt idx="1">
                  <c:v>0.30100000000000032</c:v>
                </c:pt>
                <c:pt idx="2">
                  <c:v>0.14700000000000021</c:v>
                </c:pt>
                <c:pt idx="3">
                  <c:v>2.4E-2</c:v>
                </c:pt>
                <c:pt idx="4">
                  <c:v>3.0000000000000044E-3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04F4E-0E13-4379-AB02-A5692FD37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14</Pages>
  <Words>680</Words>
  <Characters>3881</Characters>
  <Application>Microsoft Office Word</Application>
  <DocSecurity>0</DocSecurity>
  <Lines>32</Lines>
  <Paragraphs>9</Paragraphs>
  <ScaleCrop>false</ScaleCrop>
  <Company>微软用户</Company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123</cp:revision>
  <dcterms:created xsi:type="dcterms:W3CDTF">2014-08-25T06:47:00Z</dcterms:created>
  <dcterms:modified xsi:type="dcterms:W3CDTF">2014-08-28T12:41:00Z</dcterms:modified>
</cp:coreProperties>
</file>