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rPr>
          <w:rFonts w:ascii="Times New Roman"/>
        </w:rPr>
      </w:pPr>
    </w:p>
    <w:p w:rsidR="00EB7579" w:rsidRDefault="00EB7579">
      <w:pPr>
        <w:pStyle w:val="a3"/>
        <w:spacing w:before="10"/>
        <w:rPr>
          <w:rFonts w:ascii="Times New Roman"/>
          <w:sz w:val="27"/>
        </w:rPr>
      </w:pPr>
    </w:p>
    <w:p w:rsidR="00EB7579" w:rsidRDefault="00C640A7">
      <w:pPr>
        <w:pStyle w:val="1"/>
        <w:rPr>
          <w:lang w:eastAsia="zh-CN"/>
        </w:rPr>
      </w:pPr>
      <w:r>
        <w:rPr>
          <w:rFonts w:ascii="SimHei" w:hAnsi="SimHei" w:eastAsia="黑体"/>
          <w:lang w:eastAsia="zh-CN"/>
        </w:rPr>
        <w:t>员工晋升管理</w:t>
      </w:r>
    </w:p>
    <w:p w:rsidR="00EB7579" w:rsidRDefault="00C640A7">
      <w:pPr>
        <w:spacing w:line="1050" w:lineRule="exact"/>
        <w:ind w:left="2104" w:right="2086"/>
        <w:jc w:val="center"/>
        <w:rPr>
          <w:rFonts w:ascii="微软雅黑" w:eastAsia="微软雅黑"/>
          <w:b/>
          <w:sz w:val="72"/>
          <w:lang w:eastAsia="zh-CN"/>
        </w:rPr>
      </w:pPr>
      <w:r>
        <w:rPr>
          <w:rFonts w:ascii="SimHei" w:eastAsia="黑体" w:hint="eastAsia" w:hAnsi="SimHei"/>
          <w:b/>
          <w:sz w:val="72"/>
          <w:lang w:eastAsia="zh-CN"/>
        </w:rPr>
        <w:t>（五）</w:t>
      </w:r>
    </w:p>
    <w:p w:rsidR="00EB7579" w:rsidRDefault="00C640A7">
      <w:pPr>
        <w:pStyle w:val="2"/>
        <w:spacing w:line="769" w:lineRule="exact"/>
        <w:ind w:right="2086"/>
        <w:jc w:val="center"/>
        <w:rPr>
          <w:lang w:eastAsia="zh-CN"/>
        </w:rPr>
      </w:pPr>
      <w:r>
        <w:rPr>
          <w:rFonts w:ascii="SimHei" w:hAnsi="SimHei" w:eastAsia="黑体"/>
          <w:lang w:eastAsia="zh-CN"/>
        </w:rPr>
        <w:t>员工内部晋升规划</w:t>
      </w:r>
    </w:p>
    <w:p w:rsidR="00EB7579" w:rsidRDefault="00EB7579">
      <w:pPr>
        <w:spacing w:line="769" w:lineRule="exact"/>
        <w:jc w:val="center"/>
        <w:rPr>
          <w:lang w:eastAsia="zh-CN"/>
        </w:rPr>
        <w:sectPr w:rsidR="00EB757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160"/>
          <w:pgMar w:top="1520" w:right="1680" w:bottom="280" w:left="1680" w:header="720" w:footer="720" w:gutter="0"/>
          <w:cols w:space="720"/>
        </w:sectPr>
      </w:pPr>
    </w:p>
    <w:p w:rsidR="00EB7579" w:rsidRDefault="00EB7579">
      <w:pPr>
        <w:pStyle w:val="a3"/>
        <w:rPr>
          <w:rFonts w:ascii="微软雅黑"/>
          <w:b/>
          <w:lang w:eastAsia="zh-CN"/>
        </w:rPr>
      </w:pPr>
    </w:p>
    <w:p w:rsidR="00EB7579" w:rsidRDefault="00EB7579">
      <w:pPr>
        <w:pStyle w:val="a3"/>
        <w:spacing w:before="4" w:after="1"/>
        <w:rPr>
          <w:rFonts w:ascii="微软雅黑"/>
          <w:b/>
          <w:sz w:val="22"/>
          <w:lang w:eastAsia="zh-CN"/>
        </w:rPr>
      </w:pPr>
    </w:p>
    <w:p w:rsidR="00EB7579" w:rsidRDefault="00925ECB">
      <w:pPr>
        <w:pStyle w:val="a3"/>
        <w:ind w:left="553"/>
        <w:rPr>
          <w:rFonts w:ascii="微软雅黑"/>
        </w:rPr>
      </w:pPr>
      <w:r>
        <w:rPr>
          <w:rFonts w:ascii="SimHei" w:hAnsi="SimHei" w:eastAsia="黑体"/>
        </w:rPr>
      </w:r>
      <w:r>
        <w:rPr>
          <w:rFonts w:ascii="SimHei" w:hAnsi="SimHei" w:eastAsia="黑体"/>
        </w:rPr>
      </w:r>
    </w:p>
    <w:p w:rsidR="00EB7579" w:rsidRDefault="00EB7579">
      <w:pPr>
        <w:pStyle w:val="a3"/>
        <w:rPr>
          <w:rFonts w:ascii="微软雅黑"/>
          <w:b/>
        </w:rPr>
      </w:pPr>
    </w:p>
    <w:p w:rsidR="00EB7579" w:rsidRDefault="00EB7579">
      <w:pPr>
        <w:pStyle w:val="a3"/>
        <w:rPr>
          <w:rFonts w:ascii="微软雅黑"/>
          <w:b/>
        </w:rPr>
      </w:pPr>
    </w:p>
    <w:p w:rsidR="00EB7579" w:rsidRDefault="00EB7579">
      <w:pPr>
        <w:pStyle w:val="a3"/>
        <w:spacing w:before="8"/>
        <w:rPr>
          <w:rFonts w:ascii="微软雅黑"/>
          <w:b/>
        </w:rPr>
      </w:pPr>
    </w:p>
    <w:p w:rsidR="00EB7579" w:rsidRDefault="00C640A7">
      <w:pPr>
        <w:pStyle w:val="a3"/>
        <w:spacing w:before="39" w:line="367" w:lineRule="auto"/>
        <w:ind w:left="553" w:right="111" w:firstLine="396"/>
        <w:jc w:val="both"/>
        <w:rPr>
          <w:lang w:eastAsia="zh-CN"/>
        </w:rPr>
      </w:pPr>
      <w:r>
        <w:rPr>
          <w:rFonts w:ascii="SimHei" w:hAnsi="SimHei" w:eastAsia="黑体"/>
          <w:lang w:eastAsia="zh-CN"/>
        </w:rPr>
        <w:t>晋升规划实质上是组织晋升政策的一种表达方式。对企业来说，有计划地提升有能力的人员，以满足职务 对人的要求，是组织的一种重要职能。从员工个人角度上看，有计划的提升会满足员工自我实现的需求。晋升 规划一般用指标来表达，例如晋升到上一级职务的平均年限和晋升比例。而常见的晋升方式则是企业的内部竞 争方式。</w:t>
      </w:r>
    </w:p>
    <w:p w:rsidR="00EB7579" w:rsidRDefault="00C640A7">
      <w:pPr>
        <w:pStyle w:val="a3"/>
        <w:spacing w:before="32" w:line="367" w:lineRule="auto"/>
        <w:ind w:left="553" w:right="111" w:firstLine="396"/>
        <w:jc w:val="both"/>
        <w:rPr>
          <w:lang w:eastAsia="zh-CN"/>
        </w:rPr>
      </w:pPr>
      <w:r>
        <w:rPr>
          <w:rFonts w:ascii="SimHei" w:hAnsi="SimHei" w:eastAsia="黑体"/>
          <w:lang w:eastAsia="zh-CN"/>
        </w:rPr>
        <w:t>内部晋升是公司选拨人才的一种方式方法。当公司有了中高层职位空缺或者新设立一个中高层职位，如何 拣选合适的人来做这个职位，一般来讲，不外乎内部晋升和外部招聘两种方式。针对雨润，我们选取简单的几 某集团的内部晋升机制。</w:t>
      </w:r>
    </w:p>
    <w:p w:rsidR="00EB7579" w:rsidRDefault="00EB7579">
      <w:pPr>
        <w:pStyle w:val="a3"/>
        <w:spacing w:before="10"/>
        <w:rPr>
          <w:sz w:val="26"/>
          <w:lang w:eastAsia="zh-CN"/>
        </w:rPr>
      </w:pPr>
    </w:p>
    <w:tbl>
      <w:tblPr>
        <w:tblStyle w:val="TableNormal"/>
        <w:tblW w:w="0" w:type="auto"/>
        <w:tblInd w:w="9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93"/>
        <w:gridCol w:w="2193"/>
        <w:gridCol w:w="2193"/>
        <w:gridCol w:w="2193"/>
      </w:tblGrid>
      <w:tr w:rsidR="00EB7579">
        <w:trPr>
          <w:trHeight w:hRule="exact" w:val="257"/>
        </w:trPr>
        <w:tc>
          <w:tcPr>
            <w:tcW w:w="2193" w:type="dxa"/>
          </w:tcPr>
          <w:p w:rsidR="00EB7579" w:rsidRDefault="00C640A7">
            <w:pPr>
              <w:pStyle w:val="TableParagraph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董事长</w:t>
            </w:r>
          </w:p>
        </w:tc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EB7579"/>
        </w:tc>
      </w:tr>
      <w:tr w:rsidR="00EB7579">
        <w:trPr>
          <w:trHeight w:hRule="exact" w:val="257"/>
        </w:trPr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C640A7">
            <w:pPr>
              <w:pStyle w:val="TableParagraph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食品经理</w:t>
            </w:r>
          </w:p>
        </w:tc>
        <w:tc>
          <w:tcPr>
            <w:tcW w:w="2193" w:type="dxa"/>
          </w:tcPr>
          <w:p w:rsidR="00EB7579" w:rsidRDefault="00C640A7">
            <w:pPr>
              <w:pStyle w:val="TableParagraph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食品部门主管</w:t>
            </w:r>
          </w:p>
        </w:tc>
        <w:tc>
          <w:tcPr>
            <w:tcW w:w="2193" w:type="dxa"/>
          </w:tcPr>
          <w:p w:rsidR="00EB7579" w:rsidRDefault="00C640A7">
            <w:pPr>
              <w:pStyle w:val="TableParagraph"/>
              <w:ind w:left="668" w:right="668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技术人员</w:t>
            </w:r>
          </w:p>
        </w:tc>
      </w:tr>
      <w:tr w:rsidR="00EB7579">
        <w:trPr>
          <w:trHeight w:hRule="exact" w:val="257"/>
        </w:trPr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C640A7">
            <w:pPr>
              <w:pStyle w:val="TableParagraph"/>
              <w:ind w:left="668" w:right="668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工作人员</w:t>
            </w:r>
          </w:p>
        </w:tc>
      </w:tr>
      <w:tr w:rsidR="00EB7579">
        <w:trPr>
          <w:trHeight w:hRule="exact" w:val="257"/>
        </w:trPr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C640A7">
            <w:pPr>
              <w:pStyle w:val="TableParagraph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生产部门主管</w:t>
            </w:r>
          </w:p>
        </w:tc>
        <w:tc>
          <w:tcPr>
            <w:tcW w:w="2193" w:type="dxa"/>
          </w:tcPr>
          <w:p w:rsidR="00EB7579" w:rsidRDefault="00C640A7">
            <w:pPr>
              <w:pStyle w:val="TableParagraph"/>
              <w:ind w:left="668" w:right="668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技术人员</w:t>
            </w:r>
          </w:p>
        </w:tc>
      </w:tr>
      <w:tr w:rsidR="00EB7579">
        <w:trPr>
          <w:trHeight w:hRule="exact" w:val="257"/>
        </w:trPr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C640A7">
            <w:pPr>
              <w:pStyle w:val="TableParagraph"/>
              <w:ind w:left="668" w:right="668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工作人员</w:t>
            </w:r>
          </w:p>
        </w:tc>
      </w:tr>
      <w:tr w:rsidR="00EB7579">
        <w:trPr>
          <w:trHeight w:hRule="exact" w:val="257"/>
        </w:trPr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C640A7">
            <w:pPr>
              <w:pStyle w:val="TableParagraph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房地产业经理</w:t>
            </w:r>
          </w:p>
        </w:tc>
        <w:tc>
          <w:tcPr>
            <w:tcW w:w="2193" w:type="dxa"/>
          </w:tcPr>
          <w:p w:rsidR="00EB7579" w:rsidRDefault="00C640A7">
            <w:pPr>
              <w:pStyle w:val="TableParagraph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销售部门主管</w:t>
            </w:r>
          </w:p>
        </w:tc>
        <w:tc>
          <w:tcPr>
            <w:tcW w:w="2193" w:type="dxa"/>
          </w:tcPr>
          <w:p w:rsidR="00EB7579" w:rsidRDefault="00C640A7">
            <w:pPr>
              <w:pStyle w:val="TableParagraph"/>
              <w:ind w:left="668" w:right="668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销售人员</w:t>
            </w:r>
          </w:p>
        </w:tc>
      </w:tr>
      <w:tr w:rsidR="00EB7579">
        <w:trPr>
          <w:trHeight w:hRule="exact" w:val="257"/>
        </w:trPr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C640A7">
            <w:pPr>
              <w:pStyle w:val="TableParagraph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财务部门主管</w:t>
            </w:r>
          </w:p>
        </w:tc>
        <w:tc>
          <w:tcPr>
            <w:tcW w:w="2193" w:type="dxa"/>
          </w:tcPr>
          <w:p w:rsidR="00EB7579" w:rsidRDefault="00C640A7">
            <w:pPr>
              <w:pStyle w:val="TableParagraph"/>
              <w:ind w:left="668" w:right="668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会计人员</w:t>
            </w:r>
          </w:p>
        </w:tc>
      </w:tr>
      <w:tr w:rsidR="00EB7579">
        <w:trPr>
          <w:trHeight w:hRule="exact" w:val="257"/>
        </w:trPr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C640A7">
            <w:pPr>
              <w:pStyle w:val="TableParagraph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旅游产业经理</w:t>
            </w:r>
          </w:p>
        </w:tc>
        <w:tc>
          <w:tcPr>
            <w:tcW w:w="2193" w:type="dxa"/>
          </w:tcPr>
          <w:p w:rsidR="00EB7579" w:rsidRDefault="00C640A7">
            <w:pPr>
              <w:pStyle w:val="TableParagraph"/>
              <w:ind w:left="269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业务开发部门主管</w:t>
            </w:r>
          </w:p>
        </w:tc>
        <w:tc>
          <w:tcPr>
            <w:tcW w:w="2193" w:type="dxa"/>
          </w:tcPr>
          <w:p w:rsidR="00EB7579" w:rsidRDefault="00C640A7">
            <w:pPr>
              <w:pStyle w:val="TableParagraph"/>
              <w:ind w:left="669" w:right="668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外派人员</w:t>
            </w:r>
          </w:p>
        </w:tc>
      </w:tr>
      <w:tr w:rsidR="00EB7579">
        <w:trPr>
          <w:trHeight w:hRule="exact" w:val="257"/>
        </w:trPr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EB7579"/>
        </w:tc>
        <w:tc>
          <w:tcPr>
            <w:tcW w:w="2193" w:type="dxa"/>
          </w:tcPr>
          <w:p w:rsidR="00EB7579" w:rsidRDefault="00C640A7">
            <w:pPr>
              <w:pStyle w:val="TableParagraph"/>
              <w:ind w:left="269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营销部门主管</w:t>
            </w:r>
          </w:p>
        </w:tc>
        <w:tc>
          <w:tcPr>
            <w:tcW w:w="2193" w:type="dxa"/>
          </w:tcPr>
          <w:p w:rsidR="00EB7579" w:rsidRDefault="00C640A7">
            <w:pPr>
              <w:pStyle w:val="TableParagraph"/>
              <w:ind w:left="669" w:right="668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导游</w:t>
            </w:r>
          </w:p>
        </w:tc>
      </w:tr>
    </w:tbl>
    <w:p w:rsidR="00EB7579" w:rsidRDefault="00EB7579">
      <w:pPr>
        <w:pStyle w:val="a3"/>
        <w:spacing w:before="2"/>
        <w:rPr>
          <w:sz w:val="27"/>
        </w:rPr>
      </w:pPr>
    </w:p>
    <w:p w:rsidR="00EB7579" w:rsidRDefault="00C640A7">
      <w:pPr>
        <w:pStyle w:val="a3"/>
        <w:spacing w:before="39" w:line="367" w:lineRule="auto"/>
        <w:ind w:left="554" w:firstLine="396"/>
        <w:rPr>
          <w:lang w:eastAsia="zh-CN"/>
        </w:rPr>
      </w:pPr>
      <w:r>
        <w:rPr>
          <w:rFonts w:ascii="SimHei" w:hAnsi="SimHei" w:eastAsia="黑体"/>
          <w:lang w:eastAsia="zh-CN"/>
        </w:rPr>
        <w:t>简化的职位等级分为四个部分：1、最高层管理者：董事长0.01%。2、高层管理者：经理0.3%。3、一般管 理者：部门主管1%。4、基层工作人员。</w:t>
      </w:r>
    </w:p>
    <w:p w:rsidR="00EB7579" w:rsidRDefault="00C640A7">
      <w:pPr>
        <w:pStyle w:val="a3"/>
        <w:spacing w:before="32" w:line="367" w:lineRule="auto"/>
        <w:ind w:left="554" w:firstLine="396"/>
        <w:rPr>
          <w:lang w:eastAsia="zh-CN"/>
        </w:rPr>
      </w:pPr>
      <w:r>
        <w:rPr>
          <w:rFonts w:ascii="SimHei" w:hAnsi="SimHei" w:eastAsia="黑体"/>
          <w:lang w:eastAsia="zh-CN"/>
        </w:rPr>
        <w:t>采取内部晋升机制需要员工从工作开始就一直努力，达到一定的任职资格和年限才有资格获得晋升，以财 务部门主管为例，任职资格如下：</w:t>
      </w:r>
    </w:p>
    <w:p w:rsidR="00EB7579" w:rsidRDefault="00C640A7">
      <w:pPr>
        <w:pStyle w:val="a3"/>
        <w:spacing w:before="32" w:line="367" w:lineRule="auto"/>
        <w:ind w:left="951"/>
        <w:rPr>
          <w:lang w:eastAsia="zh-CN"/>
        </w:rPr>
      </w:pPr>
      <w:r>
        <w:rPr>
          <w:rFonts w:ascii="SimHei" w:hAnsi="SimHei" w:eastAsia="黑体"/>
          <w:lang w:eastAsia="zh-CN"/>
        </w:rPr>
        <w:t>一、在产业经理的直接领导下，负责本单位的财务核算、检查和分析工作，每月一次。 二、协助编制预算，合理使用资金，以保证雨润各部门各项事业的需要。 三、编制的报表要做到数字真实、准确、衔接，并及时上报。 四、及时、认真、准确地填制记账凭证，做好总账登记及会计核算工作。做到账面整洁，账账相符，反映</w:t>
      </w:r>
    </w:p>
    <w:p w:rsidR="00EB7579" w:rsidRDefault="00C640A7">
      <w:pPr>
        <w:pStyle w:val="a3"/>
        <w:spacing w:before="32" w:line="367" w:lineRule="auto"/>
        <w:ind w:left="951" w:right="339" w:hanging="397"/>
        <w:rPr>
          <w:lang w:eastAsia="zh-CN"/>
        </w:rPr>
      </w:pPr>
      <w:r>
        <w:rPr>
          <w:rFonts w:ascii="SimHei" w:hAnsi="SimHei" w:eastAsia="黑体"/>
          <w:lang w:eastAsia="zh-CN"/>
        </w:rPr>
        <w:t>情况真实可靠。 五、严格执行国家政策，财经纪律和财务制度。正确进行会计监督，发现问题及时向产业经理汇报。 六、坚持勤俭节约的原则，从提高资金使用效果的角度，及时提出建议，以达到少花钱多办事的目的。</w:t>
      </w:r>
    </w:p>
    <w:p w:rsidR="00EB7579" w:rsidRDefault="00EB7579">
      <w:pPr>
        <w:spacing w:line="367" w:lineRule="auto"/>
        <w:rPr>
          <w:lang w:eastAsia="zh-CN"/>
        </w:rPr>
        <w:sectPr w:rsidR="00EB7579">
          <w:footerReference w:type="default" r:id="rId12"/>
          <w:pgSz w:w="11910" w:h="16160"/>
          <w:pgMar w:top="1520" w:right="1020" w:bottom="540" w:left="580" w:header="0" w:footer="358" w:gutter="0"/>
          <w:pgNumType w:start="1"/>
          <w:cols w:space="720"/>
        </w:sectPr>
      </w:pPr>
    </w:p>
    <w:p w:rsidR="00EB7579" w:rsidRDefault="00EB7579">
      <w:pPr>
        <w:pStyle w:val="a3"/>
        <w:rPr>
          <w:lang w:eastAsia="zh-CN"/>
        </w:rPr>
      </w:pPr>
      <w:bookmarkStart w:id="0" w:name="_GoBack"/>
      <w:bookmarkEnd w:id="0"/>
    </w:p>
    <w:p w:rsidR="00EB7579" w:rsidRDefault="00EB7579">
      <w:pPr>
        <w:pStyle w:val="a3"/>
        <w:rPr>
          <w:lang w:eastAsia="zh-CN"/>
        </w:rPr>
      </w:pPr>
    </w:p>
    <w:p w:rsidR="00EB7579" w:rsidRDefault="00EB7579">
      <w:pPr>
        <w:pStyle w:val="a3"/>
        <w:rPr>
          <w:lang w:eastAsia="zh-CN"/>
        </w:rPr>
      </w:pPr>
    </w:p>
    <w:p w:rsidR="00EB7579" w:rsidRDefault="00EB7579">
      <w:pPr>
        <w:pStyle w:val="a3"/>
        <w:spacing w:before="11"/>
        <w:rPr>
          <w:lang w:eastAsia="zh-CN"/>
        </w:rPr>
      </w:pPr>
    </w:p>
    <w:p w:rsidR="00EB7579" w:rsidRDefault="00C640A7">
      <w:pPr>
        <w:pStyle w:val="a3"/>
        <w:spacing w:before="38" w:line="367" w:lineRule="auto"/>
        <w:ind w:left="553" w:firstLine="396"/>
        <w:rPr>
          <w:lang w:eastAsia="zh-CN"/>
        </w:rPr>
      </w:pPr>
      <w:r>
        <w:rPr>
          <w:rFonts w:ascii="SimHei" w:hAnsi="SimHei" w:eastAsia="黑体"/>
          <w:lang w:eastAsia="zh-CN"/>
        </w:rPr>
        <w:t>七、负责协调整个产业的财务问题，对存在的问题及时指导，并协助解决或向领导积极反映和建议，使业 务系统衔接、规范。</w:t>
      </w:r>
    </w:p>
    <w:p w:rsidR="00EB7579" w:rsidRDefault="00C640A7">
      <w:pPr>
        <w:pStyle w:val="a3"/>
        <w:spacing w:before="32" w:line="367" w:lineRule="auto"/>
        <w:ind w:left="950" w:right="3340"/>
        <w:rPr>
          <w:lang w:eastAsia="zh-CN"/>
        </w:rPr>
      </w:pPr>
      <w:r>
        <w:rPr>
          <w:rFonts w:ascii="SimHei" w:hAnsi="SimHei" w:eastAsia="黑体"/>
          <w:lang w:eastAsia="zh-CN"/>
        </w:rPr>
        <w:t>八、定期对收支成果进行分析，并主动向领导提出建议和改进措施。 九、做好会计档案的收集、整理、保存、移交工作。 十、完成领导临时交办的会计业务任务。 十一、在相关部门从事工作达三年以上。 依据上述的简单人员结构，对于人员晋升有如下要求与步骤：</w:t>
      </w:r>
    </w:p>
    <w:p w:rsidR="00EB7579" w:rsidRDefault="00C640A7">
      <w:pPr>
        <w:pStyle w:val="a3"/>
        <w:spacing w:before="32" w:line="367" w:lineRule="auto"/>
        <w:ind w:left="553" w:firstLine="396"/>
        <w:rPr>
          <w:lang w:eastAsia="zh-CN"/>
        </w:rPr>
      </w:pPr>
      <w:r>
        <w:rPr>
          <w:rFonts w:ascii="SimHei" w:hAnsi="SimHei" w:eastAsia="黑体"/>
          <w:lang w:eastAsia="zh-CN"/>
        </w:rPr>
        <w:t>基层工作人员（工作满3年，达到应聘主管要求）——部门主管（工资翻倍，福利等也相应提升，在主管 位置担任5年以上，达到应聘产业经理的要求）——产业经理（采取年薪制）</w:t>
      </w:r>
    </w:p>
    <w:p w:rsidR="00EB7579" w:rsidRDefault="00C640A7">
      <w:pPr>
        <w:pStyle w:val="a3"/>
        <w:spacing w:before="32"/>
        <w:ind w:left="950"/>
        <w:rPr>
          <w:lang w:eastAsia="zh-CN"/>
        </w:rPr>
      </w:pPr>
      <w:r>
        <w:rPr>
          <w:rFonts w:ascii="SimHei" w:hAnsi="SimHei" w:eastAsia="黑体"/>
          <w:lang w:eastAsia="zh-CN"/>
        </w:rPr>
        <w:t>由于董事长位置的特殊性，一般的晋升要求和时限不确定。</w:t>
      </w:r>
    </w:p>
    <w:p w:rsidR="00EB7579" w:rsidRDefault="00EB7579">
      <w:pPr>
        <w:pStyle w:val="a3"/>
        <w:rPr>
          <w:lang w:eastAsia="zh-CN"/>
        </w:rPr>
      </w:pPr>
    </w:p>
    <w:p w:rsidR="00EB7579" w:rsidRDefault="00EB7579">
      <w:pPr>
        <w:pStyle w:val="a3"/>
        <w:spacing w:before="7"/>
        <w:rPr>
          <w:sz w:val="16"/>
          <w:lang w:eastAsia="zh-CN"/>
        </w:rPr>
      </w:pPr>
    </w:p>
    <w:p w:rsidR="00EB7579" w:rsidRDefault="00C640A7">
      <w:pPr>
        <w:pStyle w:val="3"/>
        <w:spacing w:before="1"/>
        <w:rPr>
          <w:lang w:eastAsia="zh-CN"/>
        </w:rPr>
      </w:pPr>
      <w:r>
        <w:rPr>
          <w:rFonts w:ascii="SimHei" w:hAnsi="SimHei" w:eastAsia="黑体"/>
          <w:lang w:eastAsia="zh-CN"/>
        </w:rPr>
        <w:t>企业内部晋升的优势</w:t>
      </w:r>
    </w:p>
    <w:p w:rsidR="00EB7579" w:rsidRDefault="00C640A7">
      <w:pPr>
        <w:pStyle w:val="a3"/>
        <w:spacing w:before="114" w:line="367" w:lineRule="auto"/>
        <w:ind w:left="553" w:firstLine="396"/>
        <w:rPr>
          <w:lang w:eastAsia="zh-CN"/>
        </w:rPr>
      </w:pPr>
      <w:r>
        <w:rPr>
          <w:rFonts w:ascii="SimHei" w:hAnsi="SimHei" w:eastAsia="黑体"/>
          <w:lang w:eastAsia="zh-CN"/>
        </w:rPr>
        <w:t>企业内部晋升是做为组织管理和员工激励的有效途径，更是留人和用人的好方法，如何才能够招聘和选拔 适合和恰当的人选，是人力资源实际工作的技能之一。</w:t>
      </w:r>
    </w:p>
    <w:p w:rsidR="00EB7579" w:rsidRDefault="00EB7579">
      <w:pPr>
        <w:pStyle w:val="a3"/>
        <w:spacing w:before="6"/>
        <w:rPr>
          <w:sz w:val="28"/>
          <w:lang w:eastAsia="zh-CN"/>
        </w:rPr>
      </w:pPr>
    </w:p>
    <w:p w:rsidR="00EB7579" w:rsidRDefault="00C640A7">
      <w:pPr>
        <w:pStyle w:val="3"/>
        <w:rPr>
          <w:lang w:eastAsia="zh-CN"/>
        </w:rPr>
      </w:pPr>
      <w:r>
        <w:rPr>
          <w:rFonts w:ascii="SimHei" w:hAnsi="SimHei" w:eastAsia="黑体"/>
          <w:lang w:eastAsia="zh-CN"/>
        </w:rPr>
        <w:t>内部晋升的优点</w:t>
      </w:r>
    </w:p>
    <w:p w:rsidR="00EB7579" w:rsidRDefault="00C640A7">
      <w:pPr>
        <w:pStyle w:val="a3"/>
        <w:spacing w:before="114" w:line="367" w:lineRule="auto"/>
        <w:ind w:left="553" w:firstLine="396"/>
        <w:rPr>
          <w:lang w:eastAsia="zh-CN"/>
        </w:rPr>
      </w:pPr>
      <w:r>
        <w:rPr>
          <w:rFonts w:ascii="SimHei" w:hAnsi="SimHei" w:eastAsia="黑体"/>
          <w:lang w:eastAsia="zh-CN"/>
        </w:rPr>
        <w:t>1、获得内部晋升员工已在公司工作多年，企业对获得内部晋升员工相当了解。提拔内部员工比外聘新人 更为保险。</w:t>
      </w:r>
    </w:p>
    <w:p w:rsidR="00EB7579" w:rsidRDefault="00C640A7">
      <w:pPr>
        <w:pStyle w:val="a3"/>
        <w:spacing w:before="32" w:line="367" w:lineRule="auto"/>
        <w:ind w:left="553" w:firstLine="396"/>
        <w:rPr>
          <w:lang w:eastAsia="zh-CN"/>
        </w:rPr>
      </w:pPr>
      <w:r>
        <w:rPr>
          <w:rFonts w:ascii="SimHei" w:hAnsi="SimHei" w:eastAsia="黑体"/>
          <w:lang w:eastAsia="zh-CN"/>
        </w:rPr>
        <w:t>2、获得内部晋升员工对企业非常熟悉，对新岗位的磨和期短。特别在公司是一个独特的企业的情况下， 一般外来者难以适应，提拔内部员工的好处更为明显。</w:t>
      </w:r>
    </w:p>
    <w:p w:rsidR="00EB7579" w:rsidRDefault="00C640A7">
      <w:pPr>
        <w:pStyle w:val="a3"/>
        <w:spacing w:before="32" w:line="367" w:lineRule="auto"/>
        <w:ind w:left="553" w:firstLine="396"/>
        <w:rPr>
          <w:lang w:eastAsia="zh-CN"/>
        </w:rPr>
      </w:pPr>
      <w:r>
        <w:rPr>
          <w:rFonts w:ascii="SimHei" w:hAnsi="SimHei" w:eastAsia="黑体"/>
          <w:lang w:eastAsia="zh-CN"/>
        </w:rPr>
        <w:t>3、获得内部晋升员工已经拥有良好的客户关系，这是内部员工拥有的不可转移的人力资本。对公司而 言，晋升内部员工，可以利用这些资源继续为公司服务。若外聘新人，可能需要重新进行建立关系的投资。</w:t>
      </w:r>
    </w:p>
    <w:p w:rsidR="00EB7579" w:rsidRDefault="00C640A7">
      <w:pPr>
        <w:pStyle w:val="a3"/>
        <w:spacing w:before="32" w:line="367" w:lineRule="auto"/>
        <w:ind w:left="553" w:firstLine="396"/>
        <w:rPr>
          <w:lang w:eastAsia="zh-CN"/>
        </w:rPr>
      </w:pPr>
      <w:r>
        <w:rPr>
          <w:rFonts w:ascii="SimHei" w:hAnsi="SimHei" w:eastAsia="黑体"/>
          <w:lang w:eastAsia="zh-CN"/>
        </w:rPr>
        <w:t>4、对获得内部晋升员工而言，他当初可能认为自己有被提拔的可能，才加倍努力工作；此外，他被提 拔，也为公司内其他员工树立了先例，激励基层员工努力工作。</w:t>
      </w:r>
    </w:p>
    <w:p w:rsidR="00EB7579" w:rsidRDefault="00C640A7">
      <w:pPr>
        <w:pStyle w:val="a3"/>
        <w:spacing w:before="32" w:line="367" w:lineRule="auto"/>
        <w:ind w:left="553" w:firstLine="396"/>
        <w:rPr>
          <w:lang w:eastAsia="zh-CN"/>
        </w:rPr>
      </w:pPr>
      <w:r>
        <w:rPr>
          <w:rFonts w:ascii="SimHei" w:hAnsi="SimHei" w:eastAsia="黑体"/>
          <w:lang w:eastAsia="zh-CN"/>
        </w:rPr>
        <w:t>5、员工的业绩越难被证实的岗位，内部提拔的优越性越大。因为观察是否有人被提拔要比观察每个员工 的业绩要容易得多，企业兑现承诺的积极性比兑现业绩工资大得多。</w:t>
      </w:r>
    </w:p>
    <w:p w:rsidR="00EB7579" w:rsidRDefault="00C640A7">
      <w:pPr>
        <w:pStyle w:val="a3"/>
        <w:spacing w:before="32" w:line="367" w:lineRule="auto"/>
        <w:ind w:left="553" w:right="105" w:firstLine="396"/>
        <w:jc w:val="both"/>
        <w:rPr>
          <w:lang w:eastAsia="zh-CN"/>
        </w:rPr>
      </w:pPr>
      <w:r>
        <w:rPr>
          <w:rFonts w:ascii="SimHei" w:hAnsi="SimHei" w:eastAsia="黑体"/>
          <w:lang w:eastAsia="zh-CN"/>
        </w:rPr>
        <w:t>6、内部提拔可以降低对权力有特殊偏好的员工的激励成本。因为内部提拔不仅是工资的提高，同时也意 味着拥有更大的权力。对于那些对权力比金钱更敏感的人而言，内部提拔不仅可以起到货币无法达到的激励效 果，而且可以相对降低激励的货币成本。</w:t>
      </w:r>
    </w:p>
    <w:p w:rsidR="00EB7579" w:rsidRDefault="00C640A7">
      <w:pPr>
        <w:pStyle w:val="a3"/>
        <w:spacing w:before="32"/>
        <w:ind w:left="950"/>
        <w:rPr>
          <w:lang w:eastAsia="zh-CN"/>
        </w:rPr>
      </w:pPr>
      <w:r>
        <w:rPr>
          <w:rFonts w:ascii="SimHei" w:hAnsi="SimHei" w:eastAsia="黑体"/>
          <w:lang w:eastAsia="zh-CN"/>
        </w:rPr>
        <w:t>另外，针对企业的发展而言，在必要的时候可以采取越级等晋升方式，也就是多元化。</w:t>
      </w:r>
    </w:p>
    <w:p w:rsidR="00EB7579" w:rsidRDefault="00EB7579">
      <w:pPr>
        <w:rPr>
          <w:lang w:eastAsia="zh-CN"/>
        </w:rPr>
        <w:sectPr w:rsidR="00EB7579">
          <w:headerReference w:type="default" r:id="rId13"/>
          <w:pgSz w:w="11910" w:h="16160"/>
          <w:pgMar w:top="1100" w:right="1020" w:bottom="540" w:left="580" w:header="491" w:footer="358" w:gutter="0"/>
          <w:cols w:space="720"/>
        </w:sectPr>
      </w:pPr>
    </w:p>
    <w:p w:rsidR="00EB7579" w:rsidRDefault="00EB7579">
      <w:pPr>
        <w:pStyle w:val="a3"/>
        <w:rPr>
          <w:lang w:eastAsia="zh-CN"/>
        </w:rPr>
      </w:pPr>
    </w:p>
    <w:p w:rsidR="00EB7579" w:rsidRDefault="00EB7579">
      <w:pPr>
        <w:pStyle w:val="a3"/>
        <w:rPr>
          <w:lang w:eastAsia="zh-CN"/>
        </w:rPr>
      </w:pPr>
    </w:p>
    <w:p w:rsidR="00EB7579" w:rsidRDefault="00EB7579">
      <w:pPr>
        <w:pStyle w:val="a3"/>
        <w:rPr>
          <w:lang w:eastAsia="zh-CN"/>
        </w:rPr>
      </w:pPr>
    </w:p>
    <w:p w:rsidR="00EB7579" w:rsidRDefault="00EB7579">
      <w:pPr>
        <w:pStyle w:val="a3"/>
        <w:spacing w:before="9"/>
        <w:rPr>
          <w:sz w:val="21"/>
          <w:lang w:eastAsia="zh-CN"/>
        </w:rPr>
      </w:pPr>
    </w:p>
    <w:p w:rsidR="00EB7579" w:rsidRDefault="00C640A7">
      <w:pPr>
        <w:pStyle w:val="3"/>
        <w:spacing w:line="313" w:lineRule="exact"/>
        <w:rPr>
          <w:lang w:eastAsia="zh-CN"/>
        </w:rPr>
      </w:pPr>
      <w:r>
        <w:rPr>
          <w:rFonts w:ascii="SimHei" w:hAnsi="SimHei" w:eastAsia="黑体"/>
          <w:lang w:eastAsia="zh-CN"/>
        </w:rPr>
        <w:t>多元化晋升通道来提升人力资源规划效果</w:t>
      </w:r>
    </w:p>
    <w:p w:rsidR="00EB7579" w:rsidRDefault="00C640A7">
      <w:pPr>
        <w:pStyle w:val="a3"/>
        <w:spacing w:before="114" w:line="367" w:lineRule="auto"/>
        <w:ind w:left="553" w:right="112" w:firstLine="396"/>
        <w:jc w:val="both"/>
        <w:rPr>
          <w:lang w:eastAsia="zh-CN"/>
        </w:rPr>
      </w:pPr>
      <w:r>
        <w:rPr>
          <w:rFonts w:ascii="SimHei" w:hAnsi="SimHei" w:eastAsia="黑体"/>
          <w:lang w:eastAsia="zh-CN"/>
        </w:rPr>
        <w:t>人的最高需求是自我实现的需求，可以调配、使用更多的企业资源，并实现自我的价值。事实上，在雨润 内部，不同数量的资源调配和使用就对应着不同的职位等级。</w:t>
      </w:r>
    </w:p>
    <w:p w:rsidR="00EB7579" w:rsidRDefault="00C640A7">
      <w:pPr>
        <w:pStyle w:val="a3"/>
        <w:spacing w:before="32" w:line="367" w:lineRule="auto"/>
        <w:ind w:left="553" w:right="111" w:firstLine="396"/>
        <w:jc w:val="both"/>
        <w:rPr>
          <w:lang w:eastAsia="zh-CN"/>
        </w:rPr>
      </w:pPr>
      <w:r>
        <w:rPr>
          <w:rFonts w:ascii="SimHei" w:hAnsi="SimHei" w:eastAsia="黑体"/>
          <w:lang w:eastAsia="zh-CN"/>
        </w:rPr>
        <w:t>要走出困境关键是要把握住问题的主要症结，通过设置多元化晋升通道，并结合雨润自身的情况，健全完 善相应配套考核机制和激励机制，最后都能有效摆脱人力资源的困境，从而促使企业人力资源规划走上良好的 发展道路。这其中，多元化通道的设置成为了摆脱困境的关键。</w:t>
      </w:r>
    </w:p>
    <w:p w:rsidR="003A34DD" w:rsidRDefault="00C640A7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  <w:r>
        <w:rPr>
          <w:rFonts w:ascii="SimHei" w:hAnsi="SimHei" w:eastAsia="黑体"/>
          <w:lang w:eastAsia="zh-CN"/>
        </w:rPr>
        <w:t>企业中几乎每一位员工均可以找到自己的发展方向，不管你是处于哪一个部门或职位层级上，只要你愿 意，你既可以走管理序列，也可以走专业序列。当然，对于各序列中的每一个层级职位，都对应着具体的任职 资格、相应的权责以及薪酬水平，员工必须符合相应的任职资格才可能获得提升，同样，只要员工符合条件， 就可以获得提升，并获取相应的权责和薪酬。因此，当上述措施都到位的时候，某集团剩下要做的就是，健 全和完善配套的考核机制，以确保人力资源规划的合理性、公正性和公平性。此时员工不再被动地接收上级给 予的界定结果，而是在雨润的良好引导下，主动将自身的发展方向、某集团的发展结合起来，从 而最大效果地解决人力资源规划中遇到的各种困境。</w:t>
      </w: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  <w:r w:rsidRPr="00452FCD">
        <w:rPr>
          <w:rFonts w:ascii="SimHei" w:hAnsi="SimHei" w:eastAsia="黑体"/>
          <w:color w:val="000000"/>
          <w:sz w:val="30"/>
          <w:szCs w:val="30"/>
        </w:rPr>
        <w:t xml:space="preserve">　</w:t>
      </w: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Default="003A34DD" w:rsidP="00452FCD">
      <w:pPr>
        <w:widowControl/>
        <w:shd w:val="clear" w:color="auto" w:fill="FFFFFF"/>
        <w:spacing w:after="337"/>
        <w:rPr>
          <w:rFonts w:ascii="Microsoft Yahei" w:hAnsi="Microsoft Yahei" w:hint="eastAsia"/>
          <w:color w:val="000000"/>
          <w:sz w:val="30"/>
          <w:szCs w:val="30"/>
        </w:rPr>
      </w:pPr>
    </w:p>
    <w:p w:rsidR="003A34DD" w:rsidRPr="00452FCD" w:rsidRDefault="003A34DD" w:rsidP="00452FCD">
      <w:pPr>
        <w:widowControl/>
        <w:shd w:val="clear" w:color="auto" w:fill="FFFFFF"/>
        <w:spacing w:after="337"/>
        <w:rPr>
          <w:rFonts w:ascii="Microsoft Yahei" w:hAnsi="Microsoft Yahei"/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  <w:r w:rsidRPr="00452FCD">
        <w:rPr>
          <w:rFonts w:ascii="SimHei" w:hAnsi="SimHei" w:eastAsia="黑体"/>
          <w:color w:val="FFFFFF"/>
          <w:sz w:val="10"/>
          <w:szCs w:val="10"/>
        </w:rPr>
        <w:t>那是心与心的交汇，是相视的莞尔一笑，是一杯饮了半盏的酒，沉香在喉，甜润在心。</w:t>
      </w:r>
    </w:p>
    <w:p w:rsidR="003A34DD" w:rsidRPr="00452FCD" w:rsidRDefault="003A34DD" w:rsidP="00452FCD">
      <w:pPr>
        <w:widowControl/>
        <w:shd w:val="clear" w:color="auto" w:fill="FFFFFF"/>
        <w:spacing w:after="337"/>
        <w:rPr>
          <w:rFonts w:ascii="Microsoft Yahei" w:hAnsi="Microsoft Yahei"/>
          <w:color w:val="FFFFFF"/>
          <w:sz w:val="10"/>
          <w:szCs w:val="10"/>
        </w:rPr>
      </w:pPr>
      <w:r w:rsidRPr="00452FCD">
        <w:rPr>
          <w:rFonts w:ascii="SimHei" w:hAnsi="SimHei" w:eastAsia="黑体"/>
          <w:color w:val="FFFFFF"/>
          <w:sz w:val="10"/>
          <w:szCs w:val="10"/>
        </w:rPr>
        <w:t xml:space="preserve">　　红尘中，我们会相遇一些人，一些事，跌跌撞撞里，逐渐懂得了这世界，懂得如何经营自己的内心，使它柔韧，更适应这风雨征途，而不会在过往的错失里纠结懊悔一生。</w:t>
      </w:r>
    </w:p>
    <w:p w:rsidR="003A34DD" w:rsidRPr="00452FCD" w:rsidRDefault="003A34DD" w:rsidP="00452FCD">
      <w:pPr>
        <w:widowControl/>
        <w:shd w:val="clear" w:color="auto" w:fill="FFFFFF"/>
        <w:spacing w:after="337"/>
        <w:rPr>
          <w:rFonts w:ascii="Microsoft Yahei" w:hAnsi="Microsoft Yahei"/>
          <w:color w:val="FFFFFF"/>
          <w:sz w:val="10"/>
          <w:szCs w:val="10"/>
        </w:rPr>
      </w:pPr>
      <w:r w:rsidRPr="00452FCD">
        <w:rPr>
          <w:rFonts w:ascii="SimHei" w:hAnsi="SimHei" w:eastAsia="黑体"/>
          <w:color w:val="FFFFFF"/>
          <w:sz w:val="10"/>
          <w:szCs w:val="10"/>
        </w:rPr>
        <w:t xml:space="preserve">　　时光若水，趟过岁月的河，那些旧日情怀，或温暖或痛楚，总会在心中烙下深深浅浅的痕。生命是一座时光驿站，人们在那里来来去去。一些人若长亭古道边的萋萋芳草，沦为泛泛之交；一些人却像深山断崖边的幽兰，只一株，便会馨香满谷。</w:t>
      </w:r>
    </w:p>
    <w:p w:rsidR="003A34DD" w:rsidRPr="00452FCD" w:rsidRDefault="003A34DD" w:rsidP="00452FCD">
      <w:pPr>
        <w:widowControl/>
        <w:shd w:val="clear" w:color="auto" w:fill="FFFFFF"/>
        <w:spacing w:after="337"/>
        <w:rPr>
          <w:rFonts w:ascii="Microsoft Yahei" w:hAnsi="Microsoft Yahei"/>
          <w:color w:val="FFFFFF"/>
          <w:sz w:val="10"/>
          <w:szCs w:val="10"/>
        </w:rPr>
      </w:pPr>
      <w:r w:rsidRPr="00452FCD">
        <w:rPr>
          <w:rFonts w:ascii="SimHei" w:hAnsi="SimHei" w:eastAsia="黑体"/>
          <w:color w:val="FFFFFF"/>
          <w:sz w:val="10"/>
          <w:szCs w:val="10"/>
        </w:rPr>
        <w:t xml:space="preserve">　　人生，唯有品格心性相似的人，才可以在锦瑟华年里相遇相知，互为欣赏，互为懂得，并沉淀下来，做一生的朋友。</w:t>
      </w:r>
    </w:p>
    <w:p w:rsidR="003A34DD" w:rsidRPr="00452FCD" w:rsidRDefault="003A34DD" w:rsidP="00452FCD">
      <w:pPr>
        <w:widowControl/>
        <w:shd w:val="clear" w:color="auto" w:fill="FFFFFF"/>
        <w:spacing w:after="337"/>
        <w:rPr>
          <w:rFonts w:ascii="Microsoft Yahei" w:hAnsi="Microsoft Yahei"/>
          <w:color w:val="FFFFFF"/>
          <w:sz w:val="10"/>
          <w:szCs w:val="10"/>
        </w:rPr>
      </w:pPr>
      <w:r w:rsidRPr="00452FCD">
        <w:rPr>
          <w:rFonts w:ascii="SimHei" w:hAnsi="SimHei" w:eastAsia="黑体"/>
          <w:color w:val="FFFFFF"/>
          <w:sz w:val="10"/>
          <w:szCs w:val="10"/>
        </w:rPr>
        <w:t xml:space="preserve">　　试问，你的生命里，有无来过这样一个人呢？</w:t>
      </w:r>
    </w:p>
    <w:p w:rsidR="003A34DD" w:rsidRPr="00452FCD" w:rsidRDefault="003A34DD" w:rsidP="00452FCD">
      <w:pPr>
        <w:widowControl/>
        <w:shd w:val="clear" w:color="auto" w:fill="FFFFFF"/>
        <w:spacing w:after="337"/>
        <w:rPr>
          <w:rFonts w:ascii="Microsoft Yahei" w:hAnsi="Microsoft Yahei"/>
          <w:color w:val="FFFFFF"/>
          <w:sz w:val="10"/>
          <w:szCs w:val="10"/>
        </w:rPr>
      </w:pPr>
      <w:r w:rsidRPr="00452FCD">
        <w:rPr>
          <w:rFonts w:ascii="SimHei" w:hAnsi="SimHei" w:eastAsia="黑体"/>
          <w:color w:val="FFFFFF"/>
          <w:sz w:val="10"/>
          <w:szCs w:val="10"/>
        </w:rPr>
        <w:t xml:space="preserve">　　张爱玲说</w:t>
      </w:r>
      <w:r w:rsidRPr="00452FCD">
        <w:rPr>
          <w:rFonts w:ascii="SimHei" w:hAnsi="SimHei" w:eastAsia="黑体"/>
          <w:color w:val="FFFFFF"/>
          <w:sz w:val="10"/>
          <w:szCs w:val="10"/>
        </w:rPr>
        <w:t>“</w:t>
      </w:r>
      <w:r w:rsidRPr="00452FCD">
        <w:rPr>
          <w:rFonts w:ascii="SimHei" w:hAnsi="SimHei" w:eastAsia="黑体"/>
          <w:color w:val="FFFFFF"/>
          <w:sz w:val="10"/>
          <w:szCs w:val="10"/>
        </w:rPr>
        <w:t>因为懂得，所以慈悲</w:t>
      </w:r>
      <w:r w:rsidRPr="00452FCD">
        <w:rPr>
          <w:rFonts w:ascii="SimHei" w:hAnsi="SimHei" w:eastAsia="黑体"/>
          <w:color w:val="FFFFFF"/>
          <w:sz w:val="10"/>
          <w:szCs w:val="10"/>
        </w:rPr>
        <w:t>”.</w:t>
      </w:r>
    </w:p>
    <w:p w:rsidR="003A34DD" w:rsidRPr="00452FCD" w:rsidRDefault="003A34DD" w:rsidP="00452FCD">
      <w:pPr>
        <w:widowControl/>
        <w:shd w:val="clear" w:color="auto" w:fill="FFFFFF"/>
        <w:spacing w:after="337"/>
        <w:rPr>
          <w:rFonts w:ascii="Microsoft Yahei" w:hAnsi="Microsoft Yahei"/>
          <w:color w:val="FFFFFF"/>
          <w:sz w:val="10"/>
          <w:szCs w:val="10"/>
        </w:rPr>
      </w:pPr>
      <w:r w:rsidRPr="00452FCD">
        <w:rPr>
          <w:rFonts w:ascii="SimHei" w:hAnsi="SimHei" w:eastAsia="黑体"/>
          <w:color w:val="FFFFFF"/>
          <w:sz w:val="10"/>
          <w:szCs w:val="10"/>
        </w:rPr>
        <w:t xml:space="preserve">　　于千万人群中，遇见你要遇见的人，没有早一步，也没有晚一步，四目相对，只淡淡的问候一句：哦！原来你也在这里，这便足够。</w:t>
      </w:r>
    </w:p>
    <w:p w:rsidR="003A34DD" w:rsidRPr="00452FCD" w:rsidRDefault="003A34DD" w:rsidP="00452FCD">
      <w:pPr>
        <w:widowControl/>
        <w:shd w:val="clear" w:color="auto" w:fill="FFFFFF"/>
        <w:spacing w:after="337"/>
        <w:rPr>
          <w:rFonts w:ascii="Microsoft Yahei" w:hAnsi="Microsoft Yahei"/>
          <w:color w:val="FFFFFF"/>
          <w:sz w:val="10"/>
          <w:szCs w:val="10"/>
        </w:rPr>
      </w:pPr>
      <w:r w:rsidRPr="00452FCD">
        <w:rPr>
          <w:rFonts w:ascii="SimHei" w:hAnsi="SimHei" w:eastAsia="黑体"/>
          <w:color w:val="FFFFFF"/>
          <w:sz w:val="10"/>
          <w:szCs w:val="10"/>
        </w:rPr>
        <w:t xml:space="preserve">　　世间最近与最遥远的距离，来自于心灵与心灵。相遇了，可以彼此陌生，人在咫尺心在天涯，也可初见如旧，眼光交汇的那一刻，抵得人间万般暖。</w:t>
      </w:r>
    </w:p>
    <w:p w:rsidR="003A34DD" w:rsidRPr="00452FCD" w:rsidRDefault="003A34DD">
      <w:r>
        <w:rPr>
          <w:rFonts w:ascii="SimHei" w:hAnsi="SimHei" w:eastAsia="黑体"/>
          <w:color w:val="FFFFFF"/>
          <w:sz w:val="10"/>
          <w:szCs w:val="10"/>
        </w:rPr>
      </w:r>
      <w:r>
        <w:rPr>
          <w:rFonts w:ascii="SimHei" w:hAnsi="SimHei" w:eastAsia="黑体"/>
          <w:color w:val="FFFFFF"/>
          <w:sz w:val="10"/>
          <w:szCs w:val="10"/>
        </w:rPr>
      </w:r>
    </w:p>
    <w:p w:rsidR="00EB7579" w:rsidRDefault="00EB7579">
      <w:pPr>
        <w:pStyle w:val="a3"/>
        <w:spacing w:before="32" w:line="367" w:lineRule="auto"/>
        <w:ind w:left="553" w:right="109" w:firstLine="396"/>
        <w:jc w:val="both"/>
        <w:rPr>
          <w:lang w:eastAsia="zh-CN"/>
        </w:rPr>
      </w:pPr>
    </w:p>
    <w:sectPr w:rsidR="00EB7579" w:rsidSect="00925ECB">
      <w:pgSz w:w="11910" w:h="16160"/>
      <w:pgMar w:top="1100" w:right="1020" w:bottom="540" w:left="580" w:header="491" w:footer="3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0A7" w:rsidRDefault="00C640A7">
      <w:r>
        <w:separator/>
      </w:r>
    </w:p>
  </w:endnote>
  <w:endnote w:type="continuationSeparator" w:id="0">
    <w:p w:rsidR="00C640A7" w:rsidRDefault="00C64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DD" w:rsidRDefault="003A34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DD" w:rsidRDefault="003A34DD" w:rsidP="00D31D50">
    <w:pPr>
      <w:spacing w:line="220" w:lineRule="atLeast"/>
    </w:pPr>
  </w:p>
  <w:p w:rsidR="003A34DD" w:rsidRPr="003A34DD" w:rsidRDefault="003A34DD" w:rsidP="003A34D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DD" w:rsidRDefault="003A34DD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579" w:rsidRDefault="00925EC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25pt;margin-top:778.95pt;width:8.35pt;height:10pt;z-index:-251658752;mso-position-horizontal-relative:page;mso-position-vertical-relative:page" filled="f" stroked="f">
          <v:textbox inset="0,0,0,0">
            <w:txbxContent>
              <w:p w:rsidR="00EB7579" w:rsidRDefault="00925ECB">
                <w:pPr>
                  <w:spacing w:line="190" w:lineRule="exact"/>
                  <w:ind w:left="40"/>
                  <w:rPr>
                    <w:rFonts w:ascii="Lao UI"/>
                    <w:sz w:val="16"/>
                  </w:rPr>
                </w:pPr>
                <w:r>
                  <w:fldChar w:fldCharType="begin"/>
                </w:r>
                <w:r w:rsidR="00C640A7">
                  <w:rPr>
                    <w:rFonts w:ascii="Lao U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3A34DD">
                  <w:rPr>
                    <w:rFonts w:ascii="Lao UI"/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0A7" w:rsidRDefault="00C640A7">
      <w:r>
        <w:separator/>
      </w:r>
    </w:p>
  </w:footnote>
  <w:footnote w:type="continuationSeparator" w:id="0">
    <w:p w:rsidR="00C640A7" w:rsidRDefault="00C64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DD" w:rsidRDefault="003A34D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DD" w:rsidRDefault="003A34DD" w:rsidP="00D31D50">
    <w:pPr>
      <w:spacing w:line="220" w:lineRule="atLeast"/>
    </w:pPr>
  </w:p>
  <w:p w:rsidR="003A34DD" w:rsidRPr="003A34DD" w:rsidRDefault="003A34DD" w:rsidP="003A34D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DD" w:rsidRDefault="003A34DD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579" w:rsidRDefault="00EB7579">
    <w:pPr>
      <w:pStyle w:val="a3"/>
      <w:spacing w:line="14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B7579"/>
    <w:rsid w:val="003A34DD"/>
    <w:rsid w:val="00925ECB"/>
    <w:rsid w:val="00C149AE"/>
    <w:rsid w:val="00C640A7"/>
    <w:rsid w:val="00EB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5ECB"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rsid w:val="00925ECB"/>
    <w:pPr>
      <w:spacing w:line="733" w:lineRule="exact"/>
      <w:ind w:left="2104" w:right="2086"/>
      <w:jc w:val="center"/>
      <w:outlineLvl w:val="0"/>
    </w:pPr>
    <w:rPr>
      <w:rFonts w:ascii="微软雅黑" w:eastAsia="微软雅黑" w:hAnsi="微软雅黑" w:cs="微软雅黑"/>
      <w:b/>
      <w:bCs/>
      <w:sz w:val="72"/>
      <w:szCs w:val="72"/>
    </w:rPr>
  </w:style>
  <w:style w:type="paragraph" w:styleId="2">
    <w:name w:val="heading 2"/>
    <w:basedOn w:val="a"/>
    <w:uiPriority w:val="1"/>
    <w:qFormat/>
    <w:rsid w:val="00925ECB"/>
    <w:pPr>
      <w:ind w:left="2098"/>
      <w:outlineLvl w:val="1"/>
    </w:pPr>
    <w:rPr>
      <w:rFonts w:ascii="微软雅黑" w:eastAsia="微软雅黑" w:hAnsi="微软雅黑" w:cs="微软雅黑"/>
      <w:b/>
      <w:bCs/>
      <w:sz w:val="48"/>
      <w:szCs w:val="48"/>
    </w:rPr>
  </w:style>
  <w:style w:type="paragraph" w:styleId="3">
    <w:name w:val="heading 3"/>
    <w:basedOn w:val="a"/>
    <w:uiPriority w:val="1"/>
    <w:qFormat/>
    <w:rsid w:val="00925ECB"/>
    <w:pPr>
      <w:ind w:left="950"/>
      <w:outlineLvl w:val="2"/>
    </w:pPr>
    <w:rPr>
      <w:rFonts w:ascii="微软雅黑" w:eastAsia="微软雅黑" w:hAnsi="微软雅黑" w:cs="微软雅黑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5E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5ECB"/>
    <w:rPr>
      <w:sz w:val="20"/>
      <w:szCs w:val="20"/>
    </w:rPr>
  </w:style>
  <w:style w:type="paragraph" w:styleId="a4">
    <w:name w:val="List Paragraph"/>
    <w:basedOn w:val="a"/>
    <w:uiPriority w:val="1"/>
    <w:qFormat/>
    <w:rsid w:val="00925ECB"/>
  </w:style>
  <w:style w:type="paragraph" w:customStyle="1" w:styleId="TableParagraph">
    <w:name w:val="Table Paragraph"/>
    <w:basedOn w:val="a"/>
    <w:uiPriority w:val="1"/>
    <w:qFormat/>
    <w:rsid w:val="00925ECB"/>
    <w:pPr>
      <w:spacing w:line="221" w:lineRule="exact"/>
      <w:ind w:left="268" w:right="268"/>
      <w:jc w:val="center"/>
    </w:pPr>
  </w:style>
  <w:style w:type="paragraph" w:styleId="a5">
    <w:name w:val="header"/>
    <w:basedOn w:val="a"/>
    <w:link w:val="Char"/>
    <w:uiPriority w:val="99"/>
    <w:unhideWhenUsed/>
    <w:rsid w:val="00C1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149AE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149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149AE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JonMMx 2000</cp:lastModifiedBy>
  <cp:revision>2</cp:revision>
  <dcterms:created xsi:type="dcterms:W3CDTF">2019-03-30T03:02:00Z</dcterms:created>
  <dcterms:modified xsi:type="dcterms:W3CDTF">2019-03-30T03:02:00Z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2017-03-10T00:00:00Z</vt:filetime>
  </property>
</Properties>
</file>