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00" w:before="156" w:after="312"/>
        <w:jc w:val="center"/>
        <w:rPr>
          <w:b/>
          <w:b/>
          <w:sz w:val="30"/>
          <w:szCs w:val="30"/>
        </w:rPr>
      </w:pPr>
      <w:r>
        <w:rPr>
          <w:rFonts w:ascii="SimHei" w:hAnsi="SimHei" w:eastAsia="黑体"/>
          <w:b/>
          <w:sz w:val="30"/>
          <w:szCs w:val="30"/>
        </w:rPr>
        <w:t>李宁公司新员工（干职员）入职培训计划课程</w:t>
      </w:r>
    </w:p>
    <w:p>
      <w:pPr>
        <w:pStyle w:val="Normal"/>
        <w:numPr>
          <w:ilvl w:val="0"/>
          <w:numId w:val="3"/>
        </w:numPr>
        <w:tabs>
          <w:tab w:val="clear" w:pos="420"/>
          <w:tab w:val="left" w:pos="540" w:leader="none"/>
        </w:tabs>
        <w:snapToGrid w:val="false"/>
        <w:spacing w:lineRule="exact" w:line="360"/>
        <w:ind w:start="540" w:hanging="540"/>
        <w:jc w:val="start"/>
        <w:rPr>
          <w:rFonts w:ascii="宋体;SimSun" w:hAnsi="宋体;SimSun" w:cs="宋体;SimSun"/>
          <w:sz w:val="24"/>
        </w:rPr>
      </w:pPr>
      <w:r>
        <w:rPr>
          <w:rFonts w:ascii="SimHei" w:hAnsi="SimHei" w:eastAsia="黑体"/>
          <w:b/>
          <w:sz w:val="24"/>
        </w:rPr>
        <w:t>培训目的：</w:t>
      </w:r>
      <w:r>
        <w:rPr>
          <w:rFonts w:ascii="SimHei" w:hAnsi="SimHei" w:cs="宋体;SimSun" w:eastAsia="黑体"/>
          <w:sz w:val="24"/>
        </w:rPr>
        <w:t>使新员工全面了解公司基本情况，知晓公司规章制度；使新员工克服初入公司以后各种各样疑惑、焦虑的心理，完成从新员工角色的转换，尽快适应工作岗位要求。</w:t>
      </w:r>
    </w:p>
    <w:p>
      <w:pPr>
        <w:pStyle w:val="Normal"/>
        <w:numPr>
          <w:ilvl w:val="0"/>
          <w:numId w:val="3"/>
        </w:numPr>
        <w:tabs>
          <w:tab w:val="clear" w:pos="420"/>
          <w:tab w:val="left" w:pos="540" w:leader="none"/>
        </w:tabs>
        <w:snapToGrid w:val="false"/>
        <w:spacing w:lineRule="exact" w:line="360"/>
        <w:ind w:start="540" w:hanging="540"/>
        <w:jc w:val="start"/>
        <w:rPr>
          <w:rFonts w:ascii="宋体;SimSun" w:hAnsi="宋体;SimSun" w:cs="宋体;SimSun"/>
          <w:sz w:val="24"/>
        </w:rPr>
      </w:pPr>
      <w:r>
        <w:rPr>
          <w:rFonts w:ascii="SimHei" w:hAnsi="SimHei" w:eastAsia="黑体"/>
          <w:b/>
          <w:sz w:val="24"/>
        </w:rPr>
        <w:t>适用范围：</w:t>
      </w:r>
      <w:r>
        <w:rPr>
          <w:rFonts w:ascii="SimHei" w:hAnsi="SimHei" w:cs="宋体;SimSun" w:eastAsia="黑体"/>
          <w:sz w:val="24"/>
        </w:rPr>
        <w:t>所有生产一线的新入职员工。</w:t>
      </w:r>
    </w:p>
    <w:p>
      <w:pPr>
        <w:pStyle w:val="Normal"/>
        <w:numPr>
          <w:ilvl w:val="0"/>
          <w:numId w:val="3"/>
        </w:numPr>
        <w:tabs>
          <w:tab w:val="clear" w:pos="420"/>
          <w:tab w:val="left" w:pos="540" w:leader="none"/>
        </w:tabs>
        <w:snapToGrid w:val="false"/>
        <w:spacing w:lineRule="exact" w:line="360"/>
        <w:ind w:start="540" w:hanging="540"/>
        <w:jc w:val="start"/>
        <w:rPr>
          <w:rFonts w:ascii="宋体;SimSun" w:hAnsi="宋体;SimSun" w:cs="宋体;SimSun"/>
          <w:sz w:val="24"/>
        </w:rPr>
      </w:pPr>
      <w:r>
        <w:rPr>
          <w:rFonts w:ascii="SimHei" w:hAnsi="SimHei" w:eastAsia="黑体"/>
          <w:b/>
          <w:sz w:val="24"/>
        </w:rPr>
        <w:t>培训讲师：培训部讲师或相关人员</w:t>
      </w:r>
    </w:p>
    <w:p>
      <w:pPr>
        <w:pStyle w:val="Normal"/>
        <w:numPr>
          <w:ilvl w:val="0"/>
          <w:numId w:val="3"/>
        </w:numPr>
        <w:tabs>
          <w:tab w:val="clear" w:pos="420"/>
          <w:tab w:val="left" w:pos="540" w:leader="none"/>
        </w:tabs>
        <w:snapToGrid w:val="false"/>
        <w:spacing w:lineRule="exact" w:line="360"/>
        <w:ind w:start="540" w:hanging="540"/>
        <w:jc w:val="start"/>
        <w:rPr>
          <w:rFonts w:ascii="宋体;SimSun" w:hAnsi="宋体;SimSun" w:cs="宋体;SimSun"/>
          <w:sz w:val="24"/>
        </w:rPr>
      </w:pPr>
      <w:r>
        <w:rPr>
          <w:rFonts w:ascii="SimHei" w:hAnsi="SimHei" w:eastAsia="黑体"/>
          <w:b/>
          <w:sz w:val="24"/>
        </w:rPr>
        <w:t>培训工具：</w:t>
      </w:r>
      <w:r>
        <w:rPr>
          <w:rFonts w:ascii="SimHei" w:hAnsi="SimHei" w:eastAsia="黑体"/>
          <w:sz w:val="24"/>
        </w:rPr>
        <w:t>利用</w:t>
      </w:r>
      <w:r>
        <w:rPr>
          <w:rFonts w:ascii="SimHei" w:hAnsi="SimHei" w:eastAsia="黑体"/>
          <w:sz w:val="24"/>
        </w:rPr>
        <w:t>PPT</w:t>
      </w:r>
      <w:r>
        <w:rPr>
          <w:rFonts w:ascii="SimHei" w:hAnsi="SimHei" w:eastAsia="黑体"/>
          <w:sz w:val="24"/>
        </w:rPr>
        <w:t>、</w:t>
      </w:r>
      <w:r>
        <w:rPr>
          <w:rFonts w:ascii="SimHei" w:hAnsi="SimHei" w:eastAsia="黑体"/>
          <w:sz w:val="24"/>
        </w:rPr>
        <w:t>WORD</w:t>
      </w:r>
      <w:r>
        <w:rPr>
          <w:rFonts w:ascii="SimHei" w:hAnsi="SimHei" w:eastAsia="黑体"/>
          <w:sz w:val="24"/>
        </w:rPr>
        <w:t>、看版、宣传栏、影片等多种形式工具，编写结合实际的</w:t>
      </w:r>
    </w:p>
    <w:p>
      <w:pPr>
        <w:pStyle w:val="Normal"/>
        <w:snapToGrid w:val="false"/>
        <w:spacing w:lineRule="exact" w:line="360"/>
        <w:ind w:firstLine="600"/>
        <w:jc w:val="start"/>
        <w:rPr>
          <w:rFonts w:ascii="宋体;SimSun" w:hAnsi="宋体;SimSun" w:cs="宋体;SimSun"/>
          <w:sz w:val="24"/>
        </w:rPr>
      </w:pPr>
      <w:r>
        <w:rPr>
          <w:rFonts w:ascii="SimHei" w:hAnsi="SimHei" w:eastAsia="黑体"/>
          <w:sz w:val="24"/>
        </w:rPr>
        <w:t>简练易懂的教材。</w:t>
      </w:r>
    </w:p>
    <w:p>
      <w:pPr>
        <w:pStyle w:val="Normal"/>
        <w:numPr>
          <w:ilvl w:val="0"/>
          <w:numId w:val="3"/>
        </w:numPr>
        <w:tabs>
          <w:tab w:val="clear" w:pos="420"/>
          <w:tab w:val="left" w:pos="540" w:leader="none"/>
        </w:tabs>
        <w:snapToGrid w:val="false"/>
        <w:spacing w:lineRule="exact" w:line="360"/>
        <w:ind w:start="540" w:hanging="540"/>
        <w:jc w:val="start"/>
        <w:rPr>
          <w:rFonts w:ascii="宋体;SimSun" w:hAnsi="宋体;SimSun" w:cs="宋体;SimSun"/>
          <w:sz w:val="24"/>
        </w:rPr>
      </w:pPr>
      <w:r>
        <w:rPr>
          <w:rFonts w:ascii="SimHei" w:hAnsi="SimHei" w:eastAsia="黑体"/>
          <w:b/>
          <w:sz w:val="24"/>
        </w:rPr>
        <w:t>主要内容：</w:t>
      </w:r>
      <w:r>
        <w:rPr>
          <w:rFonts w:ascii="SimHei" w:hAnsi="SimHei" w:eastAsia="黑体"/>
          <w:sz w:val="24"/>
        </w:rPr>
        <w:t>新员工实行三级教育：</w:t>
      </w:r>
      <w:r>
        <w:rPr>
          <w:rFonts w:ascii="SimHei" w:hAnsi="SimHei" w:cs="宋体;SimSun" w:eastAsia="黑体"/>
          <w:sz w:val="24"/>
        </w:rPr>
        <w:t>公司级教育、车间级教育、岗位级教育三部分内容。</w:t>
      </w:r>
    </w:p>
    <w:p>
      <w:pPr>
        <w:pStyle w:val="Normal"/>
        <w:numPr>
          <w:ilvl w:val="0"/>
          <w:numId w:val="3"/>
        </w:numPr>
        <w:tabs>
          <w:tab w:val="clear" w:pos="420"/>
          <w:tab w:val="left" w:pos="540" w:leader="none"/>
        </w:tabs>
        <w:snapToGrid w:val="false"/>
        <w:spacing w:lineRule="exact" w:line="360"/>
        <w:ind w:start="540" w:hanging="540"/>
        <w:rPr>
          <w:rFonts w:ascii="宋体;SimSun" w:hAnsi="宋体;SimSun" w:cs="宋体;SimSun"/>
          <w:b/>
          <w:b/>
          <w:sz w:val="24"/>
        </w:rPr>
      </w:pPr>
      <w:r>
        <w:rPr>
          <w:rFonts w:ascii="SimHei" w:hAnsi="SimHei" w:eastAsia="黑体"/>
          <w:b/>
          <w:sz w:val="24"/>
        </w:rPr>
        <w:t>课程安排：</w:t>
      </w:r>
      <w:r>
        <w:rPr>
          <w:rFonts w:eastAsia="黑体" w:ascii="SimHei" w:hAnsi="SimHei"/>
          <w:b/>
          <w:sz w:val="24"/>
        </w:rPr>
        <w:t xml:space="preserve">                    </w:t>
      </w:r>
    </w:p>
    <w:p>
      <w:pPr>
        <w:pStyle w:val="Normal"/>
        <w:snapToGrid w:val="false"/>
        <w:spacing w:lineRule="exact" w:line="360"/>
        <w:jc w:val="center"/>
        <w:rPr>
          <w:b/>
          <w:b/>
          <w:sz w:val="24"/>
        </w:rPr>
      </w:pPr>
      <w:r>
        <w:rPr>
          <w:rFonts w:ascii="SimHei" w:hAnsi="SimHei" w:eastAsia="黑体"/>
          <w:b/>
          <w:sz w:val="24"/>
        </w:rPr>
        <w:t>新员工培训课程表</w:t>
      </w:r>
    </w:p>
    <w:tbl>
      <w:tblPr>
        <w:tblW w:w="99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88"/>
        <w:gridCol w:w="720"/>
        <w:gridCol w:w="1800"/>
        <w:gridCol w:w="4680"/>
        <w:gridCol w:w="1580"/>
      </w:tblGrid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培训内容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序号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培训时间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课程</w:t>
            </w:r>
          </w:p>
        </w:tc>
        <w:tc>
          <w:tcPr>
            <w:tcW w:w="1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讲师</w:t>
            </w:r>
          </w:p>
        </w:tc>
      </w:tr>
      <w:tr>
        <w:trPr/>
        <w:tc>
          <w:tcPr>
            <w:tcW w:w="118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公</w:t>
            </w:r>
            <w:r>
              <w:rPr>
                <w:rFonts w:eastAsia="黑体" w:ascii="SimHei" w:hAnsi="SimHei"/>
                <w:sz w:val="24"/>
              </w:rPr>
              <w:t xml:space="preserve">     </w:t>
            </w:r>
          </w:p>
          <w:p>
            <w:pPr>
              <w:pStyle w:val="Normal"/>
              <w:snapToGrid w:val="false"/>
              <w:spacing w:lineRule="exact" w:line="360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snapToGrid w:val="false"/>
              <w:spacing w:lineRule="exact" w:line="360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司</w:t>
            </w:r>
          </w:p>
          <w:p>
            <w:pPr>
              <w:pStyle w:val="Normal"/>
              <w:snapToGrid w:val="false"/>
              <w:spacing w:lineRule="exact" w:line="360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snapToGrid w:val="false"/>
              <w:spacing w:lineRule="exact" w:line="360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级</w:t>
            </w:r>
          </w:p>
          <w:p>
            <w:pPr>
              <w:pStyle w:val="Normal"/>
              <w:snapToGrid w:val="false"/>
              <w:spacing w:lineRule="exact" w:line="360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snapToGrid w:val="false"/>
              <w:spacing w:lineRule="exact" w:line="360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教</w:t>
            </w:r>
          </w:p>
          <w:p>
            <w:pPr>
              <w:pStyle w:val="Normal"/>
              <w:snapToGrid w:val="false"/>
              <w:spacing w:lineRule="exact" w:line="360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</w:r>
          </w:p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 w:val="24"/>
              </w:rPr>
              <w:t>育</w:t>
            </w:r>
          </w:p>
        </w:tc>
        <w:tc>
          <w:tcPr>
            <w:tcW w:w="878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第一天</w:t>
            </w:r>
          </w:p>
        </w:tc>
      </w:tr>
      <w:tr>
        <w:trPr/>
        <w:tc>
          <w:tcPr>
            <w:tcW w:w="11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b/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</w:r>
          </w:p>
        </w:tc>
        <w:tc>
          <w:tcPr>
            <w:tcW w:w="878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上午（管理制度）</w:t>
            </w:r>
          </w:p>
        </w:tc>
      </w:tr>
      <w:tr>
        <w:trPr/>
        <w:tc>
          <w:tcPr>
            <w:tcW w:w="11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b/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/>
            </w:pPr>
            <w:r>
              <w:rPr>
                <w:rFonts w:ascii="SimHei" w:hAnsi="SimHei" w:eastAsia="黑体"/>
                <w:szCs w:val="21"/>
              </w:rPr>
              <w:t>08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00</w:t>
            </w:r>
            <w:r>
              <w:rPr>
                <w:rFonts w:ascii="SimHei" w:hAnsi="SimHei" w:cs="宋体;SimSun" w:eastAsia="黑体"/>
                <w:szCs w:val="21"/>
              </w:rPr>
              <w:t>－</w:t>
            </w:r>
            <w:r>
              <w:rPr>
                <w:rFonts w:ascii="SimHei" w:hAnsi="SimHei" w:eastAsia="黑体"/>
                <w:szCs w:val="21"/>
              </w:rPr>
              <w:t>08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30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车间参观了解企业品牌生产情况状况</w:t>
            </w:r>
          </w:p>
        </w:tc>
        <w:tc>
          <w:tcPr>
            <w:tcW w:w="1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</w:tr>
      <w:tr>
        <w:trPr>
          <w:trHeight w:val="351" w:hRule="atLeast"/>
        </w:trPr>
        <w:tc>
          <w:tcPr>
            <w:tcW w:w="11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b/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/>
            </w:pPr>
            <w:r>
              <w:rPr>
                <w:rFonts w:ascii="SimHei" w:hAnsi="SimHei" w:eastAsia="黑体"/>
                <w:szCs w:val="21"/>
              </w:rPr>
              <w:t>08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30</w:t>
            </w:r>
            <w:r>
              <w:rPr>
                <w:rFonts w:ascii="SimHei" w:hAnsi="SimHei" w:cs="宋体;SimSun" w:eastAsia="黑体"/>
                <w:szCs w:val="21"/>
              </w:rPr>
              <w:t>－</w:t>
            </w:r>
            <w:r>
              <w:rPr>
                <w:rFonts w:cs="宋体;SimSun" w:ascii="SimHei" w:hAnsi="SimHei" w:eastAsia="黑体"/>
                <w:szCs w:val="21"/>
              </w:rPr>
              <w:t>9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30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公司介绍（组织架构、部门职责、主要领导等）</w:t>
            </w:r>
          </w:p>
        </w:tc>
        <w:tc>
          <w:tcPr>
            <w:tcW w:w="1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</w:tr>
      <w:tr>
        <w:trPr>
          <w:trHeight w:val="441" w:hRule="atLeast"/>
        </w:trPr>
        <w:tc>
          <w:tcPr>
            <w:tcW w:w="11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b/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/>
            </w:pPr>
            <w:r>
              <w:rPr>
                <w:rFonts w:ascii="SimHei" w:hAnsi="SimHei" w:eastAsia="黑体"/>
                <w:szCs w:val="21"/>
              </w:rPr>
              <w:t>9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30</w:t>
            </w:r>
            <w:r>
              <w:rPr>
                <w:rFonts w:ascii="SimHei" w:hAnsi="SimHei" w:cs="宋体;SimSun" w:eastAsia="黑体"/>
                <w:szCs w:val="21"/>
              </w:rPr>
              <w:t>－</w:t>
            </w:r>
            <w:r>
              <w:rPr>
                <w:rFonts w:ascii="SimHei" w:hAnsi="SimHei" w:eastAsia="黑体"/>
                <w:szCs w:val="21"/>
              </w:rPr>
              <w:t>12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00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思想观念教育</w:t>
            </w:r>
            <w:r>
              <w:rPr>
                <w:rFonts w:ascii="SimHei" w:hAnsi="SimHei" w:eastAsia="黑体"/>
                <w:szCs w:val="21"/>
              </w:rPr>
              <w:t>-----</w:t>
            </w:r>
            <w:r>
              <w:rPr>
                <w:rFonts w:ascii="SimHei" w:hAnsi="SimHei" w:eastAsia="黑体"/>
                <w:szCs w:val="21"/>
              </w:rPr>
              <w:t>成功从优秀员工做起课程</w:t>
            </w:r>
          </w:p>
        </w:tc>
        <w:tc>
          <w:tcPr>
            <w:tcW w:w="1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</w:tr>
      <w:tr>
        <w:trPr/>
        <w:tc>
          <w:tcPr>
            <w:tcW w:w="11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b/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</w:r>
          </w:p>
        </w:tc>
        <w:tc>
          <w:tcPr>
            <w:tcW w:w="878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下午（管理制度）</w:t>
            </w:r>
          </w:p>
        </w:tc>
      </w:tr>
      <w:tr>
        <w:trPr>
          <w:trHeight w:val="270" w:hRule="atLeast"/>
        </w:trPr>
        <w:tc>
          <w:tcPr>
            <w:tcW w:w="11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b/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13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30</w:t>
            </w:r>
            <w:r>
              <w:rPr>
                <w:rFonts w:ascii="SimHei" w:hAnsi="SimHei" w:cs="宋体;SimSun" w:eastAsia="黑体"/>
                <w:szCs w:val="21"/>
              </w:rPr>
              <w:t>－</w:t>
            </w:r>
            <w:r>
              <w:rPr>
                <w:rFonts w:ascii="SimHei" w:hAnsi="SimHei" w:eastAsia="黑体"/>
                <w:szCs w:val="21"/>
              </w:rPr>
              <w:t>15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00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公司</w:t>
            </w:r>
            <w:r>
              <w:rPr>
                <w:rFonts w:ascii="SimHei" w:hAnsi="SimHei" w:eastAsia="黑体"/>
                <w:szCs w:val="21"/>
              </w:rPr>
              <w:t>6S</w:t>
            </w:r>
            <w:r>
              <w:rPr>
                <w:rFonts w:ascii="SimHei" w:hAnsi="SimHei" w:eastAsia="黑体"/>
                <w:szCs w:val="21"/>
              </w:rPr>
              <w:t>管理培训课程</w:t>
            </w:r>
          </w:p>
        </w:tc>
        <w:tc>
          <w:tcPr>
            <w:tcW w:w="1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</w:tr>
      <w:tr>
        <w:trPr>
          <w:trHeight w:val="450" w:hRule="atLeast"/>
        </w:trPr>
        <w:tc>
          <w:tcPr>
            <w:tcW w:w="11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b/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15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00</w:t>
            </w:r>
            <w:r>
              <w:rPr>
                <w:rFonts w:ascii="SimHei" w:hAnsi="SimHei" w:cs="宋体;SimSun" w:eastAsia="黑体"/>
                <w:szCs w:val="21"/>
              </w:rPr>
              <w:t>－</w:t>
            </w:r>
            <w:r>
              <w:rPr>
                <w:rFonts w:ascii="SimHei" w:hAnsi="SimHei" w:eastAsia="黑体"/>
                <w:szCs w:val="21"/>
              </w:rPr>
              <w:t>16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00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薪酬管理、考勤、请假、离职管理制度</w:t>
            </w:r>
          </w:p>
        </w:tc>
        <w:tc>
          <w:tcPr>
            <w:tcW w:w="1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</w:tr>
      <w:tr>
        <w:trPr/>
        <w:tc>
          <w:tcPr>
            <w:tcW w:w="11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b/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/>
            </w:pPr>
            <w:r>
              <w:rPr>
                <w:rFonts w:ascii="SimHei" w:hAnsi="SimHei" w:eastAsia="黑体"/>
                <w:szCs w:val="21"/>
              </w:rPr>
              <w:t>16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10</w:t>
            </w:r>
            <w:r>
              <w:rPr>
                <w:rFonts w:ascii="SimHei" w:hAnsi="SimHei" w:cs="宋体;SimSun" w:eastAsia="黑体"/>
                <w:szCs w:val="21"/>
              </w:rPr>
              <w:t>－</w:t>
            </w:r>
            <w:r>
              <w:rPr>
                <w:rFonts w:ascii="SimHei" w:hAnsi="SimHei" w:eastAsia="黑体"/>
                <w:szCs w:val="21"/>
              </w:rPr>
              <w:t>16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30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食堂就餐须知、饭卡冲值管理</w:t>
            </w:r>
          </w:p>
        </w:tc>
        <w:tc>
          <w:tcPr>
            <w:tcW w:w="1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</w:tr>
      <w:tr>
        <w:trPr/>
        <w:tc>
          <w:tcPr>
            <w:tcW w:w="11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b/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/>
            </w:pPr>
            <w:r>
              <w:rPr>
                <w:rFonts w:ascii="SimHei" w:hAnsi="SimHei" w:eastAsia="黑体"/>
                <w:szCs w:val="21"/>
              </w:rPr>
              <w:t>16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30</w:t>
            </w:r>
            <w:r>
              <w:rPr>
                <w:rFonts w:ascii="SimHei" w:hAnsi="SimHei" w:cs="宋体;SimSun" w:eastAsia="黑体"/>
                <w:szCs w:val="21"/>
              </w:rPr>
              <w:t>－</w:t>
            </w:r>
            <w:r>
              <w:rPr>
                <w:rFonts w:ascii="SimHei" w:hAnsi="SimHei" w:eastAsia="黑体"/>
                <w:szCs w:val="21"/>
              </w:rPr>
              <w:t>17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30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宿舍管理规定</w:t>
            </w:r>
          </w:p>
        </w:tc>
        <w:tc>
          <w:tcPr>
            <w:tcW w:w="1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</w:tr>
      <w:tr>
        <w:trPr/>
        <w:tc>
          <w:tcPr>
            <w:tcW w:w="11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b/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7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/>
            </w:pPr>
            <w:r>
              <w:rPr>
                <w:rFonts w:ascii="SimHei" w:hAnsi="SimHei" w:eastAsia="黑体"/>
                <w:szCs w:val="21"/>
              </w:rPr>
              <w:t>17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30</w:t>
            </w:r>
            <w:r>
              <w:rPr>
                <w:rFonts w:ascii="SimHei" w:hAnsi="SimHei" w:cs="宋体;SimSun" w:eastAsia="黑体"/>
                <w:szCs w:val="21"/>
              </w:rPr>
              <w:t>－</w:t>
            </w:r>
            <w:r>
              <w:rPr>
                <w:rFonts w:ascii="SimHei" w:hAnsi="SimHei" w:eastAsia="黑体"/>
                <w:szCs w:val="21"/>
              </w:rPr>
              <w:t>17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50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培训总结</w:t>
            </w:r>
          </w:p>
        </w:tc>
        <w:tc>
          <w:tcPr>
            <w:tcW w:w="1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</w:tr>
      <w:tr>
        <w:trPr/>
        <w:tc>
          <w:tcPr>
            <w:tcW w:w="11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b/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</w:r>
          </w:p>
        </w:tc>
        <w:tc>
          <w:tcPr>
            <w:tcW w:w="878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第二天</w:t>
            </w:r>
          </w:p>
        </w:tc>
      </w:tr>
      <w:tr>
        <w:trPr/>
        <w:tc>
          <w:tcPr>
            <w:tcW w:w="11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b/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</w:r>
          </w:p>
        </w:tc>
        <w:tc>
          <w:tcPr>
            <w:tcW w:w="878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上午（管理制度）</w:t>
            </w:r>
          </w:p>
        </w:tc>
      </w:tr>
      <w:tr>
        <w:trPr/>
        <w:tc>
          <w:tcPr>
            <w:tcW w:w="11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b/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/>
            </w:pPr>
            <w:r>
              <w:rPr>
                <w:rFonts w:ascii="SimHei" w:hAnsi="SimHei" w:eastAsia="黑体"/>
                <w:szCs w:val="21"/>
              </w:rPr>
              <w:t>08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00</w:t>
            </w:r>
            <w:r>
              <w:rPr>
                <w:rFonts w:ascii="SimHei" w:hAnsi="SimHei" w:cs="宋体;SimSun" w:eastAsia="黑体"/>
                <w:szCs w:val="21"/>
              </w:rPr>
              <w:t>－</w:t>
            </w:r>
            <w:r>
              <w:rPr>
                <w:rFonts w:cs="宋体;SimSun" w:ascii="SimHei" w:hAnsi="SimHei" w:eastAsia="黑体"/>
                <w:szCs w:val="21"/>
              </w:rPr>
              <w:t>1</w:t>
            </w:r>
            <w:r>
              <w:rPr>
                <w:rFonts w:ascii="SimHei" w:hAnsi="SimHei" w:eastAsia="黑体"/>
                <w:szCs w:val="21"/>
              </w:rPr>
              <w:t>0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00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ISO</w:t>
            </w:r>
            <w:r>
              <w:rPr>
                <w:rFonts w:ascii="SimHei" w:hAnsi="SimHei" w:eastAsia="黑体"/>
                <w:szCs w:val="21"/>
              </w:rPr>
              <w:t>管理知识培训</w:t>
            </w:r>
          </w:p>
        </w:tc>
        <w:tc>
          <w:tcPr>
            <w:tcW w:w="1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</w:tr>
      <w:tr>
        <w:trPr/>
        <w:tc>
          <w:tcPr>
            <w:tcW w:w="11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b/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9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/>
            </w:pPr>
            <w:r>
              <w:rPr>
                <w:rFonts w:ascii="SimHei" w:hAnsi="SimHei" w:eastAsia="黑体"/>
                <w:szCs w:val="21"/>
              </w:rPr>
              <w:t>10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00</w:t>
            </w:r>
            <w:r>
              <w:rPr>
                <w:rFonts w:ascii="SimHei" w:hAnsi="SimHei" w:cs="宋体;SimSun" w:eastAsia="黑体"/>
                <w:szCs w:val="21"/>
              </w:rPr>
              <w:t>－</w:t>
            </w:r>
            <w:r>
              <w:rPr>
                <w:rFonts w:ascii="SimHei" w:hAnsi="SimHei" w:eastAsia="黑体"/>
                <w:szCs w:val="21"/>
              </w:rPr>
              <w:t>11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奖惩制度、员工行为规范（厂规厂纪教育）</w:t>
            </w:r>
          </w:p>
        </w:tc>
        <w:tc>
          <w:tcPr>
            <w:tcW w:w="1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</w:tr>
      <w:tr>
        <w:trPr/>
        <w:tc>
          <w:tcPr>
            <w:tcW w:w="11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b/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/>
            </w:pPr>
            <w:r>
              <w:rPr>
                <w:rFonts w:ascii="SimHei" w:hAnsi="SimHei" w:eastAsia="黑体"/>
                <w:szCs w:val="21"/>
              </w:rPr>
              <w:t>10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20</w:t>
            </w:r>
            <w:r>
              <w:rPr>
                <w:rFonts w:ascii="SimHei" w:hAnsi="SimHei" w:cs="宋体;SimSun" w:eastAsia="黑体"/>
                <w:szCs w:val="21"/>
              </w:rPr>
              <w:t>－</w:t>
            </w:r>
            <w:r>
              <w:rPr>
                <w:rFonts w:ascii="SimHei" w:hAnsi="SimHei" w:eastAsia="黑体"/>
                <w:szCs w:val="21"/>
              </w:rPr>
              <w:t>10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50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申诉管理规定</w:t>
            </w:r>
          </w:p>
        </w:tc>
        <w:tc>
          <w:tcPr>
            <w:tcW w:w="1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</w:tr>
      <w:tr>
        <w:trPr/>
        <w:tc>
          <w:tcPr>
            <w:tcW w:w="11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b/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/>
            </w:pPr>
            <w:r>
              <w:rPr>
                <w:rFonts w:ascii="SimHei" w:hAnsi="SimHei" w:eastAsia="黑体"/>
                <w:szCs w:val="21"/>
              </w:rPr>
              <w:t>11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00</w:t>
            </w:r>
            <w:r>
              <w:rPr>
                <w:rFonts w:ascii="SimHei" w:hAnsi="SimHei" w:cs="宋体;SimSun" w:eastAsia="黑体"/>
                <w:szCs w:val="21"/>
              </w:rPr>
              <w:t>－</w:t>
            </w:r>
            <w:r>
              <w:rPr>
                <w:rFonts w:ascii="SimHei" w:hAnsi="SimHei" w:eastAsia="黑体"/>
                <w:szCs w:val="21"/>
              </w:rPr>
              <w:t>11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30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储备干部培训管理</w:t>
            </w:r>
          </w:p>
        </w:tc>
        <w:tc>
          <w:tcPr>
            <w:tcW w:w="1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</w:tr>
      <w:tr>
        <w:trPr/>
        <w:tc>
          <w:tcPr>
            <w:tcW w:w="11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b/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</w:r>
          </w:p>
        </w:tc>
        <w:tc>
          <w:tcPr>
            <w:tcW w:w="878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下午（生产流程）</w:t>
            </w:r>
          </w:p>
        </w:tc>
      </w:tr>
      <w:tr>
        <w:trPr/>
        <w:tc>
          <w:tcPr>
            <w:tcW w:w="11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b/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12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13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00</w:t>
            </w:r>
            <w:r>
              <w:rPr>
                <w:rFonts w:ascii="SimHei" w:hAnsi="SimHei" w:cs="宋体;SimSun" w:eastAsia="黑体"/>
                <w:szCs w:val="21"/>
              </w:rPr>
              <w:t>－</w:t>
            </w:r>
            <w:r>
              <w:rPr>
                <w:rFonts w:ascii="SimHei" w:hAnsi="SimHei" w:eastAsia="黑体"/>
                <w:szCs w:val="21"/>
              </w:rPr>
              <w:t>13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50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制鞋整体流程及生产部门职能介绍</w:t>
            </w:r>
          </w:p>
        </w:tc>
        <w:tc>
          <w:tcPr>
            <w:tcW w:w="1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</w:tr>
      <w:tr>
        <w:trPr/>
        <w:tc>
          <w:tcPr>
            <w:tcW w:w="11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b/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13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/>
            </w:pPr>
            <w:r>
              <w:rPr>
                <w:rFonts w:ascii="SimHei" w:hAnsi="SimHei" w:eastAsia="黑体"/>
                <w:szCs w:val="21"/>
              </w:rPr>
              <w:t>14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00</w:t>
            </w:r>
            <w:r>
              <w:rPr>
                <w:rFonts w:ascii="SimHei" w:hAnsi="SimHei" w:cs="宋体;SimSun" w:eastAsia="黑体"/>
                <w:szCs w:val="21"/>
              </w:rPr>
              <w:t>－</w:t>
            </w:r>
            <w:r>
              <w:rPr>
                <w:rFonts w:ascii="SimHei" w:hAnsi="SimHei" w:eastAsia="黑体"/>
                <w:szCs w:val="21"/>
              </w:rPr>
              <w:t>14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50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品质流程及检验标准</w:t>
            </w:r>
          </w:p>
        </w:tc>
        <w:tc>
          <w:tcPr>
            <w:tcW w:w="1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</w:tr>
      <w:tr>
        <w:trPr>
          <w:trHeight w:val="334" w:hRule="atLeast"/>
        </w:trPr>
        <w:tc>
          <w:tcPr>
            <w:tcW w:w="11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b/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14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/>
            </w:pPr>
            <w:r>
              <w:rPr>
                <w:rFonts w:ascii="SimHei" w:hAnsi="SimHei" w:eastAsia="黑体"/>
                <w:szCs w:val="21"/>
              </w:rPr>
              <w:t>15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00</w:t>
            </w:r>
            <w:r>
              <w:rPr>
                <w:rFonts w:ascii="SimHei" w:hAnsi="SimHei" w:cs="宋体;SimSun" w:eastAsia="黑体"/>
                <w:szCs w:val="21"/>
              </w:rPr>
              <w:t>－</w:t>
            </w:r>
            <w:r>
              <w:rPr>
                <w:rFonts w:ascii="SimHei" w:hAnsi="SimHei" w:eastAsia="黑体"/>
                <w:szCs w:val="21"/>
              </w:rPr>
              <w:t>16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00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防暑知识与安全知识讲座</w:t>
            </w:r>
          </w:p>
        </w:tc>
        <w:tc>
          <w:tcPr>
            <w:tcW w:w="1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</w:tr>
      <w:tr>
        <w:trPr/>
        <w:tc>
          <w:tcPr>
            <w:tcW w:w="11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b/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/>
            </w:pPr>
            <w:r>
              <w:rPr>
                <w:rFonts w:ascii="SimHei" w:hAnsi="SimHei" w:eastAsia="黑体"/>
                <w:szCs w:val="21"/>
              </w:rPr>
              <w:t>16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10</w:t>
            </w:r>
            <w:r>
              <w:rPr>
                <w:rFonts w:ascii="SimHei" w:hAnsi="SimHei" w:cs="宋体;SimSun" w:eastAsia="黑体"/>
                <w:szCs w:val="21"/>
              </w:rPr>
              <w:t>－</w:t>
            </w:r>
            <w:r>
              <w:rPr>
                <w:rFonts w:ascii="SimHei" w:hAnsi="SimHei" w:eastAsia="黑体"/>
                <w:szCs w:val="21"/>
              </w:rPr>
              <w:t>17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00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李宁生产方式说明</w:t>
            </w:r>
          </w:p>
        </w:tc>
        <w:tc>
          <w:tcPr>
            <w:tcW w:w="1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</w:tr>
      <w:tr>
        <w:trPr/>
        <w:tc>
          <w:tcPr>
            <w:tcW w:w="11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b/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/>
            </w:pPr>
            <w:r>
              <w:rPr>
                <w:rFonts w:ascii="SimHei" w:hAnsi="SimHei" w:eastAsia="黑体"/>
                <w:szCs w:val="21"/>
              </w:rPr>
              <w:t>17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10</w:t>
            </w:r>
            <w:r>
              <w:rPr>
                <w:rFonts w:ascii="SimHei" w:hAnsi="SimHei" w:cs="宋体;SimSun" w:eastAsia="黑体"/>
                <w:szCs w:val="21"/>
              </w:rPr>
              <w:t>－</w:t>
            </w:r>
            <w:r>
              <w:rPr>
                <w:rFonts w:ascii="SimHei" w:hAnsi="SimHei" w:eastAsia="黑体"/>
                <w:szCs w:val="21"/>
              </w:rPr>
              <w:t>18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00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军训</w:t>
            </w:r>
          </w:p>
        </w:tc>
        <w:tc>
          <w:tcPr>
            <w:tcW w:w="1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</w:tr>
      <w:tr>
        <w:trPr/>
        <w:tc>
          <w:tcPr>
            <w:tcW w:w="11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b/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</w:r>
          </w:p>
        </w:tc>
        <w:tc>
          <w:tcPr>
            <w:tcW w:w="878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第三天</w:t>
            </w:r>
          </w:p>
        </w:tc>
      </w:tr>
      <w:tr>
        <w:trPr/>
        <w:tc>
          <w:tcPr>
            <w:tcW w:w="11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b/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</w:r>
          </w:p>
        </w:tc>
        <w:tc>
          <w:tcPr>
            <w:tcW w:w="878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上午（考试、签合同）</w:t>
            </w:r>
          </w:p>
        </w:tc>
      </w:tr>
      <w:tr>
        <w:trPr/>
        <w:tc>
          <w:tcPr>
            <w:tcW w:w="11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b/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/>
            </w:pPr>
            <w:r>
              <w:rPr>
                <w:rFonts w:ascii="SimHei" w:hAnsi="SimHei" w:eastAsia="黑体"/>
                <w:szCs w:val="21"/>
              </w:rPr>
              <w:t>08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00</w:t>
            </w:r>
            <w:r>
              <w:rPr>
                <w:rFonts w:ascii="SimHei" w:hAnsi="SimHei" w:cs="宋体;SimSun" w:eastAsia="黑体"/>
                <w:szCs w:val="21"/>
              </w:rPr>
              <w:t>－</w:t>
            </w:r>
            <w:r>
              <w:rPr>
                <w:rFonts w:ascii="SimHei" w:hAnsi="SimHei" w:eastAsia="黑体"/>
                <w:szCs w:val="21"/>
              </w:rPr>
              <w:t>09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00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回顾学习内容</w:t>
            </w:r>
          </w:p>
        </w:tc>
        <w:tc>
          <w:tcPr>
            <w:tcW w:w="1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</w:tr>
      <w:tr>
        <w:trPr/>
        <w:tc>
          <w:tcPr>
            <w:tcW w:w="11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b/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17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/>
            </w:pPr>
            <w:r>
              <w:rPr>
                <w:rFonts w:ascii="SimHei" w:hAnsi="SimHei" w:eastAsia="黑体"/>
                <w:szCs w:val="21"/>
              </w:rPr>
              <w:t>09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10</w:t>
            </w:r>
            <w:r>
              <w:rPr>
                <w:rFonts w:ascii="SimHei" w:hAnsi="SimHei" w:cs="宋体;SimSun" w:eastAsia="黑体"/>
                <w:szCs w:val="21"/>
              </w:rPr>
              <w:t>－</w:t>
            </w:r>
            <w:r>
              <w:rPr>
                <w:rFonts w:ascii="SimHei" w:hAnsi="SimHei" w:eastAsia="黑体"/>
                <w:szCs w:val="21"/>
              </w:rPr>
              <w:t>10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10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考试</w:t>
            </w:r>
          </w:p>
        </w:tc>
        <w:tc>
          <w:tcPr>
            <w:tcW w:w="1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</w:tr>
      <w:tr>
        <w:trPr/>
        <w:tc>
          <w:tcPr>
            <w:tcW w:w="11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b/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18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/>
            </w:pPr>
            <w:r>
              <w:rPr>
                <w:rFonts w:ascii="SimHei" w:hAnsi="SimHei" w:eastAsia="黑体"/>
                <w:szCs w:val="21"/>
              </w:rPr>
              <w:t>10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20</w:t>
            </w:r>
            <w:r>
              <w:rPr>
                <w:rFonts w:ascii="SimHei" w:hAnsi="SimHei" w:cs="宋体;SimSun" w:eastAsia="黑体"/>
                <w:szCs w:val="21"/>
              </w:rPr>
              <w:t>－</w:t>
            </w:r>
            <w:r>
              <w:rPr>
                <w:rFonts w:ascii="SimHei" w:hAnsi="SimHei" w:eastAsia="黑体"/>
                <w:szCs w:val="21"/>
              </w:rPr>
              <w:t>11</w:t>
            </w:r>
            <w:r>
              <w:rPr>
                <w:rFonts w:ascii="SimHei" w:hAnsi="SimHei" w:eastAsia="黑体"/>
                <w:szCs w:val="21"/>
              </w:rPr>
              <w:t>：</w:t>
            </w:r>
            <w:r>
              <w:rPr>
                <w:rFonts w:ascii="SimHei" w:hAnsi="SimHei" w:eastAsia="黑体"/>
                <w:szCs w:val="21"/>
              </w:rPr>
              <w:t>30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签合同</w:t>
            </w:r>
          </w:p>
        </w:tc>
        <w:tc>
          <w:tcPr>
            <w:tcW w:w="1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</w:r>
          </w:p>
        </w:tc>
      </w:tr>
      <w:tr>
        <w:trPr/>
        <w:tc>
          <w:tcPr>
            <w:tcW w:w="11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b/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</w:r>
          </w:p>
        </w:tc>
        <w:tc>
          <w:tcPr>
            <w:tcW w:w="878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szCs w:val="21"/>
              </w:rPr>
            </w:pPr>
            <w:r>
              <w:rPr>
                <w:rFonts w:ascii="SimHei" w:hAnsi="SimHei" w:eastAsia="黑体"/>
                <w:szCs w:val="21"/>
              </w:rPr>
              <w:t>下午（军训）</w:t>
            </w:r>
          </w:p>
        </w:tc>
      </w:tr>
    </w:tbl>
    <w:tbl>
      <w:tblPr>
        <w:tblW w:w="10021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723"/>
        <w:gridCol w:w="3057"/>
        <w:gridCol w:w="3780"/>
        <w:gridCol w:w="1093"/>
      </w:tblGrid>
      <w:tr>
        <w:trPr>
          <w:trHeight w:val="458" w:hRule="atLeast"/>
        </w:trPr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60"/>
              <w:jc w:val="center"/>
              <w:rPr>
                <w:rFonts w:ascii="宋体;SimSun" w:hAnsi="宋体;SimSun" w:cs="宋体;SimSun"/>
                <w:color w:val="000000"/>
                <w:sz w:val="24"/>
              </w:rPr>
            </w:pPr>
            <w:r>
              <w:rPr>
                <w:rFonts w:ascii="SimHei" w:hAnsi="SimHei" w:cs="宋体;SimSun" w:eastAsia="黑体"/>
                <w:color w:val="000000"/>
                <w:sz w:val="24"/>
              </w:rPr>
              <w:t>培训内容</w:t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宋体;SimSun" w:hAnsi="宋体;SimSun" w:cs="宋体;SimSun"/>
                <w:color w:val="000000"/>
                <w:sz w:val="24"/>
              </w:rPr>
            </w:pPr>
            <w:r>
              <w:rPr>
                <w:rFonts w:ascii="SimHei" w:hAnsi="SimHei" w:cs="宋体;SimSun" w:eastAsia="黑体"/>
                <w:color w:val="000000"/>
                <w:sz w:val="24"/>
              </w:rPr>
              <w:t>序号</w:t>
            </w:r>
          </w:p>
        </w:tc>
        <w:tc>
          <w:tcPr>
            <w:tcW w:w="30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宋体;SimSun" w:hAnsi="宋体;SimSun" w:cs="宋体;SimSun"/>
                <w:color w:val="000000"/>
                <w:sz w:val="24"/>
              </w:rPr>
            </w:pPr>
            <w:r>
              <w:rPr>
                <w:rFonts w:ascii="SimHei" w:hAnsi="SimHei" w:cs="宋体;SimSun" w:eastAsia="黑体"/>
                <w:color w:val="000000"/>
                <w:sz w:val="24"/>
              </w:rPr>
              <w:t>培训时间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宋体;SimSun" w:hAnsi="宋体;SimSun" w:cs="宋体;SimSun"/>
                <w:color w:val="000000"/>
                <w:sz w:val="24"/>
              </w:rPr>
            </w:pPr>
            <w:r>
              <w:rPr>
                <w:rFonts w:ascii="SimHei" w:hAnsi="SimHei" w:cs="宋体;SimSun" w:eastAsia="黑体"/>
                <w:color w:val="000000"/>
                <w:sz w:val="24"/>
              </w:rPr>
              <w:t>课程</w:t>
            </w:r>
          </w:p>
        </w:tc>
        <w:tc>
          <w:tcPr>
            <w:tcW w:w="1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ascii="宋体;SimSun" w:hAnsi="宋体;SimSun" w:cs="宋体;SimSun"/>
                <w:color w:val="000000"/>
                <w:sz w:val="24"/>
              </w:rPr>
            </w:pPr>
            <w:r>
              <w:rPr>
                <w:rFonts w:ascii="SimHei" w:hAnsi="SimHei" w:cs="宋体;SimSun" w:eastAsia="黑体"/>
                <w:color w:val="000000"/>
                <w:sz w:val="24"/>
              </w:rPr>
              <w:t>讲师</w:t>
            </w:r>
          </w:p>
        </w:tc>
      </w:tr>
      <w:tr>
        <w:trPr>
          <w:trHeight w:val="352" w:hRule="atLeast"/>
        </w:trPr>
        <w:tc>
          <w:tcPr>
            <w:tcW w:w="1368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ind w:firstLine="360"/>
              <w:jc w:val="center"/>
              <w:rPr>
                <w:rFonts w:ascii="宋体;SimSun" w:hAnsi="宋体;SimSun" w:cs="宋体;SimSun"/>
                <w:color w:val="00000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sz w:val="24"/>
              </w:rPr>
            </w:r>
          </w:p>
          <w:p>
            <w:pPr>
              <w:pStyle w:val="Normal"/>
              <w:spacing w:lineRule="exact" w:line="360"/>
              <w:ind w:firstLine="360"/>
              <w:jc w:val="center"/>
              <w:rPr>
                <w:rFonts w:ascii="宋体;SimSun" w:hAnsi="宋体;SimSun" w:cs="宋体;SimSun"/>
                <w:color w:val="00000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sz w:val="24"/>
              </w:rPr>
            </w:r>
          </w:p>
          <w:p>
            <w:pPr>
              <w:pStyle w:val="Normal"/>
              <w:spacing w:lineRule="exact" w:line="360"/>
              <w:ind w:firstLine="360"/>
              <w:jc w:val="center"/>
              <w:rPr>
                <w:rFonts w:ascii="宋体;SimSun" w:hAnsi="宋体;SimSun" w:cs="宋体;SimSun"/>
                <w:color w:val="00000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sz w:val="24"/>
              </w:rPr>
            </w:r>
          </w:p>
          <w:p>
            <w:pPr>
              <w:pStyle w:val="Normal"/>
              <w:spacing w:lineRule="exact" w:line="360"/>
              <w:jc w:val="center"/>
              <w:rPr>
                <w:rFonts w:ascii="宋体;SimSun" w:hAnsi="宋体;SimSun" w:cs="宋体;SimSun"/>
                <w:color w:val="000000"/>
                <w:sz w:val="24"/>
              </w:rPr>
            </w:pPr>
            <w:r>
              <w:rPr>
                <w:rFonts w:ascii="SimHei" w:hAnsi="SimHei" w:cs="宋体;SimSun" w:eastAsia="黑体"/>
                <w:color w:val="000000"/>
                <w:sz w:val="24"/>
              </w:rPr>
              <w:t>车</w:t>
            </w:r>
          </w:p>
          <w:p>
            <w:pPr>
              <w:pStyle w:val="Normal"/>
              <w:spacing w:lineRule="exact" w:line="360"/>
              <w:jc w:val="center"/>
              <w:rPr>
                <w:rFonts w:ascii="宋体;SimSun" w:hAnsi="宋体;SimSun" w:cs="宋体;SimSun"/>
                <w:color w:val="000000"/>
                <w:sz w:val="24"/>
              </w:rPr>
            </w:pPr>
            <w:r>
              <w:rPr>
                <w:rFonts w:ascii="SimHei" w:hAnsi="SimHei" w:cs="宋体;SimSun" w:eastAsia="黑体"/>
                <w:color w:val="000000"/>
                <w:sz w:val="24"/>
              </w:rPr>
              <w:t>间</w:t>
            </w:r>
          </w:p>
          <w:p>
            <w:pPr>
              <w:pStyle w:val="Normal"/>
              <w:spacing w:lineRule="exact" w:line="360"/>
              <w:jc w:val="center"/>
              <w:rPr>
                <w:rFonts w:ascii="宋体;SimSun" w:hAnsi="宋体;SimSun" w:cs="宋体;SimSun"/>
                <w:color w:val="000000"/>
                <w:sz w:val="24"/>
              </w:rPr>
            </w:pPr>
            <w:r>
              <w:rPr>
                <w:rFonts w:ascii="SimHei" w:hAnsi="SimHei" w:cs="宋体;SimSun" w:eastAsia="黑体"/>
                <w:color w:val="000000"/>
                <w:sz w:val="24"/>
              </w:rPr>
              <w:t>级</w:t>
            </w:r>
          </w:p>
          <w:p>
            <w:pPr>
              <w:pStyle w:val="Normal"/>
              <w:spacing w:lineRule="exact" w:line="360"/>
              <w:jc w:val="center"/>
              <w:rPr>
                <w:rFonts w:ascii="宋体;SimSun" w:hAnsi="宋体;SimSun" w:cs="宋体;SimSun"/>
                <w:color w:val="000000"/>
                <w:sz w:val="24"/>
              </w:rPr>
            </w:pPr>
            <w:r>
              <w:rPr>
                <w:rFonts w:ascii="SimHei" w:hAnsi="SimHei" w:cs="宋体;SimSun" w:eastAsia="黑体"/>
                <w:color w:val="000000"/>
                <w:sz w:val="24"/>
              </w:rPr>
              <w:t>教</w:t>
            </w:r>
          </w:p>
          <w:p>
            <w:pPr>
              <w:pStyle w:val="Normal"/>
              <w:spacing w:lineRule="exact" w:line="360"/>
              <w:jc w:val="center"/>
              <w:rPr>
                <w:rFonts w:ascii="宋体;SimSun" w:hAnsi="宋体;SimSun" w:cs="宋体;SimSun"/>
                <w:color w:val="000000"/>
                <w:sz w:val="24"/>
              </w:rPr>
            </w:pPr>
            <w:r>
              <w:rPr>
                <w:rFonts w:ascii="SimHei" w:hAnsi="SimHei" w:cs="宋体;SimSun" w:eastAsia="黑体"/>
                <w:color w:val="000000"/>
                <w:sz w:val="24"/>
              </w:rPr>
              <w:t>育</w:t>
            </w:r>
          </w:p>
          <w:p>
            <w:pPr>
              <w:pStyle w:val="Normal"/>
              <w:spacing w:lineRule="exact" w:line="360"/>
              <w:jc w:val="center"/>
              <w:rPr>
                <w:rFonts w:ascii="宋体;SimSun" w:hAnsi="宋体;SimSun" w:cs="宋体;SimSun"/>
                <w:color w:val="00000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sz w:val="24"/>
              </w:rPr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  <w:t>1</w:t>
            </w:r>
          </w:p>
        </w:tc>
        <w:tc>
          <w:tcPr>
            <w:tcW w:w="3057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color w:val="000000"/>
                <w:szCs w:val="21"/>
              </w:rPr>
              <w:t>入职第一周</w:t>
            </w:r>
            <w:r>
              <w:rPr>
                <w:rFonts w:cs="宋体;SimSun" w:ascii="SimHei" w:hAnsi="SimHei" w:eastAsia="黑体"/>
                <w:color w:val="000000"/>
                <w:szCs w:val="21"/>
              </w:rPr>
              <w:t>8</w:t>
            </w:r>
            <w:r>
              <w:rPr>
                <w:rFonts w:ascii="SimHei" w:hAnsi="SimHei" w:cs="宋体;SimSun" w:eastAsia="黑体"/>
                <w:color w:val="000000"/>
                <w:szCs w:val="21"/>
              </w:rPr>
              <w:t>个课时；</w:t>
            </w:r>
          </w:p>
          <w:p>
            <w:pPr>
              <w:pStyle w:val="Normal"/>
              <w:spacing w:lineRule="exact" w:line="360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color w:val="000000"/>
                <w:szCs w:val="21"/>
              </w:rPr>
              <w:t>入职第二周</w:t>
            </w:r>
            <w:r>
              <w:rPr>
                <w:rFonts w:cs="宋体;SimSun" w:ascii="SimHei" w:hAnsi="SimHei" w:eastAsia="黑体"/>
                <w:color w:val="000000"/>
                <w:szCs w:val="21"/>
              </w:rPr>
              <w:t>6</w:t>
            </w:r>
            <w:r>
              <w:rPr>
                <w:rFonts w:ascii="SimHei" w:hAnsi="SimHei" w:cs="宋体;SimSun" w:eastAsia="黑体"/>
                <w:color w:val="000000"/>
                <w:szCs w:val="21"/>
              </w:rPr>
              <w:t>个课时；</w:t>
            </w:r>
          </w:p>
          <w:p>
            <w:pPr>
              <w:pStyle w:val="Normal"/>
              <w:spacing w:lineRule="exact" w:line="360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color w:val="000000"/>
                <w:szCs w:val="21"/>
              </w:rPr>
              <w:t>入职第三周至四周</w:t>
            </w:r>
            <w:r>
              <w:rPr>
                <w:rFonts w:cs="宋体;SimSun" w:ascii="SimHei" w:hAnsi="SimHei" w:eastAsia="黑体"/>
                <w:color w:val="000000"/>
                <w:szCs w:val="21"/>
              </w:rPr>
              <w:t>6</w:t>
            </w:r>
            <w:r>
              <w:rPr>
                <w:rFonts w:ascii="SimHei" w:hAnsi="SimHei" w:cs="宋体;SimSun" w:eastAsia="黑体"/>
                <w:color w:val="000000"/>
                <w:szCs w:val="21"/>
              </w:rPr>
              <w:t>个课时。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color w:val="000000"/>
                <w:szCs w:val="21"/>
              </w:rPr>
              <w:t>裁断部门职责及整体操作流程介绍</w:t>
            </w:r>
          </w:p>
        </w:tc>
        <w:tc>
          <w:tcPr>
            <w:tcW w:w="1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00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</w:tc>
      </w:tr>
      <w:tr>
        <w:trPr>
          <w:trHeight w:val="553" w:hRule="atLeast"/>
        </w:trPr>
        <w:tc>
          <w:tcPr>
            <w:tcW w:w="1368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rFonts w:ascii="宋体;SimSun" w:hAnsi="宋体;SimSun" w:cs="宋体;SimSun"/>
                <w:color w:val="000000"/>
                <w:sz w:val="24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sz w:val="24"/>
                <w:szCs w:val="21"/>
              </w:rPr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  <w:t>2</w:t>
            </w:r>
          </w:p>
        </w:tc>
        <w:tc>
          <w:tcPr>
            <w:tcW w:w="3057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szCs w:val="21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color w:val="000000"/>
                <w:szCs w:val="21"/>
              </w:rPr>
              <w:t>针车部门职责及整体操作流程介绍</w:t>
            </w:r>
          </w:p>
        </w:tc>
        <w:tc>
          <w:tcPr>
            <w:tcW w:w="1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00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  <w:p>
            <w:pPr>
              <w:pStyle w:val="Normal"/>
              <w:spacing w:lineRule="exact" w:line="300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</w:tc>
      </w:tr>
      <w:tr>
        <w:trPr>
          <w:trHeight w:val="352" w:hRule="atLeast"/>
        </w:trPr>
        <w:tc>
          <w:tcPr>
            <w:tcW w:w="1368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rFonts w:ascii="宋体;SimSun" w:hAnsi="宋体;SimSun" w:cs="宋体;SimSun"/>
                <w:color w:val="000000"/>
                <w:sz w:val="24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sz w:val="24"/>
                <w:szCs w:val="21"/>
              </w:rPr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  <w:t>3</w:t>
            </w:r>
          </w:p>
        </w:tc>
        <w:tc>
          <w:tcPr>
            <w:tcW w:w="3057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szCs w:val="21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color w:val="000000"/>
                <w:szCs w:val="21"/>
              </w:rPr>
              <w:t>成型部门职责及整体操作流程介绍</w:t>
            </w:r>
          </w:p>
        </w:tc>
        <w:tc>
          <w:tcPr>
            <w:tcW w:w="1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00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</w:tc>
      </w:tr>
      <w:tr>
        <w:trPr>
          <w:trHeight w:val="367" w:hRule="atLeast"/>
        </w:trPr>
        <w:tc>
          <w:tcPr>
            <w:tcW w:w="1368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rFonts w:ascii="宋体;SimSun" w:hAnsi="宋体;SimSun" w:cs="宋体;SimSun"/>
                <w:color w:val="000000"/>
                <w:sz w:val="24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sz w:val="24"/>
                <w:szCs w:val="21"/>
              </w:rPr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  <w:t>4</w:t>
            </w:r>
          </w:p>
        </w:tc>
        <w:tc>
          <w:tcPr>
            <w:tcW w:w="3057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szCs w:val="21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color w:val="000000"/>
                <w:szCs w:val="21"/>
              </w:rPr>
              <w:t>每款型体的</w:t>
            </w:r>
            <w:r>
              <w:rPr>
                <w:rFonts w:cs="宋体;SimSun" w:ascii="SimHei" w:hAnsi="SimHei" w:eastAsia="黑体"/>
                <w:color w:val="000000"/>
                <w:szCs w:val="21"/>
              </w:rPr>
              <w:t>PFC</w:t>
            </w:r>
            <w:r>
              <w:rPr>
                <w:rFonts w:ascii="SimHei" w:hAnsi="SimHei" w:cs="宋体;SimSun" w:eastAsia="黑体"/>
                <w:color w:val="000000"/>
                <w:szCs w:val="21"/>
              </w:rPr>
              <w:t>介绍</w:t>
            </w:r>
          </w:p>
        </w:tc>
        <w:tc>
          <w:tcPr>
            <w:tcW w:w="1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00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</w:tc>
      </w:tr>
      <w:tr>
        <w:trPr>
          <w:trHeight w:val="429" w:hRule="atLeast"/>
        </w:trPr>
        <w:tc>
          <w:tcPr>
            <w:tcW w:w="1368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rFonts w:ascii="宋体;SimSun" w:hAnsi="宋体;SimSun" w:cs="宋体;SimSun"/>
                <w:color w:val="000000"/>
                <w:sz w:val="24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sz w:val="24"/>
                <w:szCs w:val="21"/>
              </w:rPr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  <w:t>5</w:t>
            </w:r>
          </w:p>
        </w:tc>
        <w:tc>
          <w:tcPr>
            <w:tcW w:w="3057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szCs w:val="21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color w:val="000000"/>
                <w:szCs w:val="21"/>
              </w:rPr>
              <w:t>品质检验标准</w:t>
            </w:r>
          </w:p>
        </w:tc>
        <w:tc>
          <w:tcPr>
            <w:tcW w:w="1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00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</w:tc>
      </w:tr>
      <w:tr>
        <w:trPr>
          <w:trHeight w:val="352" w:hRule="atLeast"/>
        </w:trPr>
        <w:tc>
          <w:tcPr>
            <w:tcW w:w="1368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rFonts w:ascii="宋体;SimSun" w:hAnsi="宋体;SimSun" w:cs="宋体;SimSun"/>
                <w:color w:val="000000"/>
                <w:sz w:val="24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sz w:val="24"/>
                <w:szCs w:val="21"/>
              </w:rPr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  <w:t>6</w:t>
            </w:r>
          </w:p>
        </w:tc>
        <w:tc>
          <w:tcPr>
            <w:tcW w:w="3057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szCs w:val="21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color w:val="000000"/>
                <w:szCs w:val="21"/>
              </w:rPr>
              <w:t>车间安全注意事项</w:t>
            </w:r>
          </w:p>
        </w:tc>
        <w:tc>
          <w:tcPr>
            <w:tcW w:w="1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00"/>
              <w:rPr>
                <w:rFonts w:ascii="宋体;SimSun" w:hAnsi="宋体;SimSun" w:cs="宋体;SimSun"/>
                <w:color w:val="FF0000"/>
                <w:szCs w:val="21"/>
              </w:rPr>
            </w:pPr>
            <w:r>
              <w:rPr>
                <w:rFonts w:cs="宋体;SimSun" w:ascii="SimHei" w:hAnsi="SimHei" w:eastAsia="黑体"/>
                <w:color w:val="FF0000"/>
                <w:szCs w:val="21"/>
              </w:rPr>
            </w:r>
          </w:p>
        </w:tc>
      </w:tr>
      <w:tr>
        <w:trPr>
          <w:trHeight w:val="367" w:hRule="atLeast"/>
        </w:trPr>
        <w:tc>
          <w:tcPr>
            <w:tcW w:w="1368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rFonts w:ascii="宋体;SimSun" w:hAnsi="宋体;SimSun" w:cs="宋体;SimSun"/>
                <w:color w:val="000000"/>
                <w:sz w:val="24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sz w:val="24"/>
                <w:szCs w:val="21"/>
              </w:rPr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  <w:t>7</w:t>
            </w:r>
          </w:p>
        </w:tc>
        <w:tc>
          <w:tcPr>
            <w:tcW w:w="3057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szCs w:val="21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color w:val="000000"/>
                <w:szCs w:val="21"/>
              </w:rPr>
              <w:t>劳保用品的佩戴及管理</w:t>
            </w:r>
          </w:p>
        </w:tc>
        <w:tc>
          <w:tcPr>
            <w:tcW w:w="1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00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</w:tc>
      </w:tr>
      <w:tr>
        <w:trPr>
          <w:trHeight w:val="488" w:hRule="atLeast"/>
        </w:trPr>
        <w:tc>
          <w:tcPr>
            <w:tcW w:w="1368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rFonts w:ascii="宋体;SimSun" w:hAnsi="宋体;SimSun" w:cs="宋体;SimSun"/>
                <w:color w:val="000000"/>
                <w:sz w:val="24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sz w:val="24"/>
                <w:szCs w:val="21"/>
              </w:rPr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  <w:t>8</w:t>
            </w:r>
          </w:p>
        </w:tc>
        <w:tc>
          <w:tcPr>
            <w:tcW w:w="3057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szCs w:val="21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rPr/>
            </w:pPr>
            <w:r>
              <w:rPr>
                <w:rFonts w:ascii="SimHei" w:hAnsi="SimHei" w:cs="宋体;SimSun" w:eastAsia="黑体"/>
                <w:color w:val="000000"/>
                <w:szCs w:val="21"/>
              </w:rPr>
              <w:t>车间</w:t>
            </w:r>
            <w:r>
              <w:rPr>
                <w:rFonts w:cs="宋体;SimSun" w:ascii="SimHei" w:hAnsi="SimHei" w:eastAsia="黑体"/>
                <w:color w:val="000000"/>
                <w:szCs w:val="21"/>
              </w:rPr>
              <w:t>6S</w:t>
            </w:r>
            <w:r>
              <w:rPr>
                <w:rFonts w:ascii="SimHei" w:hAnsi="SimHei" w:cs="宋体;SimSun" w:eastAsia="黑体"/>
                <w:color w:val="000000"/>
                <w:szCs w:val="21"/>
              </w:rPr>
              <w:t>管理</w:t>
            </w:r>
          </w:p>
        </w:tc>
        <w:tc>
          <w:tcPr>
            <w:tcW w:w="1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00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</w:tc>
      </w:tr>
      <w:tr>
        <w:trPr>
          <w:trHeight w:val="338" w:hRule="atLeast"/>
        </w:trPr>
        <w:tc>
          <w:tcPr>
            <w:tcW w:w="1368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岗位级</w:t>
            </w:r>
          </w:p>
          <w:p>
            <w:pPr>
              <w:pStyle w:val="Normal"/>
              <w:spacing w:lineRule="exact" w:line="300"/>
              <w:jc w:val="center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教育</w:t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  <w:t>1</w:t>
            </w:r>
          </w:p>
        </w:tc>
        <w:tc>
          <w:tcPr>
            <w:tcW w:w="3057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szCs w:val="21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color w:val="000000"/>
                <w:szCs w:val="21"/>
              </w:rPr>
              <w:t>岗位操作技能及标准</w:t>
            </w:r>
          </w:p>
        </w:tc>
        <w:tc>
          <w:tcPr>
            <w:tcW w:w="1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00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</w:tc>
      </w:tr>
      <w:tr>
        <w:trPr>
          <w:trHeight w:val="367" w:hRule="atLeast"/>
        </w:trPr>
        <w:tc>
          <w:tcPr>
            <w:tcW w:w="1368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rFonts w:ascii="宋体;SimSun" w:hAnsi="宋体;SimSun" w:cs="宋体;SimSun"/>
                <w:color w:val="000000"/>
                <w:sz w:val="24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sz w:val="24"/>
                <w:szCs w:val="21"/>
              </w:rPr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  <w:t>2</w:t>
            </w:r>
          </w:p>
        </w:tc>
        <w:tc>
          <w:tcPr>
            <w:tcW w:w="3057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szCs w:val="21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color w:val="000000"/>
                <w:szCs w:val="21"/>
              </w:rPr>
              <w:t>每道工序的危险因素识别</w:t>
            </w:r>
          </w:p>
        </w:tc>
        <w:tc>
          <w:tcPr>
            <w:tcW w:w="1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00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</w:tc>
      </w:tr>
      <w:tr>
        <w:trPr>
          <w:trHeight w:val="367" w:hRule="atLeast"/>
        </w:trPr>
        <w:tc>
          <w:tcPr>
            <w:tcW w:w="1368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rFonts w:ascii="宋体;SimSun" w:hAnsi="宋体;SimSun" w:cs="宋体;SimSun"/>
                <w:color w:val="000000"/>
                <w:sz w:val="24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sz w:val="24"/>
                <w:szCs w:val="21"/>
              </w:rPr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  <w:t>3</w:t>
            </w:r>
          </w:p>
        </w:tc>
        <w:tc>
          <w:tcPr>
            <w:tcW w:w="3057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szCs w:val="21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ascii="SimHei" w:hAnsi="SimHei" w:cs="宋体;SimSun" w:eastAsia="黑体"/>
                <w:color w:val="000000"/>
                <w:szCs w:val="21"/>
              </w:rPr>
              <w:t>品质检验的标准</w:t>
            </w:r>
          </w:p>
        </w:tc>
        <w:tc>
          <w:tcPr>
            <w:tcW w:w="1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00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</w:tc>
      </w:tr>
      <w:tr>
        <w:trPr>
          <w:trHeight w:val="299" w:hRule="atLeast"/>
        </w:trPr>
        <w:tc>
          <w:tcPr>
            <w:tcW w:w="1368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jc w:val="center"/>
              <w:rPr>
                <w:rFonts w:ascii="宋体;SimSun" w:hAnsi="宋体;SimSun" w:cs="宋体;SimSun"/>
                <w:color w:val="000000"/>
                <w:sz w:val="24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sz w:val="24"/>
                <w:szCs w:val="21"/>
              </w:rPr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60"/>
              <w:ind w:firstLine="210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  <w:t>4</w:t>
            </w:r>
          </w:p>
        </w:tc>
        <w:tc>
          <w:tcPr>
            <w:tcW w:w="3057" w:type="dxa"/>
            <w:vMerge w:val="continue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宋体;SimSun" w:hAnsi="宋体;SimSun"/>
                <w:color w:val="000000"/>
                <w:szCs w:val="21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60"/>
              <w:rPr/>
            </w:pPr>
            <w:r>
              <w:rPr>
                <w:rFonts w:ascii="SimHei" w:hAnsi="SimHei" w:cs="宋体;SimSun" w:eastAsia="黑体"/>
                <w:color w:val="000000"/>
                <w:szCs w:val="21"/>
              </w:rPr>
              <w:t>各岗位的</w:t>
            </w:r>
            <w:r>
              <w:rPr>
                <w:rFonts w:cs="宋体;SimSun" w:ascii="SimHei" w:hAnsi="SimHei" w:eastAsia="黑体"/>
                <w:color w:val="000000"/>
                <w:szCs w:val="21"/>
              </w:rPr>
              <w:t>6S</w:t>
            </w:r>
            <w:r>
              <w:rPr>
                <w:rFonts w:ascii="SimHei" w:hAnsi="SimHei" w:cs="宋体;SimSun" w:eastAsia="黑体"/>
                <w:color w:val="000000"/>
                <w:szCs w:val="21"/>
              </w:rPr>
              <w:t>标准</w:t>
            </w:r>
          </w:p>
        </w:tc>
        <w:tc>
          <w:tcPr>
            <w:tcW w:w="10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00"/>
              <w:rPr>
                <w:rFonts w:ascii="宋体;SimSun" w:hAnsi="宋体;SimSun" w:cs="宋体;SimSun"/>
                <w:color w:val="000000"/>
                <w:szCs w:val="21"/>
              </w:rPr>
            </w:pPr>
            <w:r>
              <w:rPr>
                <w:rFonts w:cs="宋体;SimSun" w:ascii="SimHei" w:hAnsi="SimHei" w:eastAsia="黑体"/>
                <w:color w:val="000000"/>
                <w:szCs w:val="21"/>
              </w:rPr>
            </w:r>
          </w:p>
        </w:tc>
      </w:tr>
    </w:tbl>
    <w:p>
      <w:pPr>
        <w:pStyle w:val="Normal"/>
        <w:tabs>
          <w:tab w:val="clear" w:pos="420"/>
          <w:tab w:val="left" w:pos="1680" w:leader="none"/>
        </w:tabs>
        <w:spacing w:lineRule="exact" w:line="360"/>
        <w:rPr/>
      </w:pPr>
      <w:r>
        <w:rPr>
          <w:rFonts w:ascii="SimHei" w:hAnsi="SimHei" w:eastAsia="黑体"/>
          <w:b/>
          <w:sz w:val="24"/>
        </w:rPr>
        <w:t>六：师资力量及职责：</w:t>
      </w:r>
    </w:p>
    <w:p>
      <w:pPr>
        <w:pStyle w:val="Normal"/>
        <w:tabs>
          <w:tab w:val="clear" w:pos="420"/>
          <w:tab w:val="left" w:pos="1680" w:leader="none"/>
        </w:tabs>
        <w:spacing w:lineRule="exact" w:line="360"/>
        <w:rPr>
          <w:sz w:val="24"/>
        </w:rPr>
      </w:pPr>
      <w:r>
        <w:rPr>
          <w:rFonts w:ascii="SimHei" w:hAnsi="SimHei" w:eastAsia="黑体"/>
          <w:sz w:val="24"/>
        </w:rPr>
        <w:t>师资：</w:t>
      </w:r>
      <w:r>
        <w:rPr>
          <w:rFonts w:ascii="SimHei" w:hAnsi="SimHei" w:eastAsia="黑体"/>
          <w:sz w:val="24"/>
        </w:rPr>
        <w:t>1</w:t>
      </w:r>
      <w:r>
        <w:rPr>
          <w:rFonts w:ascii="SimHei" w:hAnsi="SimHei" w:eastAsia="黑体"/>
          <w:sz w:val="24"/>
        </w:rPr>
        <w:t>、培训部讲师担任培训讲师</w:t>
      </w:r>
    </w:p>
    <w:p>
      <w:pPr>
        <w:pStyle w:val="Normal"/>
        <w:tabs>
          <w:tab w:val="clear" w:pos="420"/>
          <w:tab w:val="left" w:pos="1680" w:leader="none"/>
        </w:tabs>
        <w:spacing w:lineRule="exact" w:line="360"/>
        <w:rPr>
          <w:sz w:val="24"/>
        </w:rPr>
      </w:pPr>
      <w:r>
        <w:rPr>
          <w:rFonts w:eastAsia="黑体" w:ascii="SimHei" w:hAnsi="SimHei"/>
          <w:sz w:val="24"/>
        </w:rPr>
        <w:t xml:space="preserve">      </w:t>
      </w:r>
      <w:r>
        <w:rPr>
          <w:rFonts w:ascii="SimHei" w:hAnsi="SimHei" w:eastAsia="黑体"/>
          <w:sz w:val="24"/>
        </w:rPr>
        <w:t>2</w:t>
      </w:r>
      <w:r>
        <w:rPr>
          <w:rFonts w:ascii="SimHei" w:hAnsi="SimHei" w:eastAsia="黑体"/>
          <w:sz w:val="24"/>
        </w:rPr>
        <w:t>、有较强的理论知识和实际工作经验。</w:t>
      </w:r>
    </w:p>
    <w:p>
      <w:pPr>
        <w:pStyle w:val="Normal"/>
        <w:tabs>
          <w:tab w:val="clear" w:pos="420"/>
          <w:tab w:val="left" w:pos="1680" w:leader="none"/>
        </w:tabs>
        <w:spacing w:lineRule="exact" w:line="360"/>
        <w:ind w:firstLine="720"/>
        <w:rPr>
          <w:sz w:val="24"/>
        </w:rPr>
      </w:pPr>
      <w:r>
        <w:rPr>
          <w:rFonts w:ascii="SimHei" w:hAnsi="SimHei" w:eastAsia="黑体"/>
          <w:sz w:val="24"/>
        </w:rPr>
        <w:t>3</w:t>
      </w:r>
      <w:r>
        <w:rPr>
          <w:rFonts w:ascii="SimHei" w:hAnsi="SimHei" w:eastAsia="黑体"/>
          <w:sz w:val="24"/>
        </w:rPr>
        <w:t>、具备编写讲义、教材、测试题的能力。</w:t>
      </w:r>
    </w:p>
    <w:p>
      <w:pPr>
        <w:pStyle w:val="Normal"/>
        <w:tabs>
          <w:tab w:val="clear" w:pos="420"/>
          <w:tab w:val="left" w:pos="1680" w:leader="none"/>
        </w:tabs>
        <w:spacing w:lineRule="exact" w:line="360"/>
        <w:ind w:firstLine="720"/>
        <w:rPr>
          <w:sz w:val="24"/>
        </w:rPr>
      </w:pPr>
      <w:r>
        <w:rPr>
          <w:rFonts w:ascii="SimHei" w:hAnsi="SimHei" w:eastAsia="黑体"/>
          <w:sz w:val="24"/>
        </w:rPr>
        <w:t>4</w:t>
      </w:r>
      <w:r>
        <w:rPr>
          <w:rFonts w:ascii="SimHei" w:hAnsi="SimHei" w:eastAsia="黑体"/>
          <w:sz w:val="24"/>
        </w:rPr>
        <w:t>、形象良好，有较好的语言表达能力。</w:t>
      </w:r>
    </w:p>
    <w:p>
      <w:pPr>
        <w:pStyle w:val="Normal"/>
        <w:tabs>
          <w:tab w:val="clear" w:pos="420"/>
          <w:tab w:val="left" w:pos="900" w:leader="none"/>
        </w:tabs>
        <w:spacing w:lineRule="exact" w:line="360"/>
        <w:rPr>
          <w:sz w:val="24"/>
        </w:rPr>
      </w:pPr>
      <w:r>
        <w:rPr>
          <w:rFonts w:ascii="SimHei" w:hAnsi="SimHei" w:eastAsia="黑体"/>
          <w:sz w:val="24"/>
        </w:rPr>
        <w:t>职责：</w:t>
      </w:r>
      <w:r>
        <w:rPr>
          <w:rFonts w:ascii="SimHei" w:hAnsi="SimHei" w:eastAsia="黑体"/>
          <w:sz w:val="24"/>
        </w:rPr>
        <w:t>1</w:t>
      </w:r>
      <w:r>
        <w:rPr>
          <w:rFonts w:ascii="SimHei" w:hAnsi="SimHei" w:eastAsia="黑体"/>
          <w:sz w:val="24"/>
        </w:rPr>
        <w:t>、根据规定的培训时间，展开相关培训课程。</w:t>
      </w:r>
    </w:p>
    <w:p>
      <w:pPr>
        <w:pStyle w:val="Normal"/>
        <w:tabs>
          <w:tab w:val="clear" w:pos="420"/>
          <w:tab w:val="left" w:pos="900" w:leader="none"/>
        </w:tabs>
        <w:spacing w:lineRule="exact" w:line="360"/>
        <w:rPr>
          <w:sz w:val="24"/>
        </w:rPr>
      </w:pPr>
      <w:r>
        <w:rPr>
          <w:rFonts w:eastAsia="黑体" w:ascii="SimHei" w:hAnsi="SimHei"/>
          <w:sz w:val="24"/>
        </w:rPr>
        <w:t xml:space="preserve">      </w:t>
      </w:r>
      <w:r>
        <w:rPr>
          <w:rFonts w:ascii="SimHei" w:hAnsi="SimHei" w:eastAsia="黑体"/>
          <w:sz w:val="24"/>
        </w:rPr>
        <w:t>2</w:t>
      </w:r>
      <w:r>
        <w:rPr>
          <w:rFonts w:ascii="SimHei" w:hAnsi="SimHei" w:eastAsia="黑体"/>
          <w:sz w:val="24"/>
        </w:rPr>
        <w:t>、负责编写或提供教材教案。</w:t>
      </w:r>
    </w:p>
    <w:p>
      <w:pPr>
        <w:pStyle w:val="Normal"/>
        <w:tabs>
          <w:tab w:val="clear" w:pos="420"/>
          <w:tab w:val="left" w:pos="1680" w:leader="none"/>
        </w:tabs>
        <w:spacing w:lineRule="exact" w:line="360"/>
        <w:rPr>
          <w:b/>
          <w:b/>
          <w:sz w:val="24"/>
        </w:rPr>
      </w:pPr>
      <w:r>
        <w:rPr>
          <w:rFonts w:ascii="SimHei" w:hAnsi="SimHei" w:eastAsia="黑体"/>
          <w:b/>
          <w:sz w:val="24"/>
        </w:rPr>
        <w:t>七：培训考核：</w:t>
      </w:r>
    </w:p>
    <w:p>
      <w:pPr>
        <w:pStyle w:val="Normal"/>
        <w:numPr>
          <w:ilvl w:val="0"/>
          <w:numId w:val="1"/>
        </w:numPr>
        <w:spacing w:lineRule="exact" w:line="360"/>
        <w:rPr>
          <w:sz w:val="24"/>
        </w:rPr>
      </w:pPr>
      <w:r>
        <w:rPr>
          <w:rFonts w:ascii="SimHei" w:hAnsi="SimHei" w:eastAsia="黑体"/>
          <w:sz w:val="24"/>
        </w:rPr>
        <w:t>公司教育培训的考核方式为书面考试，实行总分</w:t>
      </w:r>
      <w:r>
        <w:rPr>
          <w:rFonts w:ascii="SimHei" w:hAnsi="SimHei" w:eastAsia="黑体"/>
          <w:sz w:val="24"/>
        </w:rPr>
        <w:t>100</w:t>
      </w:r>
      <w:r>
        <w:rPr>
          <w:rFonts w:ascii="SimHei" w:hAnsi="SimHei" w:eastAsia="黑体"/>
          <w:sz w:val="24"/>
        </w:rPr>
        <w:t>分制，</w:t>
      </w:r>
      <w:r>
        <w:rPr>
          <w:rFonts w:ascii="SimHei" w:hAnsi="SimHei" w:eastAsia="黑体"/>
          <w:sz w:val="24"/>
        </w:rPr>
        <w:t>60</w:t>
      </w:r>
      <w:r>
        <w:rPr>
          <w:rFonts w:ascii="SimHei" w:hAnsi="SimHei" w:eastAsia="黑体"/>
          <w:sz w:val="24"/>
        </w:rPr>
        <w:t>分及格分。</w:t>
      </w:r>
    </w:p>
    <w:p>
      <w:pPr>
        <w:pStyle w:val="Normal"/>
        <w:numPr>
          <w:ilvl w:val="0"/>
          <w:numId w:val="1"/>
        </w:numPr>
        <w:spacing w:lineRule="exact" w:line="360"/>
        <w:rPr>
          <w:sz w:val="24"/>
        </w:rPr>
      </w:pPr>
      <w:r>
        <w:rPr>
          <w:rFonts w:ascii="SimHei" w:hAnsi="SimHei" w:eastAsia="黑体"/>
          <w:sz w:val="24"/>
        </w:rPr>
        <w:t>车间教育与岗位教育实行书面考核与技能考核两部分，由生产部建立考核方案，实行公平公正的考核原则。</w:t>
      </w:r>
    </w:p>
    <w:p>
      <w:pPr>
        <w:pStyle w:val="Normal"/>
        <w:tabs>
          <w:tab w:val="clear" w:pos="420"/>
          <w:tab w:val="left" w:pos="1680" w:leader="none"/>
        </w:tabs>
        <w:spacing w:lineRule="exact" w:line="360"/>
        <w:rPr>
          <w:b/>
          <w:b/>
          <w:sz w:val="24"/>
        </w:rPr>
      </w:pPr>
      <w:r>
        <w:rPr>
          <w:rFonts w:ascii="SimHei" w:hAnsi="SimHei" w:eastAsia="黑体"/>
          <w:b/>
          <w:sz w:val="24"/>
        </w:rPr>
        <w:t>八：职责分工及监督：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900" w:leader="none"/>
        </w:tabs>
        <w:spacing w:lineRule="exact" w:line="360"/>
        <w:ind w:start="900" w:hanging="360"/>
        <w:rPr>
          <w:sz w:val="24"/>
        </w:rPr>
      </w:pPr>
      <w:r>
        <w:rPr>
          <w:rFonts w:ascii="SimHei" w:hAnsi="SimHei" w:eastAsia="黑体"/>
          <w:sz w:val="24"/>
        </w:rPr>
        <w:t>新员工培训实行在职培训，入职培训三天，车间生手培训</w:t>
      </w:r>
      <w:r>
        <w:rPr>
          <w:rFonts w:ascii="SimHei" w:hAnsi="SimHei" w:eastAsia="黑体"/>
          <w:sz w:val="24"/>
        </w:rPr>
        <w:t>1----3</w:t>
      </w:r>
      <w:r>
        <w:rPr>
          <w:rFonts w:ascii="SimHei" w:hAnsi="SimHei" w:eastAsia="黑体"/>
          <w:sz w:val="24"/>
        </w:rPr>
        <w:t>个月。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900" w:leader="none"/>
        </w:tabs>
        <w:spacing w:lineRule="exact" w:line="360"/>
        <w:ind w:start="900" w:hanging="360"/>
        <w:rPr>
          <w:sz w:val="24"/>
        </w:rPr>
      </w:pPr>
      <w:r>
        <w:rPr>
          <w:rFonts w:ascii="SimHei" w:hAnsi="SimHei" w:eastAsia="黑体"/>
          <w:sz w:val="24"/>
        </w:rPr>
        <w:t>培训中心主导新员工公司教育的培训工作。为充分利用培训资源，每期培训人数不少于</w:t>
      </w:r>
      <w:r>
        <w:rPr>
          <w:rFonts w:ascii="SimHei" w:hAnsi="SimHei" w:eastAsia="黑体"/>
          <w:sz w:val="24"/>
        </w:rPr>
        <w:t>260</w:t>
      </w:r>
      <w:r>
        <w:rPr>
          <w:rFonts w:ascii="SimHei" w:hAnsi="SimHei" w:eastAsia="黑体"/>
          <w:sz w:val="24"/>
        </w:rPr>
        <w:t>人，最多不超过</w:t>
      </w:r>
      <w:r>
        <w:rPr>
          <w:rFonts w:ascii="SimHei" w:hAnsi="SimHei" w:eastAsia="黑体"/>
          <w:sz w:val="24"/>
        </w:rPr>
        <w:t>260</w:t>
      </w:r>
      <w:r>
        <w:rPr>
          <w:rFonts w:ascii="SimHei" w:hAnsi="SimHei" w:eastAsia="黑体"/>
          <w:sz w:val="24"/>
        </w:rPr>
        <w:t>人。如招聘的人数不满</w:t>
      </w:r>
      <w:r>
        <w:rPr>
          <w:rFonts w:ascii="SimHei" w:hAnsi="SimHei" w:eastAsia="黑体"/>
          <w:sz w:val="24"/>
        </w:rPr>
        <w:t>260</w:t>
      </w:r>
      <w:r>
        <w:rPr>
          <w:rFonts w:ascii="SimHei" w:hAnsi="SimHei" w:eastAsia="黑体"/>
          <w:sz w:val="24"/>
        </w:rPr>
        <w:t>人的原则上两周安排一次培训。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900" w:leader="none"/>
        </w:tabs>
        <w:spacing w:lineRule="exact" w:line="360"/>
        <w:ind w:start="900" w:hanging="360"/>
        <w:rPr>
          <w:sz w:val="24"/>
        </w:rPr>
      </w:pPr>
      <w:r>
        <w:rPr>
          <w:rFonts w:ascii="SimHei" w:hAnsi="SimHei" w:eastAsia="黑体"/>
          <w:sz w:val="24"/>
        </w:rPr>
        <w:t>培训中心与生产部门全面主导新员工岗位教育与车间教育的培训，全面组织员工培训、实行考核管理，由培训中心高级讲师与生产部门制造总监全面负责，培训时间定为新员工入职第一周星期五下午及星期六下午至少</w:t>
      </w:r>
      <w:r>
        <w:rPr>
          <w:rFonts w:ascii="SimHei" w:hAnsi="SimHei" w:eastAsia="黑体"/>
          <w:sz w:val="24"/>
        </w:rPr>
        <w:t>8</w:t>
      </w:r>
      <w:r>
        <w:rPr>
          <w:rFonts w:ascii="SimHei" w:hAnsi="SimHei" w:eastAsia="黑体"/>
          <w:sz w:val="24"/>
        </w:rPr>
        <w:t>小时的培训课时；第二周安排星期六至少培训</w:t>
      </w:r>
      <w:r>
        <w:rPr>
          <w:rFonts w:ascii="SimHei" w:hAnsi="SimHei" w:eastAsia="黑体"/>
          <w:sz w:val="24"/>
        </w:rPr>
        <w:t>6</w:t>
      </w:r>
      <w:r>
        <w:rPr>
          <w:rFonts w:ascii="SimHei" w:hAnsi="SimHei" w:eastAsia="黑体"/>
          <w:sz w:val="24"/>
        </w:rPr>
        <w:t>小时，第三周至第四周的培训要求至少</w:t>
      </w:r>
      <w:r>
        <w:rPr>
          <w:rFonts w:ascii="SimHei" w:hAnsi="SimHei" w:eastAsia="黑体"/>
          <w:sz w:val="24"/>
        </w:rPr>
        <w:t>6</w:t>
      </w:r>
      <w:r>
        <w:rPr>
          <w:rFonts w:ascii="SimHei" w:hAnsi="SimHei" w:eastAsia="黑体"/>
          <w:sz w:val="24"/>
        </w:rPr>
        <w:t>小时，一个月内完成新员工所有培训课程。（生手培训</w:t>
      </w:r>
      <w:r>
        <w:rPr>
          <w:rFonts w:ascii="SimHei" w:hAnsi="SimHei" w:eastAsia="黑体"/>
          <w:sz w:val="24"/>
        </w:rPr>
        <w:t>1----3</w:t>
      </w:r>
      <w:r>
        <w:rPr>
          <w:rFonts w:ascii="SimHei" w:hAnsi="SimHei" w:eastAsia="黑体"/>
          <w:sz w:val="24"/>
        </w:rPr>
        <w:t>个月时间）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900" w:leader="none"/>
        </w:tabs>
        <w:spacing w:lineRule="exact" w:line="360"/>
        <w:ind w:start="900" w:hanging="360"/>
        <w:rPr>
          <w:sz w:val="24"/>
        </w:rPr>
      </w:pPr>
      <w:r>
        <w:rPr>
          <w:rFonts w:ascii="SimHei" w:hAnsi="SimHei" w:eastAsia="黑体"/>
          <w:sz w:val="24"/>
        </w:rPr>
        <w:t>各培训组织单位应负责建立员工培训记录及培训档案。</w:t>
      </w:r>
    </w:p>
    <w:p>
      <w:pPr>
        <w:pStyle w:val="Normal"/>
        <w:spacing w:lineRule="exact" w:line="400"/>
        <w:ind w:firstLine="612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spacing w:lineRule="exact" w:line="400"/>
        <w:ind w:firstLine="6480"/>
        <w:rPr>
          <w:sz w:val="24"/>
        </w:rPr>
      </w:pPr>
      <w:r>
        <w:rPr>
          <w:rFonts w:ascii="SimHei" w:hAnsi="SimHei" w:eastAsia="黑体"/>
          <w:sz w:val="24"/>
        </w:rPr>
        <w:t>人力资源事业部</w:t>
      </w:r>
    </w:p>
    <w:p>
      <w:pPr>
        <w:pStyle w:val="Normal"/>
        <w:spacing w:lineRule="exact" w:line="400"/>
        <w:ind w:firstLine="6120"/>
        <w:rPr>
          <w:sz w:val="24"/>
        </w:rPr>
      </w:pPr>
      <w:r>
        <w:rPr>
          <w:rFonts w:ascii="SimHei" w:hAnsi="SimHei" w:eastAsia="黑体"/>
          <w:sz w:val="24"/>
        </w:rPr>
        <w:t>李宁（中国）公司</w:t>
      </w:r>
    </w:p>
    <w:p>
      <w:pPr>
        <w:pStyle w:val="Normal"/>
        <w:spacing w:lineRule="exact" w:line="400"/>
        <w:ind w:firstLine="742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</w:r>
    </w:p>
    <w:sectPr>
      <w:headerReference w:type="default" r:id="rId2"/>
      <w:footerReference w:type="default" r:id="rId3"/>
      <w:type w:val="nextPage"/>
      <w:pgSz w:w="11906" w:h="16838"/>
      <w:pgMar w:left="1077" w:right="1077" w:header="312" w:top="368" w:footer="567" w:bottom="623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Verdana">
    <w:charset w:val="00" w:characterSet="windows-1252"/>
    <w:family w:val="swiss"/>
    <w:pitch w:val="variable"/>
  </w:font>
  <w:font w:name="宋体">
    <w:altName w:val="SimSun"/>
    <w:charset w:val="86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>
        <w:kern w:val="0"/>
        <w:szCs w:val="21"/>
      </w:rPr>
      <w:t>第</w:t>
    </w:r>
    <w:r>
      <w:rPr>
        <w:rFonts w:eastAsia="Times New Roman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rFonts w:eastAsia="Times New Roman"/>
        <w:kern w:val="0"/>
        <w:szCs w:val="21"/>
      </w:rPr>
      <w:t xml:space="preserve"> </w:t>
    </w:r>
    <w:r>
      <w:rPr>
        <w:kern w:val="0"/>
        <w:szCs w:val="21"/>
      </w:rPr>
      <w:t>页</w:t>
    </w:r>
    <w:r>
      <w:rPr>
        <w:rFonts w:eastAsia="Times New Roman"/>
        <w:kern w:val="0"/>
        <w:szCs w:val="21"/>
      </w:rPr>
      <w:t xml:space="preserve"> </w:t>
    </w:r>
    <w:r>
      <w:rPr>
        <w:kern w:val="0"/>
        <w:szCs w:val="21"/>
      </w:rPr>
      <w:t>共</w:t>
    </w:r>
    <w:r>
      <w:rPr>
        <w:rFonts w:eastAsia="Times New Roman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> NUMPAGES \* ARABIC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rFonts w:eastAsia="Times New Roman"/>
        <w:kern w:val="0"/>
        <w:szCs w:val="21"/>
      </w:rPr>
      <w:t xml:space="preserve"> </w:t>
    </w:r>
    <w:r>
      <w:rPr>
        <w:kern w:val="0"/>
        <w:szCs w:val="21"/>
      </w:rPr>
      <w:t>页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>
        <w:lang w:val="en-US" w:eastAsia="en-US"/>
      </w:rPr>
      <w:drawing>
        <wp:inline distT="0" distB="0" distL="0" distR="0">
          <wp:extent cx="713740" cy="196850"/>
          <wp:effectExtent l="0" t="0" r="0" b="0"/>
          <wp:docPr id="1" name="Picture 7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" t="21120" r="-14" b="28115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196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/>
      </w:rPr>
      <w:t xml:space="preserve">                 </w:t>
    </w:r>
    <w:r>
      <w:rPr/>
      <w:t>李宁（中国）有限公司</w:t>
    </w:r>
    <w:r>
      <w:rPr>
        <w:rFonts w:eastAsia="Times New Roman"/>
      </w:rPr>
      <w:t xml:space="preserve">               </w:t>
    </w:r>
    <w:r>
      <w:rPr/>
      <w:t>著名企业内训规划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、"/>
      <w:lvlJc w:val="start"/>
      <w:pPr>
        <w:tabs>
          <w:tab w:val="num" w:pos="1080"/>
        </w:tabs>
        <w:ind w:start="1080" w:hanging="360"/>
      </w:pPr>
      <w:rPr>
        <w:sz w:val="24"/>
      </w:rPr>
    </w:lvl>
  </w:abstractNum>
  <w:abstractNum w:abstractNumId="2">
    <w:lvl w:ilvl="0">
      <w:start w:val="1"/>
      <w:numFmt w:val="decimal"/>
      <w:lvlText w:val="%1、"/>
      <w:lvlJc w:val="start"/>
      <w:pPr>
        <w:tabs>
          <w:tab w:val="num" w:pos="1080"/>
        </w:tabs>
        <w:ind w:start="1080" w:hanging="360"/>
      </w:pPr>
      <w:rPr>
        <w:sz w:val="24"/>
      </w:rPr>
    </w:lvl>
  </w:abstractNum>
  <w:abstractNum w:abstractNumId="3">
    <w:lvl w:ilvl="0">
      <w:start w:val="1"/>
      <w:numFmt w:val="chineseCountingThousand"/>
      <w:lvlText w:val="%1、"/>
      <w:lvlJc w:val="start"/>
      <w:pPr>
        <w:tabs>
          <w:tab w:val="num" w:pos="420"/>
        </w:tabs>
        <w:ind w:start="420" w:hanging="420"/>
      </w:pPr>
      <w:rPr>
        <w:sz w:val="24"/>
        <w:b/>
        <w:rFonts w:ascii="宋体;SimSun" w:hAnsi="宋体;SimSun" w:cs="宋体;SimSun"/>
        <w:lang w:val="en-US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Verdana" w:hAnsi="Verdana" w:eastAsia="宋体;SimSun" w:cs="Times New Roman"/>
      <w:b/>
      <w:sz w:val="24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>
      <w:rFonts w:ascii="Times New Roman" w:hAnsi="Times New Roman" w:eastAsia="宋体;SimSun" w:cs="Times New Roman"/>
    </w:rPr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>
      <w:rFonts w:ascii="宋体;SimSun" w:hAnsi="宋体;SimSun" w:eastAsia="宋体;SimSun" w:cs="Times New Roman"/>
    </w:rPr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>
      <w:rFonts w:ascii="宋体;SimSun" w:hAnsi="宋体;SimSun" w:eastAsia="宋体;SimSun" w:cs="Times New Roman"/>
    </w:rPr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Times New Roman" w:hAnsi="Times New Roman" w:eastAsia="宋体;SimSun" w:cs="Times New Roman"/>
    </w:rPr>
  </w:style>
  <w:style w:type="character" w:styleId="WW8Num20z1">
    <w:name w:val="WW8Num20z1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Verdana" w:hAnsi="Verdana" w:eastAsia="宋体;SimSun" w:cs="Times New Roman"/>
      <w:b/>
      <w:sz w:val="24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>
      <w:rFonts w:ascii="Times New Roman" w:hAnsi="Times New Roman" w:eastAsia="宋体;SimSun" w:cs="Times New Roman"/>
    </w:rPr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>
      <w:sz w:val="24"/>
    </w:rPr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>
      <w:rFonts w:ascii="Times New Roman" w:hAnsi="Times New Roman" w:eastAsia="宋体;SimSun" w:cs="Times New Roman"/>
    </w:rPr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>
      <w:rFonts w:ascii="宋体;SimSun" w:hAnsi="宋体;SimSun" w:cs="宋体;SimSun"/>
    </w:rPr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>
      <w:sz w:val="24"/>
    </w:rPr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lang w:val="en-US"/>
    </w:rPr>
  </w:style>
  <w:style w:type="character" w:styleId="WW8Num32z1">
    <w:name w:val="WW8Num32z1"/>
    <w:qFormat/>
    <w:rPr>
      <w:b/>
    </w:rPr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33z0">
    <w:name w:val="WW8Num33z0"/>
    <w:qFormat/>
    <w:rPr/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0">
    <w:name w:val="WW8Num36z0"/>
    <w:qFormat/>
    <w:rPr>
      <w:rFonts w:ascii="宋体;SimSun" w:hAnsi="宋体;SimSun" w:eastAsia="宋体;SimSun" w:cs="Times New Roman"/>
    </w:rPr>
  </w:style>
  <w:style w:type="character" w:styleId="WW8Num36z1">
    <w:name w:val="WW8Num36z1"/>
    <w:qFormat/>
    <w:rPr>
      <w:rFonts w:ascii="Times New Roman" w:hAnsi="Times New Roman" w:eastAsia="宋体;SimSun" w:cs="Times New Roman"/>
    </w:rPr>
  </w:style>
  <w:style w:type="character" w:styleId="WW8Num36z2">
    <w:name w:val="WW8Num36z2"/>
    <w:qFormat/>
    <w:rPr/>
  </w:style>
  <w:style w:type="character" w:styleId="WW8Num36z3">
    <w:name w:val="WW8Num36z3"/>
    <w:qFormat/>
    <w:rPr/>
  </w:style>
  <w:style w:type="character" w:styleId="WW8Num36z4">
    <w:name w:val="WW8Num36z4"/>
    <w:qFormat/>
    <w:rPr/>
  </w:style>
  <w:style w:type="character" w:styleId="WW8Num36z5">
    <w:name w:val="WW8Num36z5"/>
    <w:qFormat/>
    <w:rPr/>
  </w:style>
  <w:style w:type="character" w:styleId="WW8Num36z6">
    <w:name w:val="WW8Num36z6"/>
    <w:qFormat/>
    <w:rPr/>
  </w:style>
  <w:style w:type="character" w:styleId="WW8Num36z7">
    <w:name w:val="WW8Num36z7"/>
    <w:qFormat/>
    <w:rPr/>
  </w:style>
  <w:style w:type="character" w:styleId="WW8Num36z8">
    <w:name w:val="WW8Num36z8"/>
    <w:qFormat/>
    <w:rPr/>
  </w:style>
  <w:style w:type="character" w:styleId="WW8Num37z0">
    <w:name w:val="WW8Num37z0"/>
    <w:qFormat/>
    <w:rPr/>
  </w:style>
  <w:style w:type="character" w:styleId="WW8Num37z1">
    <w:name w:val="WW8Num37z1"/>
    <w:qFormat/>
    <w:rPr/>
  </w:style>
  <w:style w:type="character" w:styleId="WW8Num37z2">
    <w:name w:val="WW8Num37z2"/>
    <w:qFormat/>
    <w:rPr/>
  </w:style>
  <w:style w:type="character" w:styleId="WW8Num37z3">
    <w:name w:val="WW8Num37z3"/>
    <w:qFormat/>
    <w:rPr/>
  </w:style>
  <w:style w:type="character" w:styleId="WW8Num37z4">
    <w:name w:val="WW8Num37z4"/>
    <w:qFormat/>
    <w:rPr/>
  </w:style>
  <w:style w:type="character" w:styleId="WW8Num37z5">
    <w:name w:val="WW8Num37z5"/>
    <w:qFormat/>
    <w:rPr/>
  </w:style>
  <w:style w:type="character" w:styleId="WW8Num37z6">
    <w:name w:val="WW8Num37z6"/>
    <w:qFormat/>
    <w:rPr/>
  </w:style>
  <w:style w:type="character" w:styleId="WW8Num37z7">
    <w:name w:val="WW8Num37z7"/>
    <w:qFormat/>
    <w:rPr/>
  </w:style>
  <w:style w:type="character" w:styleId="WW8Num37z8">
    <w:name w:val="WW8Num37z8"/>
    <w:qFormat/>
    <w:rPr/>
  </w:style>
  <w:style w:type="character" w:styleId="WW8Num38z0">
    <w:name w:val="WW8Num38z0"/>
    <w:qFormat/>
    <w:rPr/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9z0">
    <w:name w:val="WW8Num39z0"/>
    <w:qFormat/>
    <w:rPr/>
  </w:style>
  <w:style w:type="character" w:styleId="WW8Num39z1">
    <w:name w:val="WW8Num39z1"/>
    <w:qFormat/>
    <w:rPr/>
  </w:style>
  <w:style w:type="character" w:styleId="WW8Num39z2">
    <w:name w:val="WW8Num39z2"/>
    <w:qFormat/>
    <w:rPr/>
  </w:style>
  <w:style w:type="character" w:styleId="WW8Num39z3">
    <w:name w:val="WW8Num39z3"/>
    <w:qFormat/>
    <w:rPr/>
  </w:style>
  <w:style w:type="character" w:styleId="WW8Num39z4">
    <w:name w:val="WW8Num39z4"/>
    <w:qFormat/>
    <w:rPr/>
  </w:style>
  <w:style w:type="character" w:styleId="WW8Num39z5">
    <w:name w:val="WW8Num39z5"/>
    <w:qFormat/>
    <w:rPr/>
  </w:style>
  <w:style w:type="character" w:styleId="WW8Num39z6">
    <w:name w:val="WW8Num39z6"/>
    <w:qFormat/>
    <w:rPr/>
  </w:style>
  <w:style w:type="character" w:styleId="WW8Num39z7">
    <w:name w:val="WW8Num39z7"/>
    <w:qFormat/>
    <w:rPr/>
  </w:style>
  <w:style w:type="character" w:styleId="WW8Num39z8">
    <w:name w:val="WW8Num39z8"/>
    <w:qFormat/>
    <w:rPr/>
  </w:style>
  <w:style w:type="character" w:styleId="WW8Num40z0">
    <w:name w:val="WW8Num40z0"/>
    <w:qFormat/>
    <w:rPr/>
  </w:style>
  <w:style w:type="character" w:styleId="WW8Num40z1">
    <w:name w:val="WW8Num40z1"/>
    <w:qFormat/>
    <w:rPr>
      <w:rFonts w:ascii="Times New Roman" w:hAnsi="Times New Roman" w:eastAsia="宋体;SimSun" w:cs="Times New Roman"/>
    </w:rPr>
  </w:style>
  <w:style w:type="character" w:styleId="WW8Num40z2">
    <w:name w:val="WW8Num40z2"/>
    <w:qFormat/>
    <w:rPr/>
  </w:style>
  <w:style w:type="character" w:styleId="WW8Num40z4">
    <w:name w:val="WW8Num40z4"/>
    <w:qFormat/>
    <w:rPr/>
  </w:style>
  <w:style w:type="character" w:styleId="WW8Num40z5">
    <w:name w:val="WW8Num40z5"/>
    <w:qFormat/>
    <w:rPr/>
  </w:style>
  <w:style w:type="character" w:styleId="WW8Num40z6">
    <w:name w:val="WW8Num40z6"/>
    <w:qFormat/>
    <w:rPr/>
  </w:style>
  <w:style w:type="character" w:styleId="WW8Num40z7">
    <w:name w:val="WW8Num40z7"/>
    <w:qFormat/>
    <w:rPr/>
  </w:style>
  <w:style w:type="character" w:styleId="WW8Num40z8">
    <w:name w:val="WW8Num40z8"/>
    <w:qFormat/>
    <w:rPr/>
  </w:style>
  <w:style w:type="character" w:styleId="WW8Num41z0">
    <w:name w:val="WW8Num41z0"/>
    <w:qFormat/>
    <w:rPr/>
  </w:style>
  <w:style w:type="character" w:styleId="WW8Num41z1">
    <w:name w:val="WW8Num41z1"/>
    <w:qFormat/>
    <w:rPr/>
  </w:style>
  <w:style w:type="character" w:styleId="WW8Num41z2">
    <w:name w:val="WW8Num41z2"/>
    <w:qFormat/>
    <w:rPr/>
  </w:style>
  <w:style w:type="character" w:styleId="WW8Num41z3">
    <w:name w:val="WW8Num41z3"/>
    <w:qFormat/>
    <w:rPr/>
  </w:style>
  <w:style w:type="character" w:styleId="WW8Num41z4">
    <w:name w:val="WW8Num41z4"/>
    <w:qFormat/>
    <w:rPr/>
  </w:style>
  <w:style w:type="character" w:styleId="WW8Num41z5">
    <w:name w:val="WW8Num41z5"/>
    <w:qFormat/>
    <w:rPr/>
  </w:style>
  <w:style w:type="character" w:styleId="WW8Num41z6">
    <w:name w:val="WW8Num41z6"/>
    <w:qFormat/>
    <w:rPr/>
  </w:style>
  <w:style w:type="character" w:styleId="WW8Num41z7">
    <w:name w:val="WW8Num41z7"/>
    <w:qFormat/>
    <w:rPr/>
  </w:style>
  <w:style w:type="character" w:styleId="WW8Num41z8">
    <w:name w:val="WW8Num41z8"/>
    <w:qFormat/>
    <w:rPr/>
  </w:style>
  <w:style w:type="character" w:styleId="WW8Num42z0">
    <w:name w:val="WW8Num42z0"/>
    <w:qFormat/>
    <w:rPr>
      <w:rFonts w:ascii="宋体;SimSun" w:hAnsi="宋体;SimSun" w:eastAsia="宋体;SimSun" w:cs="Times New Roman"/>
    </w:rPr>
  </w:style>
  <w:style w:type="character" w:styleId="WW8Num42z1">
    <w:name w:val="WW8Num42z1"/>
    <w:qFormat/>
    <w:rPr/>
  </w:style>
  <w:style w:type="character" w:styleId="WW8Num42z3">
    <w:name w:val="WW8Num42z3"/>
    <w:qFormat/>
    <w:rPr/>
  </w:style>
  <w:style w:type="character" w:styleId="WW8Num42z4">
    <w:name w:val="WW8Num42z4"/>
    <w:qFormat/>
    <w:rPr/>
  </w:style>
  <w:style w:type="character" w:styleId="WW8Num42z5">
    <w:name w:val="WW8Num42z5"/>
    <w:qFormat/>
    <w:rPr/>
  </w:style>
  <w:style w:type="character" w:styleId="WW8Num42z6">
    <w:name w:val="WW8Num42z6"/>
    <w:qFormat/>
    <w:rPr/>
  </w:style>
  <w:style w:type="character" w:styleId="WW8Num42z7">
    <w:name w:val="WW8Num42z7"/>
    <w:qFormat/>
    <w:rPr/>
  </w:style>
  <w:style w:type="character" w:styleId="WW8Num42z8">
    <w:name w:val="WW8Num42z8"/>
    <w:qFormat/>
    <w:rPr/>
  </w:style>
  <w:style w:type="character" w:styleId="WW8Num43z0">
    <w:name w:val="WW8Num43z0"/>
    <w:qFormat/>
    <w:rPr>
      <w:rFonts w:ascii="宋体;SimSun" w:hAnsi="宋体;SimSun" w:cs="宋体;SimSun"/>
      <w:b/>
      <w:sz w:val="24"/>
      <w:lang w:val="en-US"/>
    </w:rPr>
  </w:style>
  <w:style w:type="character" w:styleId="WW8Num43z1">
    <w:name w:val="WW8Num43z1"/>
    <w:qFormat/>
    <w:rPr>
      <w:b/>
    </w:rPr>
  </w:style>
  <w:style w:type="character" w:styleId="WW8Num43z2">
    <w:name w:val="WW8Num43z2"/>
    <w:qFormat/>
    <w:rPr>
      <w:lang w:val="en-US"/>
    </w:rPr>
  </w:style>
  <w:style w:type="character" w:styleId="WW8Num43z3">
    <w:name w:val="WW8Num43z3"/>
    <w:qFormat/>
    <w:rPr/>
  </w:style>
  <w:style w:type="character" w:styleId="WW8Num43z4">
    <w:name w:val="WW8Num43z4"/>
    <w:qFormat/>
    <w:rPr/>
  </w:style>
  <w:style w:type="character" w:styleId="WW8Num43z5">
    <w:name w:val="WW8Num43z5"/>
    <w:qFormat/>
    <w:rPr/>
  </w:style>
  <w:style w:type="character" w:styleId="WW8Num43z6">
    <w:name w:val="WW8Num43z6"/>
    <w:qFormat/>
    <w:rPr/>
  </w:style>
  <w:style w:type="character" w:styleId="WW8Num43z7">
    <w:name w:val="WW8Num43z7"/>
    <w:qFormat/>
    <w:rPr/>
  </w:style>
  <w:style w:type="character" w:styleId="WW8Num43z8">
    <w:name w:val="WW8Num43z8"/>
    <w:qFormat/>
    <w:rPr/>
  </w:style>
  <w:style w:type="character" w:styleId="WW8Num44z0">
    <w:name w:val="WW8Num44z0"/>
    <w:qFormat/>
    <w:rPr/>
  </w:style>
  <w:style w:type="character" w:styleId="WW8Num44z2">
    <w:name w:val="WW8Num44z2"/>
    <w:qFormat/>
    <w:rPr/>
  </w:style>
  <w:style w:type="character" w:styleId="WW8Num44z3">
    <w:name w:val="WW8Num44z3"/>
    <w:qFormat/>
    <w:rPr/>
  </w:style>
  <w:style w:type="character" w:styleId="WW8Num44z4">
    <w:name w:val="WW8Num44z4"/>
    <w:qFormat/>
    <w:rPr/>
  </w:style>
  <w:style w:type="character" w:styleId="WW8Num44z5">
    <w:name w:val="WW8Num44z5"/>
    <w:qFormat/>
    <w:rPr/>
  </w:style>
  <w:style w:type="character" w:styleId="WW8Num44z6">
    <w:name w:val="WW8Num44z6"/>
    <w:qFormat/>
    <w:rPr/>
  </w:style>
  <w:style w:type="character" w:styleId="WW8Num44z7">
    <w:name w:val="WW8Num44z7"/>
    <w:qFormat/>
    <w:rPr/>
  </w:style>
  <w:style w:type="character" w:styleId="WW8Num44z8">
    <w:name w:val="WW8Num44z8"/>
    <w:qFormat/>
    <w:rPr/>
  </w:style>
  <w:style w:type="character" w:styleId="WW8Num45z0">
    <w:name w:val="WW8Num45z0"/>
    <w:qFormat/>
    <w:rPr>
      <w:rFonts w:ascii="Verdana" w:hAnsi="Verdana" w:eastAsia="宋体;SimSun" w:cs="Times New Roman"/>
      <w:b/>
      <w:sz w:val="24"/>
    </w:rPr>
  </w:style>
  <w:style w:type="character" w:styleId="WW8Num45z1">
    <w:name w:val="WW8Num45z1"/>
    <w:qFormat/>
    <w:rPr/>
  </w:style>
  <w:style w:type="character" w:styleId="WW8Num45z2">
    <w:name w:val="WW8Num45z2"/>
    <w:qFormat/>
    <w:rPr/>
  </w:style>
  <w:style w:type="character" w:styleId="WW8Num45z3">
    <w:name w:val="WW8Num45z3"/>
    <w:qFormat/>
    <w:rPr/>
  </w:style>
  <w:style w:type="character" w:styleId="WW8Num45z4">
    <w:name w:val="WW8Num45z4"/>
    <w:qFormat/>
    <w:rPr/>
  </w:style>
  <w:style w:type="character" w:styleId="WW8Num45z5">
    <w:name w:val="WW8Num45z5"/>
    <w:qFormat/>
    <w:rPr/>
  </w:style>
  <w:style w:type="character" w:styleId="WW8Num45z6">
    <w:name w:val="WW8Num45z6"/>
    <w:qFormat/>
    <w:rPr/>
  </w:style>
  <w:style w:type="character" w:styleId="WW8Num45z7">
    <w:name w:val="WW8Num45z7"/>
    <w:qFormat/>
    <w:rPr/>
  </w:style>
  <w:style w:type="character" w:styleId="WW8Num45z8">
    <w:name w:val="WW8Num45z8"/>
    <w:qFormat/>
    <w:rPr/>
  </w:style>
  <w:style w:type="character" w:styleId="WW8Num46z0">
    <w:name w:val="WW8Num46z0"/>
    <w:qFormat/>
    <w:rPr/>
  </w:style>
  <w:style w:type="character" w:styleId="WW8Num46z1">
    <w:name w:val="WW8Num46z1"/>
    <w:qFormat/>
    <w:rPr/>
  </w:style>
  <w:style w:type="character" w:styleId="WW8Num46z2">
    <w:name w:val="WW8Num46z2"/>
    <w:qFormat/>
    <w:rPr/>
  </w:style>
  <w:style w:type="character" w:styleId="WW8Num46z3">
    <w:name w:val="WW8Num46z3"/>
    <w:qFormat/>
    <w:rPr/>
  </w:style>
  <w:style w:type="character" w:styleId="WW8Num46z4">
    <w:name w:val="WW8Num46z4"/>
    <w:qFormat/>
    <w:rPr/>
  </w:style>
  <w:style w:type="character" w:styleId="WW8Num46z5">
    <w:name w:val="WW8Num46z5"/>
    <w:qFormat/>
    <w:rPr/>
  </w:style>
  <w:style w:type="character" w:styleId="WW8Num46z6">
    <w:name w:val="WW8Num46z6"/>
    <w:qFormat/>
    <w:rPr/>
  </w:style>
  <w:style w:type="character" w:styleId="WW8Num46z7">
    <w:name w:val="WW8Num46z7"/>
    <w:qFormat/>
    <w:rPr/>
  </w:style>
  <w:style w:type="character" w:styleId="WW8Num46z8">
    <w:name w:val="WW8Num46z8"/>
    <w:qFormat/>
    <w:rPr/>
  </w:style>
  <w:style w:type="character" w:styleId="WW8Num47z0">
    <w:name w:val="WW8Num47z0"/>
    <w:qFormat/>
    <w:rPr>
      <w:lang w:val="en-US"/>
    </w:rPr>
  </w:style>
  <w:style w:type="character" w:styleId="WW8Num47z1">
    <w:name w:val="WW8Num47z1"/>
    <w:qFormat/>
    <w:rPr>
      <w:b/>
    </w:rPr>
  </w:style>
  <w:style w:type="character" w:styleId="WW8Num47z3">
    <w:name w:val="WW8Num47z3"/>
    <w:qFormat/>
    <w:rPr/>
  </w:style>
  <w:style w:type="character" w:styleId="WW8Num47z4">
    <w:name w:val="WW8Num47z4"/>
    <w:qFormat/>
    <w:rPr/>
  </w:style>
  <w:style w:type="character" w:styleId="WW8Num47z5">
    <w:name w:val="WW8Num47z5"/>
    <w:qFormat/>
    <w:rPr/>
  </w:style>
  <w:style w:type="character" w:styleId="WW8Num47z6">
    <w:name w:val="WW8Num47z6"/>
    <w:qFormat/>
    <w:rPr/>
  </w:style>
  <w:style w:type="character" w:styleId="WW8Num47z7">
    <w:name w:val="WW8Num47z7"/>
    <w:qFormat/>
    <w:rPr/>
  </w:style>
  <w:style w:type="character" w:styleId="WW8Num47z8">
    <w:name w:val="WW8Num47z8"/>
    <w:qFormat/>
    <w:rPr/>
  </w:style>
  <w:style w:type="character" w:styleId="WW8Num48z0">
    <w:name w:val="WW8Num48z0"/>
    <w:qFormat/>
    <w:rPr>
      <w:rFonts w:ascii="宋体;SimSun" w:hAnsi="宋体;SimSun" w:eastAsia="宋体;SimSun" w:cs="Times New Roman"/>
    </w:rPr>
  </w:style>
  <w:style w:type="character" w:styleId="WW8Num48z1">
    <w:name w:val="WW8Num48z1"/>
    <w:qFormat/>
    <w:rPr/>
  </w:style>
  <w:style w:type="character" w:styleId="WW8Num48z2">
    <w:name w:val="WW8Num48z2"/>
    <w:qFormat/>
    <w:rPr/>
  </w:style>
  <w:style w:type="character" w:styleId="WW8Num48z3">
    <w:name w:val="WW8Num48z3"/>
    <w:qFormat/>
    <w:rPr/>
  </w:style>
  <w:style w:type="character" w:styleId="WW8Num48z4">
    <w:name w:val="WW8Num48z4"/>
    <w:qFormat/>
    <w:rPr/>
  </w:style>
  <w:style w:type="character" w:styleId="WW8Num48z5">
    <w:name w:val="WW8Num48z5"/>
    <w:qFormat/>
    <w:rPr/>
  </w:style>
  <w:style w:type="character" w:styleId="WW8Num48z6">
    <w:name w:val="WW8Num48z6"/>
    <w:qFormat/>
    <w:rPr/>
  </w:style>
  <w:style w:type="character" w:styleId="WW8Num48z7">
    <w:name w:val="WW8Num48z7"/>
    <w:qFormat/>
    <w:rPr/>
  </w:style>
  <w:style w:type="character" w:styleId="WW8Num48z8">
    <w:name w:val="WW8Num48z8"/>
    <w:qFormat/>
    <w:rPr/>
  </w:style>
  <w:style w:type="character" w:styleId="WW8Num49z0">
    <w:name w:val="WW8Num49z0"/>
    <w:qFormat/>
    <w:rPr/>
  </w:style>
  <w:style w:type="character" w:styleId="WW8Num49z1">
    <w:name w:val="WW8Num49z1"/>
    <w:qFormat/>
    <w:rPr/>
  </w:style>
  <w:style w:type="character" w:styleId="WW8Num49z2">
    <w:name w:val="WW8Num49z2"/>
    <w:qFormat/>
    <w:rPr/>
  </w:style>
  <w:style w:type="character" w:styleId="WW8Num49z3">
    <w:name w:val="WW8Num49z3"/>
    <w:qFormat/>
    <w:rPr/>
  </w:style>
  <w:style w:type="character" w:styleId="WW8Num49z4">
    <w:name w:val="WW8Num49z4"/>
    <w:qFormat/>
    <w:rPr/>
  </w:style>
  <w:style w:type="character" w:styleId="WW8Num49z5">
    <w:name w:val="WW8Num49z5"/>
    <w:qFormat/>
    <w:rPr/>
  </w:style>
  <w:style w:type="character" w:styleId="WW8Num49z6">
    <w:name w:val="WW8Num49z6"/>
    <w:qFormat/>
    <w:rPr/>
  </w:style>
  <w:style w:type="character" w:styleId="WW8Num49z7">
    <w:name w:val="WW8Num49z7"/>
    <w:qFormat/>
    <w:rPr/>
  </w:style>
  <w:style w:type="character" w:styleId="WW8Num49z8">
    <w:name w:val="WW8Num49z8"/>
    <w:qFormat/>
    <w:rPr/>
  </w:style>
  <w:style w:type="character" w:styleId="Style14">
    <w:name w:val="默认段落字体"/>
    <w:qFormat/>
    <w:rPr/>
  </w:style>
  <w:style w:type="character" w:styleId="Ttag">
    <w:name w:val="t_tag"/>
    <w:basedOn w:val="Style14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Style15">
    <w:name w:val="日期"/>
    <w:basedOn w:val="Normal"/>
    <w:next w:val="Normal"/>
    <w:qFormat/>
    <w:pPr>
      <w:ind w:start="100" w:hanging="0"/>
    </w:pPr>
    <w:rPr/>
  </w:style>
  <w:style w:type="paragraph" w:styleId="Style16">
    <w:name w:val="批注框文本"/>
    <w:basedOn w:val="Normal"/>
    <w:qFormat/>
    <w:pPr/>
    <w:rPr>
      <w:sz w:val="18"/>
      <w:szCs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TextBodyIndent">
    <w:name w:val="Body Text Indent"/>
    <w:basedOn w:val="Normal"/>
    <w:pPr>
      <w:widowControl/>
      <w:ind w:start="240" w:hanging="240"/>
      <w:jc w:val="start"/>
    </w:pPr>
    <w:rPr>
      <w:rFonts w:eastAsia="PMingLiU;新細明體"/>
      <w:kern w:val="0"/>
      <w:sz w:val="24"/>
      <w:szCs w:val="20"/>
      <w:lang w:eastAsia="zh-TW"/>
    </w:rPr>
  </w:style>
  <w:style w:type="paragraph" w:styleId="3">
    <w:name w:val="正文文本缩进 3"/>
    <w:basedOn w:val="Normal"/>
    <w:qFormat/>
    <w:pPr>
      <w:spacing w:before="0" w:after="120"/>
      <w:ind w:start="420" w:hanging="0"/>
    </w:pPr>
    <w:rPr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2010-03-08T21:49:00Z</dcterms:created>
  <dc:creator>雨林木风</dc:creator>
  <dc:description/>
  <cp:keywords> </cp:keywords>
  <dc:language>en-US</dc:language>
  <cp:lastModifiedBy>Microsoft</cp:lastModifiedBy>
  <cp:lastPrinted>2009-12-21T15:25:00Z</cp:lastPrinted>
  <dcterms:modified xsi:type="dcterms:W3CDTF">2014-04-07T09:11:00Z</dcterms:modified>
  <cp:revision>7</cp:revision>
  <dc:subject/>
  <dc:title>干训班培训计划</dc:title>
</cp:coreProperties>
</file>