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SimHei" w:hAnsi="SimHei" w:eastAsia="黑体" w:cs="微软雅黑"/>
          <w:b/>
          <w:sz w:val="32"/>
          <w:szCs w:val="32"/>
          <w:lang w:eastAsia="zh-CN"/>
        </w:rPr>
        <w:t>公司</w:t>
      </w:r>
      <w:r>
        <w:rPr>
          <w:rFonts w:hint="eastAsia" w:ascii="SimHei" w:hAnsi="SimHei" w:eastAsia="黑体" w:cs="微软雅黑"/>
          <w:b/>
          <w:sz w:val="32"/>
          <w:szCs w:val="32"/>
        </w:rPr>
        <w:t>员工离职管理制度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第一章 总则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第一条 目的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为规范全体员工离职管理工作，确保日常工作和生产任务的连续性，确保公司和离职员工的合法权益，特制定本制度。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第二条 适用范围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所有员工，不论何种原因离职，均依本制度办理。若有特殊，由总经理签字认可。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第三条 相关人员职责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人力资源部负责员工的离职管理工作。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离职人员所在部门协助人力资源部完成工作、事务的交接手续。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财务部负责员工款项的核算与支付。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第二章 离职定义</w:t>
      </w:r>
    </w:p>
    <w:p>
      <w:pPr>
        <w:ind w:firstLine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第四条 合同离职</w:t>
      </w:r>
    </w:p>
    <w:p>
      <w:pPr>
        <w:ind w:firstLine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员工终止履行受聘合同或协议而离职。</w:t>
      </w:r>
    </w:p>
    <w:p>
      <w:pPr>
        <w:ind w:firstLine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第五条 员工辞职</w:t>
      </w:r>
    </w:p>
    <w:p>
      <w:pPr>
        <w:ind w:firstLine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员工因个人原因申请辞去工作，有两种情形。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公司同意，且视为辞职员工违约。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公司同意，但视为员工部分履行合同（视实际情况由双方商定）。</w:t>
      </w:r>
    </w:p>
    <w:p>
      <w:pPr>
        <w:ind w:left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第六条 自动离职</w:t>
      </w:r>
    </w:p>
    <w:p>
      <w:pPr>
        <w:ind w:left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员工因个人原因离开公司，有两种形式：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不辞而别。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申请辞去工作，但公司未同意而离职。</w:t>
      </w:r>
    </w:p>
    <w:p>
      <w:pPr>
        <w:ind w:left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第七条 公司辞退、解聘</w:t>
      </w: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员工因各种原因不能胜任其工作岗位者，公司予以辞退。</w:t>
      </w: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因不可抗力等原因，公司可与员工解除劳动关系，但提前30天发布预先辞退通知。</w:t>
      </w: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违反公司、国家相关法规、制度，情节较轻者，予以解聘。</w:t>
      </w:r>
    </w:p>
    <w:p>
      <w:pPr>
        <w:ind w:left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第八条 公司开除</w:t>
      </w:r>
    </w:p>
    <w:p>
      <w:pPr>
        <w:ind w:left="57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违反公司、国家相关法规、制度，情节严重者，予以解聘。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第三章 办理离职手续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第九条 离职申请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1.离职员工，不论是何种方式都应填写员工离职申请表，并按照离职表相关要求逐级审批。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2.员工离职的书面申报，应提前一个月报送。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第十条 员工离职应办理以下交接手续。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1.工作移交，至离职员工将本人经办的各项工作、保管的各类工作性质资料等移交至指定的交接人员，并要求接交人在离职移交清单上签字确认，交接表见附表。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第十一条 结算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1.结算条件。当交接事项全部完成，方可对离职员工进行相关结算。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2.结算部门。离职员工的工作、违约金等款项的结算由财务、人力资源部、行政部共同进行。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3.结算项目。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（1）违约金。因开除、解聘、自动离职和违约性辞职产生的违约金，由行政部按照合同违约条款进行核算，包括劳动合同期未满违约金和保密、竞业协议违约金。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（2）赔偿金。违约性离职对公司造成的损失，由人力资源部、财务部共同进行核算，包括物品损失赔偿金、培训损失赔偿金。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①物品损失赔偿金 公司为方便办公所配置的物品，不能完好归还，按物品使用年限折旧后的余额赔偿损失。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②培训赔偿金 按《培训协议》相关条款进行处理。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（3）工资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①合同期满人员，发放正常出勤工资，无违约责任。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②公司辞退的人员，发放正常出勤工资，双方互不承担违约责任。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③因公司经营状况等特殊原因的资遣人员，发放正常出勤工资外，公司另外加付一个月基本工资。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④项目损失补偿金 项目开发人员违约性离职，其负责的开发任务未能完成和移交，应赔付公司项目损失补偿金。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第十二条 关系转移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1.转移条件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①交接工作全部完成（以交接单签字确认）。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②违约金、赔偿金等结算完成（以签字为确认）。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2.转移内容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①档案关系。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②社保关系。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3.公司内部所建立的个人档案资料不再归还本人，由人力资源部分类存档。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第四章 附则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第十三条 员工离职工作以保密方式处理，并保持工作连贯、顺利进行。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第十四条 本制度在执行过程中发生异议，经双方协商未能解决，任何一方可以提请当地经济仲裁机构或人民法院解决。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第十六条 本制度从发布日起执行，其解释权、修改权归人力资源部。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b/>
          <w:sz w:val="24"/>
          <w:szCs w:val="24"/>
        </w:rPr>
        <w:t>离职交接表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968"/>
        <w:gridCol w:w="1052"/>
        <w:gridCol w:w="1360"/>
        <w:gridCol w:w="2019"/>
        <w:gridCol w:w="1363"/>
        <w:gridCol w:w="1319"/>
        <w:gridCol w:w="1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076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□辞职    □解除    □终止    □调离                                  填表日期：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3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部    门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3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入职时间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离职时间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止薪日期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4" w:hRule="exact"/>
          <w:jc w:val="center"/>
        </w:trPr>
        <w:tc>
          <w:tcPr>
            <w:tcW w:w="13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当事人确认</w:t>
            </w:r>
          </w:p>
        </w:tc>
        <w:tc>
          <w:tcPr>
            <w:tcW w:w="9400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  本人同意移交以下事项内所有内容，有关离职手续将按规定办妥，确认从即日起与公司结束劳动关系,今后所从事的一切活动与公司无关。                                    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签名：      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  <w:jc w:val="center"/>
        </w:trPr>
        <w:tc>
          <w:tcPr>
            <w:tcW w:w="10760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请各有关部门按下列程序在 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年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月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日前办理移交手续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13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交接部门</w:t>
            </w:r>
          </w:p>
        </w:tc>
        <w:tc>
          <w:tcPr>
            <w:tcW w:w="5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交接事项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交接人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部门负责人签字</w:t>
            </w: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0" w:hRule="atLeast"/>
          <w:jc w:val="center"/>
        </w:trPr>
        <w:tc>
          <w:tcPr>
            <w:tcW w:w="13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所属部门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5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□工作交接       □文件/用品资料   □办公室钥匙   □部门印章       □电脑设施        □部门考勤表     □其他（未完工作交接请另纸记录）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00" w:hRule="atLeast"/>
          <w:jc w:val="center"/>
        </w:trPr>
        <w:tc>
          <w:tcPr>
            <w:tcW w:w="13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行政部</w:t>
            </w:r>
          </w:p>
        </w:tc>
        <w:tc>
          <w:tcPr>
            <w:tcW w:w="5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□工服                       □工牌   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                                                                    □通讯设备                   □其他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5" w:hRule="atLeast"/>
          <w:jc w:val="center"/>
        </w:trPr>
        <w:tc>
          <w:tcPr>
            <w:tcW w:w="1360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  <w:lang/>
              </w:rPr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5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□社保手续        □考勤核实         □其他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4" w:hRule="atLeast"/>
          <w:jc w:val="center"/>
        </w:trPr>
        <w:tc>
          <w:tcPr>
            <w:tcW w:w="13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财务部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5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□借支费用：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 。                           □与公司业务有关的其他财务款项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。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7" w:hRule="atLeast"/>
          <w:jc w:val="center"/>
        </w:trPr>
        <w:tc>
          <w:tcPr>
            <w:tcW w:w="1360" w:type="dxa"/>
            <w:vMerge w:val="restar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劳动报酬  结算凭据</w:t>
            </w:r>
          </w:p>
        </w:tc>
        <w:tc>
          <w:tcPr>
            <w:tcW w:w="5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发放薪资清算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4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5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各类应扣款：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0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5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其他：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9400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离职人员签名：      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5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行政人事副总签字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5" w:hRule="atLeast"/>
          <w:jc w:val="center"/>
        </w:trPr>
        <w:tc>
          <w:tcPr>
            <w:tcW w:w="10760" w:type="dxa"/>
            <w:gridSpan w:val="8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>注：1、各有关部门按移交事项确认收回在□打“√”未收回打“×”并在备注处注明（扣款）情况，无此项则划“／”。</w:t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br/>
            </w:r>
            <w:r>
              <w:rPr>
                <w:rFonts w:hint="eastAsia" w:ascii="SimHei" w:hAnsi="SimHei" w:eastAsia="黑体" w:cs="微软雅黑"/>
                <w:kern w:val="0"/>
                <w:sz w:val="24"/>
                <w:szCs w:val="24"/>
              </w:rPr>
              <w:t xml:space="preserve">    2、财务部结清薪资后将此结算单交回人力资源部，离职人员在手续办清后即离开公司。</w:t>
            </w:r>
          </w:p>
        </w:tc>
      </w:tr>
    </w:tbl>
    <w:p>
      <w:pPr>
        <w:spacing w:line="360" w:lineRule="auto"/>
        <w:ind w:firstLine="2520" w:firstLineChars="10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注：本单一式两份，离职员工与人力资源部各执一份。</w:t>
      </w:r>
      <w:r>
        <w:rPr>
          <w:rFonts w:hint="eastAsia" w:ascii="SimHei" w:hAnsi="SimHei" w:eastAsia="黑体" w:cs="微软雅黑"/>
          <w:kern w:val="0"/>
          <w:sz w:val="24"/>
          <w:szCs w:val="24"/>
        </w:rPr>
        <w:t>本表保存期限：2年</w:t>
      </w:r>
    </w:p>
    <w:p>
      <w:pPr>
        <w:pStyle w:val="2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员工离职管理流程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SimHei" w:hAnsi="SimHei" w:eastAsia="黑体" w:cs="微软雅黑"/>
          <w:b/>
          <w:sz w:val="24"/>
          <w:szCs w:val="24"/>
        </w:rPr>
        <w:t>员工离职面谈表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 xml:space="preserve">                                                        填表日期：        </w:t>
      </w:r>
      <w:r>
        <w:rPr>
          <w:rFonts w:hint="eastAsia" w:ascii="SimHei" w:hAnsi="SimHei" w:eastAsia="黑体" w:cs="微软雅黑"/>
          <w:kern w:val="0"/>
          <w:sz w:val="24"/>
          <w:szCs w:val="24"/>
          <w:u w:val="single"/>
        </w:rPr>
        <w:t xml:space="preserve">    </w:t>
      </w:r>
      <w:r>
        <w:rPr>
          <w:rFonts w:hint="eastAsia" w:ascii="SimHei" w:hAnsi="SimHei" w:eastAsia="黑体" w:cs="微软雅黑"/>
          <w:sz w:val="24"/>
          <w:szCs w:val="24"/>
        </w:rPr>
        <w:t>年</w:t>
      </w:r>
      <w:r>
        <w:rPr>
          <w:rFonts w:hint="eastAsia" w:ascii="SimHei" w:hAnsi="SimHei" w:eastAsia="黑体" w:cs="微软雅黑"/>
          <w:kern w:val="0"/>
          <w:sz w:val="24"/>
          <w:szCs w:val="24"/>
          <w:u w:val="single"/>
        </w:rPr>
        <w:t xml:space="preserve">   </w:t>
      </w:r>
      <w:r>
        <w:rPr>
          <w:rFonts w:hint="eastAsia" w:ascii="SimHei" w:hAnsi="SimHei" w:eastAsia="黑体" w:cs="微软雅黑"/>
          <w:sz w:val="24"/>
          <w:szCs w:val="24"/>
        </w:rPr>
        <w:t>月</w:t>
      </w:r>
      <w:r>
        <w:rPr>
          <w:rFonts w:hint="eastAsia" w:ascii="SimHei" w:hAnsi="SimHei" w:eastAsia="黑体" w:cs="微软雅黑"/>
          <w:kern w:val="0"/>
          <w:sz w:val="24"/>
          <w:szCs w:val="24"/>
          <w:u w:val="single"/>
        </w:rPr>
        <w:t xml:space="preserve">    </w:t>
      </w:r>
      <w:r>
        <w:rPr>
          <w:rFonts w:hint="eastAsia" w:ascii="SimHei" w:hAnsi="SimHei" w:eastAsia="黑体" w:cs="微软雅黑"/>
          <w:sz w:val="24"/>
          <w:szCs w:val="24"/>
        </w:rPr>
        <w:t xml:space="preserve">日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离职人员姓名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所在部门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担任职位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员工工号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入职日期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离职日期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面谈者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职位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1．请指出你离职最主要的原因（请在恰当处加√号），并加以说明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□薪金   □工作性质   □工作环境   □工作时间   □健康因素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□福利   □晋升机会   □工作量     □加班   □与公司关系或人际关系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其他</w:t>
            </w:r>
            <w:r>
              <w:rPr>
                <w:rFonts w:hint="eastAsia" w:ascii="SimHei" w:hAnsi="SimHei" w:eastAsia="黑体" w:cs="微软雅黑"/>
                <w:sz w:val="24"/>
                <w:szCs w:val="24"/>
                <w:lang w:eastAsia="zh-TW"/>
              </w:rPr>
              <w:t>:</w:t>
            </w:r>
            <w:r>
              <w:rPr>
                <w:rFonts w:hint="eastAsia" w:ascii="SimHei" w:hAnsi="SimHei" w:eastAsia="黑体" w:cs="微软雅黑"/>
                <w:sz w:val="24"/>
                <w:szCs w:val="24"/>
                <w:u w:val="single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2．你认为公司在以下哪些方面需要加以改善（可选择多项）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□公司政策及工作程序     □部门之间沟通      □上层管理能力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□工作环境及设施         □员工发展机会      □工资与福利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□教育培训与发展机会     □团队合作精神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其他</w:t>
            </w:r>
            <w:r>
              <w:rPr>
                <w:rFonts w:hint="eastAsia" w:ascii="SimHei" w:hAnsi="SimHei" w:eastAsia="黑体" w:cs="微软雅黑"/>
                <w:sz w:val="24"/>
                <w:szCs w:val="24"/>
                <w:lang w:eastAsia="zh-TW"/>
              </w:rPr>
              <w:t>:</w:t>
            </w:r>
            <w:r>
              <w:rPr>
                <w:rFonts w:hint="eastAsia" w:ascii="SimHei" w:hAnsi="SimHei" w:eastAsia="黑体" w:cs="微软雅黑"/>
                <w:sz w:val="24"/>
                <w:szCs w:val="24"/>
                <w:u w:val="single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3．是什么促使你当初选择加入本公司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4．在你做出离职决定时，你发现公司在哪些方面与你的想像和期望差距较大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5．你最喜欢本公司的方面有哪些，最不喜欢本公司的哪些方面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6．在你所在的工作岗位上，你面临的最大的困难和挑战是什么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7．你对公司招聘该岗位的任职者有什么建议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8．你认为公司应该采取哪些措施来更有效地吸引和留住人才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9．你愿意在今后条件成熟的时候在返回公司，是否会为公司继续效力。简单陈述理由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SimHei" w:hAnsi="SimHei" w:eastAsia="黑体" w:cs="微软雅黑"/>
          <w:b/>
          <w:sz w:val="24"/>
          <w:szCs w:val="24"/>
        </w:rPr>
        <w:t>离职移交清单</w:t>
      </w:r>
    </w:p>
    <w:tbl>
      <w:tblPr>
        <w:tblStyle w:val="4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1604"/>
        <w:gridCol w:w="916"/>
        <w:gridCol w:w="1589"/>
        <w:gridCol w:w="93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离职原因</w:t>
            </w:r>
          </w:p>
        </w:tc>
        <w:tc>
          <w:tcPr>
            <w:tcW w:w="75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□合同到期           □辞职          □辞退            □开除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b/>
                <w:sz w:val="24"/>
                <w:szCs w:val="24"/>
              </w:rPr>
              <w:t>以下填写工作移交手续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所在部门工作移交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  1．企业的各项内部文件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  2．经管工作详细说明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  3．客户信息表、供销关系信息表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  4．培训资料原件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  5．企业的技术资料（包括书面文档、电子文档两类）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  6．项目工作情况说明（包括项目计划书、项目实施进度说明、项目相关技术资料、其他项目相关情况的详细说明）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514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  附交接清单</w:t>
            </w:r>
            <w:r>
              <w:rPr>
                <w:rFonts w:hint="eastAsia" w:ascii="SimHei" w:hAnsi="SimHei" w:eastAsia="黑体" w:cs="微软雅黑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SimHei" w:hAnsi="SimHei" w:eastAsia="黑体" w:cs="微软雅黑"/>
                <w:sz w:val="24"/>
                <w:szCs w:val="24"/>
              </w:rPr>
              <w:t>页                  □  不附交接清单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移交人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接交人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监交人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00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日期</w:t>
            </w:r>
          </w:p>
        </w:tc>
        <w:tc>
          <w:tcPr>
            <w:tcW w:w="16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日期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日期</w:t>
            </w:r>
          </w:p>
        </w:tc>
        <w:tc>
          <w:tcPr>
            <w:tcW w:w="15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8522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b/>
                <w:sz w:val="24"/>
                <w:szCs w:val="24"/>
              </w:rPr>
              <w:t>以下填写事物移交手续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本部门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□借用资料        □文件资料       □办公室钥匙     □办公用品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部门负责人签字：                                 交  接  人：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日      期：     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人力资源部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□解除劳动关系      □保险手续      □员工手册      □档案调出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 xml:space="preserve"> 经理签字：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行政部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>
            <w:pPr>
              <w:tabs>
                <w:tab w:val="left" w:pos="2232"/>
                <w:tab w:val="left" w:pos="3627"/>
              </w:tabs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□胸卡        □工作服         □劳保用品       □通讯设备              □宿舍退房及用品验收</w:t>
            </w:r>
          </w:p>
          <w:p>
            <w:pPr>
              <w:tabs>
                <w:tab w:val="left" w:pos="2232"/>
                <w:tab w:val="left" w:pos="3627"/>
              </w:tabs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经理签字：       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2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财务部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>
            <w:pPr>
              <w:tabs>
                <w:tab w:val="left" w:pos="3657"/>
              </w:tabs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 xml:space="preserve">  □欠款清理          □财务清算      □工资发放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 xml:space="preserve">经理：                           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人事副总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签字：           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离职员工</w:t>
            </w:r>
          </w:p>
        </w:tc>
        <w:tc>
          <w:tcPr>
            <w:tcW w:w="7514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我确认上述手续已全部完成，从此解除我与某某公司的劳动服务关系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SimHei" w:hAnsi="SimHei" w:eastAsia="黑体" w:cs="微软雅黑"/>
                <w:sz w:val="24"/>
                <w:szCs w:val="24"/>
              </w:rPr>
              <w:t>签字：                                           日    期：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SimHei" w:hAnsi="SimHei" w:eastAsia="黑体" w:cs="微软雅黑"/>
          <w:sz w:val="24"/>
          <w:szCs w:val="24"/>
        </w:rPr>
        <w:t>注：本单一式两份，离职员工与人力资源部各执一份。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326D"/>
    <w:multiLevelType w:val="multilevel"/>
    <w:tmpl w:val="2BB0326D"/>
    <w:lvl w:ilvl="0" w:tentative="0">
      <w:start w:val="1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abstractNum w:abstractNumId="1">
    <w:nsid w:val="40844C01"/>
    <w:multiLevelType w:val="multilevel"/>
    <w:tmpl w:val="40844C01"/>
    <w:lvl w:ilvl="0" w:tentative="0">
      <w:start w:val="1"/>
      <w:numFmt w:val="decimal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5DAA10FF"/>
    <w:multiLevelType w:val="multilevel"/>
    <w:tmpl w:val="5DAA10FF"/>
    <w:lvl w:ilvl="0" w:tentative="0">
      <w:start w:val="1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abstractNum w:abstractNumId="3">
    <w:nsid w:val="67F60C96"/>
    <w:multiLevelType w:val="multilevel"/>
    <w:tmpl w:val="67F60C96"/>
    <w:lvl w:ilvl="0" w:tentative="0">
      <w:start w:val="1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9"/>
    <w:rsid w:val="000955A6"/>
    <w:rsid w:val="003043EB"/>
    <w:rsid w:val="0040148B"/>
    <w:rsid w:val="00431B47"/>
    <w:rsid w:val="004913CC"/>
    <w:rsid w:val="00505DEA"/>
    <w:rsid w:val="005D7C34"/>
    <w:rsid w:val="0074357F"/>
    <w:rsid w:val="007612D0"/>
    <w:rsid w:val="007757A9"/>
    <w:rsid w:val="0079727A"/>
    <w:rsid w:val="007A7032"/>
    <w:rsid w:val="007F20C9"/>
    <w:rsid w:val="00860F15"/>
    <w:rsid w:val="009973C9"/>
    <w:rsid w:val="009D0BDB"/>
    <w:rsid w:val="00A12792"/>
    <w:rsid w:val="00C31425"/>
    <w:rsid w:val="00D5367F"/>
    <w:rsid w:val="00EA4854"/>
    <w:rsid w:val="00EE4A61"/>
    <w:rsid w:val="00F37B8A"/>
    <w:rsid w:val="0BD11330"/>
    <w:rsid w:val="292224FF"/>
    <w:rsid w:val="63FF21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iPriority w:val="0"/>
    <w:rPr>
      <w:rFonts w:ascii="ˎ̥" w:hAnsi="ˎ̥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3497</Characters>
  <Lines>29</Lines>
  <Paragraphs>8</Paragraphs>
  <TotalTime>5</TotalTime>
  <ScaleCrop>false</ScaleCrop>
  <LinksUpToDate>false</LinksUpToDate>
  <CharactersWithSpaces>4102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2010-05-22T09:14:00Z</dcterms:created>
  <dc:creator>Administrator</dc:creator>
  <cp:lastModifiedBy>kingsoft</cp:lastModifiedBy>
  <dcterms:modified xsi:type="dcterms:W3CDTF">2020-05-26T01:38:31Z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TemplateUUID">
    <vt:lpwstr>v1.0_mb_cgmra3pG5T0TE9Guj+Tzfw==</vt:lpwstr>
  </property>
</Properties>
</file>