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rPr>
      </w:pPr>
      <w:r>
        <w:rPr>
          <w:rFonts w:hint="eastAsia" w:ascii="SimHei" w:hAnsi="SimHei" w:eastAsia="黑体"/>
          <w:b/>
          <w:bCs/>
          <w:sz w:val="44"/>
        </w:rPr>
        <w:t>劳动合同管理办法</w:t>
      </w:r>
    </w:p>
    <w:p>
      <w:pPr>
        <w:jc w:val="right"/>
        <w:rPr>
          <w:rFonts w:hint="eastAsia" w:eastAsia="楷体_GB2312"/>
          <w:b/>
          <w:bCs/>
          <w:sz w:val="32"/>
        </w:rPr>
      </w:pPr>
    </w:p>
    <w:p>
      <w:pPr>
        <w:numPr>
          <w:ilvl w:val="0"/>
          <w:numId w:val="1"/>
        </w:numPr>
        <w:ind w:left="0" w:firstLine="640" w:firstLineChars="200"/>
        <w:rPr>
          <w:rFonts w:hint="eastAsia" w:eastAsia="仿宋_GB2312"/>
          <w:sz w:val="32"/>
        </w:rPr>
      </w:pPr>
      <w:r>
        <w:rPr>
          <w:rFonts w:hint="eastAsia" w:eastAsia="黑体" w:ascii="SimHei" w:hAnsi="SimHei"/>
          <w:sz w:val="32"/>
        </w:rPr>
        <w:t>目的</w:t>
      </w:r>
    </w:p>
    <w:p>
      <w:pPr>
        <w:pStyle w:val="7"/>
        <w:rPr>
          <w:rFonts w:hint="eastAsia"/>
        </w:rPr>
      </w:pPr>
      <w:r>
        <w:rPr>
          <w:rFonts w:hint="eastAsia" w:ascii="SimHei" w:hAnsi="SimHei" w:eastAsia="黑体"/>
        </w:rPr>
        <w:t>为了规范公司的劳动合同管理，指导劳动合同的签订工作，根据《中华人民共和国劳动法》、《北京市劳动合同规定》和国家及北京市有关法律法规，并结合公司的实际情况，制定本管理办法。</w:t>
      </w:r>
    </w:p>
    <w:p>
      <w:pPr>
        <w:numPr>
          <w:ilvl w:val="0"/>
          <w:numId w:val="1"/>
        </w:numPr>
        <w:tabs>
          <w:tab w:val="left" w:pos="1862"/>
          <w:tab w:val="clear" w:pos="1125"/>
        </w:tabs>
        <w:ind w:left="0" w:firstLine="640" w:firstLineChars="200"/>
        <w:rPr>
          <w:rFonts w:hint="eastAsia" w:eastAsia="仿宋_GB2312"/>
          <w:sz w:val="32"/>
        </w:rPr>
      </w:pPr>
      <w:r>
        <w:rPr>
          <w:rFonts w:hint="eastAsia" w:eastAsia="黑体" w:ascii="SimHei" w:hAnsi="SimHei"/>
          <w:sz w:val="32"/>
        </w:rPr>
        <w:t>适用范围</w:t>
      </w:r>
    </w:p>
    <w:p>
      <w:pPr>
        <w:pStyle w:val="3"/>
        <w:spacing w:line="240" w:lineRule="auto"/>
        <w:ind w:firstLine="640"/>
        <w:rPr>
          <w:rFonts w:hint="eastAsia"/>
          <w:sz w:val="32"/>
        </w:rPr>
      </w:pPr>
      <w:r>
        <w:rPr>
          <w:rFonts w:hint="eastAsia" w:ascii="SimHei" w:hAnsi="SimHei" w:eastAsia="黑体"/>
          <w:sz w:val="32"/>
        </w:rPr>
        <w:t>公司实行全员劳动合同制，员工均需与公司签订劳动合同，以明确双方的权利和义务，建立起合法的劳动关系。</w:t>
      </w:r>
    </w:p>
    <w:p>
      <w:pPr>
        <w:numPr>
          <w:ilvl w:val="0"/>
          <w:numId w:val="1"/>
        </w:numPr>
        <w:tabs>
          <w:tab w:val="left" w:pos="1862"/>
          <w:tab w:val="clear" w:pos="1125"/>
        </w:tabs>
        <w:ind w:left="0" w:firstLine="640" w:firstLineChars="200"/>
        <w:rPr>
          <w:rFonts w:hint="eastAsia" w:eastAsia="仿宋_GB2312"/>
          <w:sz w:val="32"/>
        </w:rPr>
      </w:pPr>
      <w:r>
        <w:rPr>
          <w:rFonts w:hint="eastAsia" w:eastAsia="黑体" w:ascii="SimHei" w:hAnsi="SimHei"/>
          <w:sz w:val="32"/>
        </w:rPr>
        <w:t>合同签署权限</w:t>
      </w:r>
    </w:p>
    <w:p>
      <w:pPr>
        <w:numPr>
          <w:ilvl w:val="0"/>
          <w:numId w:val="2"/>
        </w:numPr>
        <w:ind w:left="0" w:firstLine="640" w:firstLineChars="200"/>
        <w:rPr>
          <w:rFonts w:hint="eastAsia" w:eastAsia="仿宋_GB2312"/>
          <w:sz w:val="32"/>
        </w:rPr>
      </w:pPr>
      <w:r>
        <w:rPr>
          <w:rFonts w:hint="eastAsia" w:eastAsia="黑体" w:ascii="SimHei" w:hAnsi="SimHei"/>
          <w:sz w:val="32"/>
        </w:rPr>
        <w:t>董事会负责与其直接任命人员签订劳动合同。</w:t>
      </w:r>
    </w:p>
    <w:p>
      <w:pPr>
        <w:numPr>
          <w:ilvl w:val="0"/>
          <w:numId w:val="2"/>
        </w:numPr>
        <w:ind w:left="0" w:firstLine="640" w:firstLineChars="200"/>
        <w:rPr>
          <w:rFonts w:hint="eastAsia" w:eastAsia="仿宋_GB2312"/>
          <w:sz w:val="32"/>
        </w:rPr>
      </w:pPr>
      <w:r>
        <w:rPr>
          <w:rFonts w:hint="eastAsia" w:eastAsia="黑体" w:ascii="SimHei" w:hAnsi="SimHei"/>
          <w:sz w:val="32"/>
        </w:rPr>
        <w:t>由公司法定代表人，或由公司法定代表人授权公司总裁代表公司与除上条之外的人员签订劳动合同。</w:t>
      </w:r>
    </w:p>
    <w:p>
      <w:pPr>
        <w:numPr>
          <w:ilvl w:val="0"/>
          <w:numId w:val="2"/>
        </w:numPr>
        <w:ind w:left="0" w:firstLine="640" w:firstLineChars="200"/>
        <w:rPr>
          <w:rFonts w:hint="eastAsia" w:eastAsia="仿宋_GB2312"/>
          <w:sz w:val="32"/>
        </w:rPr>
      </w:pPr>
      <w:r>
        <w:rPr>
          <w:rFonts w:hint="eastAsia" w:eastAsia="黑体" w:ascii="SimHei" w:hAnsi="SimHei"/>
          <w:sz w:val="32"/>
        </w:rPr>
        <w:t>劳动合同统一由人力资源部组织签订及存档。</w:t>
      </w:r>
    </w:p>
    <w:p>
      <w:pPr>
        <w:numPr>
          <w:ilvl w:val="0"/>
          <w:numId w:val="1"/>
        </w:numPr>
        <w:tabs>
          <w:tab w:val="left" w:pos="1862"/>
          <w:tab w:val="clear" w:pos="1125"/>
        </w:tabs>
        <w:ind w:left="0" w:firstLine="640" w:firstLineChars="200"/>
        <w:rPr>
          <w:rFonts w:hint="eastAsia" w:eastAsia="仿宋_GB2312"/>
          <w:sz w:val="32"/>
        </w:rPr>
      </w:pPr>
      <w:r>
        <w:rPr>
          <w:rFonts w:hint="eastAsia" w:eastAsia="黑体" w:ascii="SimHei" w:hAnsi="SimHei"/>
          <w:sz w:val="32"/>
        </w:rPr>
        <w:t>劳动合同采用书面形式，分为主件与附件两部分。主件为《劳动合同书》，附件为因参加培训学习等原因签订的有关协议书等。</w:t>
      </w:r>
    </w:p>
    <w:p>
      <w:pPr>
        <w:numPr>
          <w:ilvl w:val="0"/>
          <w:numId w:val="1"/>
        </w:numPr>
        <w:tabs>
          <w:tab w:val="left" w:pos="1862"/>
          <w:tab w:val="clear" w:pos="1125"/>
        </w:tabs>
        <w:ind w:left="0" w:firstLine="640" w:firstLineChars="200"/>
        <w:rPr>
          <w:rFonts w:hint="eastAsia" w:eastAsia="仿宋_GB2312"/>
          <w:sz w:val="32"/>
        </w:rPr>
      </w:pPr>
      <w:r>
        <w:rPr>
          <w:rFonts w:hint="eastAsia" w:eastAsia="黑体" w:ascii="SimHei" w:hAnsi="SimHei"/>
          <w:sz w:val="32"/>
        </w:rPr>
        <w:t>签订时间</w:t>
      </w:r>
    </w:p>
    <w:p>
      <w:pPr>
        <w:numPr>
          <w:ilvl w:val="0"/>
          <w:numId w:val="3"/>
        </w:numPr>
        <w:ind w:left="0" w:firstLine="640" w:firstLineChars="200"/>
        <w:rPr>
          <w:rFonts w:hint="eastAsia" w:eastAsia="仿宋_GB2312"/>
          <w:sz w:val="32"/>
        </w:rPr>
      </w:pPr>
      <w:r>
        <w:rPr>
          <w:rFonts w:hint="eastAsia" w:eastAsia="黑体" w:ascii="SimHei" w:hAnsi="SimHei"/>
          <w:sz w:val="32"/>
        </w:rPr>
        <w:t>在新进员工办理完入职手续之后的5个工作日内，公司与其签订《试用协议》（附件一）。试用期通常为3至6个月，根据试用期间工作表现，试用期可提前结束。</w:t>
      </w:r>
    </w:p>
    <w:p>
      <w:pPr>
        <w:numPr>
          <w:ilvl w:val="0"/>
          <w:numId w:val="3"/>
        </w:numPr>
        <w:ind w:left="0" w:firstLine="640" w:firstLineChars="200"/>
        <w:rPr>
          <w:rFonts w:hint="eastAsia" w:eastAsia="仿宋_GB2312"/>
          <w:sz w:val="32"/>
        </w:rPr>
      </w:pPr>
      <w:r>
        <w:rPr>
          <w:rFonts w:hint="eastAsia" w:eastAsia="黑体" w:ascii="SimHei" w:hAnsi="SimHei"/>
          <w:sz w:val="32"/>
        </w:rPr>
        <w:t>根据岗位性质差异，试用采用在岗试用和项目试用两种形式。其中，项目试用是指由拟被聘用人员直接参与到公司的项目中去，在项目中对其能力等进行直接的先期考察，尽量避免公司的雇佣风险。</w:t>
      </w:r>
    </w:p>
    <w:p>
      <w:pPr>
        <w:numPr>
          <w:ilvl w:val="0"/>
          <w:numId w:val="3"/>
        </w:numPr>
        <w:ind w:left="0" w:firstLine="640" w:firstLineChars="200"/>
        <w:rPr>
          <w:rFonts w:hint="eastAsia" w:eastAsia="仿宋_GB2312"/>
          <w:sz w:val="32"/>
        </w:rPr>
      </w:pPr>
      <w:r>
        <w:rPr>
          <w:rFonts w:hint="eastAsia" w:eastAsia="黑体" w:ascii="SimHei" w:hAnsi="SimHei"/>
          <w:sz w:val="32"/>
        </w:rPr>
        <w:t>在员工被批准转为正式员工后，双方签订正式《劳动合同书》（附件二）。</w:t>
      </w:r>
    </w:p>
    <w:p>
      <w:pPr>
        <w:numPr>
          <w:ilvl w:val="0"/>
          <w:numId w:val="3"/>
        </w:numPr>
        <w:tabs>
          <w:tab w:val="left" w:pos="1440"/>
        </w:tabs>
        <w:ind w:left="0" w:firstLine="640" w:firstLineChars="200"/>
        <w:rPr>
          <w:rFonts w:hint="eastAsia" w:eastAsia="仿宋_GB2312"/>
          <w:sz w:val="32"/>
        </w:rPr>
      </w:pPr>
      <w:r>
        <w:rPr>
          <w:rFonts w:hint="eastAsia" w:eastAsia="黑体" w:ascii="SimHei" w:hAnsi="SimHei"/>
          <w:sz w:val="32"/>
        </w:rPr>
        <w:t>新招聘的员工必须在出具能证明其与上一家用人单位解除劳动关系（若确实无法提供，至少应提交本人与其他单位不存在劳动关系的个人声明）后，公司方与之签订试用协议或劳动合同。</w:t>
      </w:r>
    </w:p>
    <w:p>
      <w:pPr>
        <w:numPr>
          <w:ilvl w:val="0"/>
          <w:numId w:val="1"/>
        </w:numPr>
        <w:tabs>
          <w:tab w:val="left" w:pos="1862"/>
          <w:tab w:val="clear" w:pos="1125"/>
        </w:tabs>
        <w:ind w:left="0" w:firstLine="640" w:firstLineChars="200"/>
        <w:rPr>
          <w:rFonts w:hint="eastAsia" w:eastAsia="仿宋_GB2312"/>
          <w:sz w:val="32"/>
        </w:rPr>
      </w:pPr>
      <w:r>
        <w:rPr>
          <w:rFonts w:hint="eastAsia" w:eastAsia="黑体" w:ascii="SimHei" w:hAnsi="SimHei"/>
          <w:sz w:val="32"/>
        </w:rPr>
        <w:t>签订劳动合同的期限</w:t>
      </w:r>
    </w:p>
    <w:p>
      <w:pPr>
        <w:numPr>
          <w:ilvl w:val="0"/>
          <w:numId w:val="4"/>
        </w:numPr>
        <w:tabs>
          <w:tab w:val="left" w:pos="1414"/>
          <w:tab w:val="clear" w:pos="720"/>
        </w:tabs>
        <w:ind w:left="0" w:firstLine="640" w:firstLineChars="200"/>
        <w:rPr>
          <w:rFonts w:hint="eastAsia" w:eastAsia="仿宋_GB2312"/>
          <w:sz w:val="32"/>
        </w:rPr>
      </w:pPr>
      <w:r>
        <w:rPr>
          <w:rFonts w:hint="eastAsia" w:eastAsia="黑体" w:ascii="SimHei" w:hAnsi="SimHei"/>
          <w:sz w:val="32"/>
        </w:rPr>
        <w:t>对于一般员工，原则上签订1年期合同；对于技术、市场等高级技术管理岗位员工，可签订2-3年期合同期；对于董事会直接任命人员的劳动合同期限由董事会确定。</w:t>
      </w:r>
    </w:p>
    <w:p>
      <w:pPr>
        <w:numPr>
          <w:ilvl w:val="0"/>
          <w:numId w:val="4"/>
        </w:numPr>
        <w:tabs>
          <w:tab w:val="left" w:pos="1414"/>
          <w:tab w:val="clear" w:pos="720"/>
        </w:tabs>
        <w:ind w:left="0" w:firstLine="640" w:firstLineChars="200"/>
        <w:rPr>
          <w:rFonts w:hint="eastAsia" w:eastAsia="仿宋_GB2312"/>
          <w:sz w:val="32"/>
        </w:rPr>
      </w:pPr>
      <w:r>
        <w:rPr>
          <w:rFonts w:hint="eastAsia" w:eastAsia="黑体" w:ascii="SimHei" w:hAnsi="SimHei"/>
          <w:sz w:val="32"/>
        </w:rPr>
        <w:t>续订劳动合同时，原则上与原合同期限相同。</w:t>
      </w:r>
    </w:p>
    <w:p>
      <w:pPr>
        <w:numPr>
          <w:ilvl w:val="0"/>
          <w:numId w:val="1"/>
        </w:numPr>
        <w:tabs>
          <w:tab w:val="left" w:pos="1862"/>
          <w:tab w:val="clear" w:pos="1125"/>
        </w:tabs>
        <w:ind w:left="0" w:firstLine="640" w:firstLineChars="200"/>
        <w:rPr>
          <w:rFonts w:hint="eastAsia" w:eastAsia="仿宋_GB2312"/>
          <w:sz w:val="32"/>
        </w:rPr>
      </w:pPr>
      <w:r>
        <w:rPr>
          <w:rFonts w:hint="eastAsia" w:eastAsia="黑体" w:ascii="SimHei" w:hAnsi="SimHei"/>
          <w:sz w:val="32"/>
        </w:rPr>
        <w:t>订立劳动合同应约定生效时间。没有约定的，以当事人签字或者盖章的时间为生效时间。当事人签字或者盖章的时间不一致的，以最后一方签字或者盖章的时间为准。</w:t>
      </w:r>
    </w:p>
    <w:p>
      <w:pPr>
        <w:numPr>
          <w:ilvl w:val="0"/>
          <w:numId w:val="1"/>
        </w:numPr>
        <w:tabs>
          <w:tab w:val="left" w:pos="1862"/>
          <w:tab w:val="clear" w:pos="1125"/>
        </w:tabs>
        <w:ind w:left="0" w:firstLine="640" w:firstLineChars="200"/>
        <w:rPr>
          <w:rFonts w:hint="eastAsia" w:eastAsia="仿宋_GB2312"/>
          <w:sz w:val="32"/>
        </w:rPr>
      </w:pPr>
      <w:r>
        <w:rPr>
          <w:rFonts w:hint="eastAsia" w:eastAsia="黑体" w:ascii="SimHei" w:hAnsi="SimHei"/>
          <w:sz w:val="32"/>
        </w:rPr>
        <w:t>公司每月30日之前以货币形式支付员工工资，员工工资不低于北京市最低工资标准。按岗取酬，岗变薪变。</w:t>
      </w:r>
    </w:p>
    <w:p>
      <w:pPr>
        <w:numPr>
          <w:ilvl w:val="0"/>
          <w:numId w:val="1"/>
        </w:numPr>
        <w:tabs>
          <w:tab w:val="left" w:pos="1862"/>
          <w:tab w:val="clear" w:pos="1125"/>
        </w:tabs>
        <w:ind w:left="0" w:firstLine="640" w:firstLineChars="200"/>
        <w:rPr>
          <w:rFonts w:hint="eastAsia" w:eastAsia="仿宋_GB2312"/>
          <w:sz w:val="32"/>
        </w:rPr>
      </w:pPr>
      <w:r>
        <w:rPr>
          <w:rFonts w:hint="eastAsia" w:eastAsia="黑体" w:ascii="SimHei" w:hAnsi="SimHei"/>
          <w:sz w:val="32"/>
        </w:rPr>
        <w:t>公司按国家和北京市有关规定为员工缴纳养老、医疗、失业、工伤等社会保险，建立住房公积金。</w:t>
      </w:r>
    </w:p>
    <w:p>
      <w:pPr>
        <w:numPr>
          <w:ilvl w:val="0"/>
          <w:numId w:val="1"/>
        </w:numPr>
        <w:tabs>
          <w:tab w:val="left" w:pos="1862"/>
          <w:tab w:val="clear" w:pos="1125"/>
        </w:tabs>
        <w:ind w:left="0" w:firstLine="640" w:firstLineChars="200"/>
        <w:rPr>
          <w:rFonts w:hint="eastAsia" w:eastAsia="仿宋_GB2312"/>
          <w:sz w:val="32"/>
        </w:rPr>
      </w:pPr>
      <w:r>
        <w:rPr>
          <w:rFonts w:hint="eastAsia" w:eastAsia="黑体" w:ascii="SimHei" w:hAnsi="SimHei"/>
          <w:sz w:val="32"/>
        </w:rPr>
        <w:t>员工要求提前解除劳动合同的，按《招聘录用、试用考核及离职管理办法（试行）》等规定执行。</w:t>
      </w:r>
    </w:p>
    <w:p>
      <w:pPr>
        <w:numPr>
          <w:ilvl w:val="0"/>
          <w:numId w:val="1"/>
        </w:numPr>
        <w:tabs>
          <w:tab w:val="left" w:pos="1862"/>
          <w:tab w:val="clear" w:pos="1125"/>
        </w:tabs>
        <w:ind w:left="0" w:firstLine="640" w:firstLineChars="200"/>
        <w:rPr>
          <w:rFonts w:hint="eastAsia" w:eastAsia="仿宋_GB2312"/>
          <w:sz w:val="32"/>
        </w:rPr>
      </w:pPr>
      <w:r>
        <w:rPr>
          <w:rFonts w:hint="eastAsia" w:eastAsia="黑体" w:ascii="SimHei" w:hAnsi="SimHei"/>
          <w:sz w:val="32"/>
        </w:rPr>
        <w:t>员工被提前解除劳动合同，符合劳动合同书中约定应支付经济补偿金的，公司按北京市有关规定进行经济补偿。</w:t>
      </w:r>
    </w:p>
    <w:p>
      <w:pPr>
        <w:numPr>
          <w:ilvl w:val="0"/>
          <w:numId w:val="1"/>
        </w:numPr>
        <w:tabs>
          <w:tab w:val="left" w:pos="1862"/>
          <w:tab w:val="clear" w:pos="1125"/>
        </w:tabs>
        <w:ind w:left="0" w:firstLine="640" w:firstLineChars="200"/>
        <w:rPr>
          <w:rFonts w:hint="eastAsia" w:eastAsia="仿宋_GB2312"/>
          <w:sz w:val="32"/>
        </w:rPr>
      </w:pPr>
      <w:r>
        <w:rPr>
          <w:rFonts w:hint="eastAsia" w:eastAsia="黑体" w:ascii="SimHei" w:hAnsi="SimHei"/>
          <w:sz w:val="32"/>
        </w:rPr>
        <w:t>本办法如与国家法律法规及有关行政部门的规定相抵触的，以国家法律法规及有关规定为准。</w:t>
      </w:r>
    </w:p>
    <w:p>
      <w:pPr>
        <w:numPr>
          <w:ilvl w:val="0"/>
          <w:numId w:val="1"/>
        </w:numPr>
        <w:tabs>
          <w:tab w:val="left" w:pos="1862"/>
          <w:tab w:val="clear" w:pos="1125"/>
        </w:tabs>
        <w:ind w:left="0" w:firstLine="640" w:firstLineChars="200"/>
        <w:rPr>
          <w:rFonts w:hint="eastAsia" w:eastAsia="仿宋_GB2312"/>
          <w:sz w:val="32"/>
        </w:rPr>
      </w:pPr>
      <w:r>
        <w:rPr>
          <w:rFonts w:hint="eastAsia" w:eastAsia="黑体" w:ascii="SimHei" w:hAnsi="SimHei"/>
          <w:sz w:val="32"/>
        </w:rPr>
        <w:t>本办法由公司人力资源部负责解释。</w:t>
      </w:r>
    </w:p>
    <w:p>
      <w:pPr>
        <w:numPr>
          <w:ilvl w:val="0"/>
          <w:numId w:val="1"/>
        </w:numPr>
        <w:tabs>
          <w:tab w:val="left" w:pos="1862"/>
          <w:tab w:val="clear" w:pos="1125"/>
        </w:tabs>
        <w:ind w:left="0" w:firstLine="640" w:firstLineChars="200"/>
        <w:rPr>
          <w:rFonts w:hint="eastAsia" w:eastAsia="仿宋_GB2312"/>
          <w:sz w:val="32"/>
        </w:rPr>
      </w:pPr>
      <w:r>
        <w:rPr>
          <w:rFonts w:hint="eastAsia" w:eastAsia="黑体" w:ascii="SimHei" w:hAnsi="SimHei"/>
          <w:sz w:val="32"/>
        </w:rPr>
        <w:t>本办法经董事会批准后实施。</w:t>
      </w:r>
    </w:p>
    <w:p>
      <w:pPr>
        <w:rPr>
          <w:rFonts w:hint="eastAsia" w:eastAsia="仿宋_GB2312"/>
          <w:sz w:val="32"/>
        </w:rPr>
      </w:pPr>
      <w:r>
        <w:rPr>
          <w:rFonts w:hint="eastAsia" w:eastAsia="黑体" w:ascii="SimHei" w:hAnsi="SimHei"/>
          <w:sz w:val="32"/>
        </w:rPr>
        <w:t>附：</w:t>
      </w:r>
    </w:p>
    <w:p>
      <w:pPr>
        <w:ind w:firstLine="640" w:firstLineChars="200"/>
        <w:rPr>
          <w:rFonts w:hint="eastAsia" w:eastAsia="仿宋_GB2312"/>
          <w:sz w:val="32"/>
        </w:rPr>
      </w:pPr>
      <w:r>
        <w:rPr>
          <w:rFonts w:hint="eastAsia" w:eastAsia="黑体" w:ascii="SimHei" w:hAnsi="SimHei"/>
          <w:sz w:val="32"/>
        </w:rPr>
        <w:t>1、试用协议</w:t>
      </w:r>
    </w:p>
    <w:p>
      <w:pPr>
        <w:ind w:firstLine="640" w:firstLineChars="200"/>
        <w:rPr>
          <w:rFonts w:hint="eastAsia" w:eastAsia="仿宋_GB2312"/>
          <w:sz w:val="32"/>
        </w:rPr>
      </w:pPr>
      <w:r>
        <w:rPr>
          <w:rFonts w:hint="eastAsia" w:eastAsia="黑体" w:ascii="SimHei" w:hAnsi="SimHei"/>
          <w:sz w:val="32"/>
        </w:rPr>
        <w:t>2、劳动合同书</w:t>
      </w:r>
    </w:p>
    <w:p>
      <w:pPr>
        <w:rPr>
          <w:rFonts w:hint="eastAsia" w:eastAsia="仿宋_GB2312"/>
          <w:sz w:val="32"/>
        </w:rPr>
        <w:sectPr>
          <w:footerReference r:id="rId3" w:type="default"/>
          <w:pgSz w:w="11906" w:h="16838"/>
          <w:pgMar w:top="2155" w:right="1797" w:bottom="1440" w:left="2268" w:header="851" w:footer="992" w:gutter="0"/>
          <w:pgNumType w:fmt="decimal"/>
          <w:cols w:space="425" w:num="1"/>
          <w:docGrid w:type="lines" w:linePitch="312" w:charSpace="0"/>
        </w:sectPr>
      </w:pPr>
    </w:p>
    <w:p>
      <w:pPr>
        <w:rPr>
          <w:rFonts w:hint="eastAsia"/>
          <w:b/>
          <w:bCs/>
          <w:sz w:val="28"/>
        </w:rPr>
      </w:pPr>
      <w:r>
        <w:rPr>
          <w:rFonts w:hint="eastAsia" w:ascii="SimHei" w:hAnsi="SimHei" w:eastAsia="黑体"/>
          <w:b/>
          <w:bCs/>
          <w:sz w:val="28"/>
        </w:rPr>
        <w:t>附件一：</w:t>
      </w:r>
    </w:p>
    <w:p>
      <w:pPr>
        <w:jc w:val="center"/>
        <w:rPr>
          <w:rFonts w:hint="eastAsia"/>
          <w:b/>
          <w:bCs/>
          <w:sz w:val="44"/>
        </w:rPr>
      </w:pPr>
      <w:r>
        <w:rPr>
          <w:rFonts w:ascii="SimHei" w:hAnsi="SimHei" w:eastAsia="黑体"/>
          <w:b/>
          <w:bCs/>
          <w:sz w:val="44"/>
        </w:rPr>
        <w:t>试用</w:t>
      </w:r>
      <w:r>
        <w:rPr>
          <w:rFonts w:hint="eastAsia" w:ascii="SimHei" w:hAnsi="SimHei" w:eastAsia="黑体"/>
          <w:b/>
          <w:bCs/>
          <w:sz w:val="44"/>
        </w:rPr>
        <w:t>协议</w:t>
      </w:r>
    </w:p>
    <w:p>
      <w:pPr>
        <w:rPr>
          <w:rFonts w:hint="eastAsia" w:eastAsia="仿宋_GB2312"/>
          <w:sz w:val="30"/>
        </w:rPr>
      </w:pPr>
    </w:p>
    <w:p>
      <w:pPr>
        <w:rPr>
          <w:rFonts w:ascii="楷体_GB2312" w:eastAsia="楷体_GB2312"/>
          <w:b/>
          <w:bCs/>
          <w:sz w:val="30"/>
        </w:rPr>
      </w:pPr>
      <w:r>
        <w:rPr>
          <w:rFonts w:ascii="SimHei" w:eastAsia="黑体" w:hAnsi="SimHei"/>
          <w:b/>
          <w:bCs/>
          <w:sz w:val="30"/>
        </w:rPr>
        <w:t>甲方：</w:t>
      </w:r>
      <w:r>
        <w:rPr>
          <w:rFonts w:ascii="SimHei" w:eastAsia="黑体" w:hAnsi="SimHei"/>
          <w:b/>
          <w:bCs/>
          <w:sz w:val="30"/>
          <w:u w:val="single"/>
        </w:rPr>
        <w:t xml:space="preserve">   </w:t>
      </w:r>
      <w:r>
        <w:rPr>
          <w:rFonts w:hint="eastAsia" w:ascii="SimHei" w:eastAsia="黑体" w:hAnsi="SimHei"/>
          <w:b/>
          <w:bCs/>
          <w:sz w:val="30"/>
          <w:u w:val="single"/>
        </w:rPr>
        <w:t xml:space="preserve">             </w:t>
      </w:r>
    </w:p>
    <w:p>
      <w:pPr>
        <w:rPr>
          <w:rFonts w:hint="eastAsia" w:ascii="楷体_GB2312" w:eastAsia="楷体_GB2312"/>
          <w:b/>
          <w:bCs/>
          <w:sz w:val="30"/>
        </w:rPr>
      </w:pPr>
      <w:r>
        <w:rPr>
          <w:rFonts w:ascii="SimHei" w:eastAsia="黑体" w:hAnsi="SimHei"/>
          <w:b/>
          <w:bCs/>
          <w:sz w:val="30"/>
        </w:rPr>
        <w:t>乙方：</w:t>
      </w:r>
      <w:r>
        <w:rPr>
          <w:rFonts w:ascii="SimHei" w:eastAsia="黑体" w:hAnsi="SimHei"/>
          <w:b/>
          <w:bCs/>
          <w:sz w:val="30"/>
          <w:u w:val="single"/>
        </w:rPr>
        <w:t xml:space="preserve">   </w:t>
      </w:r>
      <w:r>
        <w:rPr>
          <w:rFonts w:hint="eastAsia" w:ascii="SimHei" w:eastAsia="黑体" w:hAnsi="SimHei"/>
          <w:b/>
          <w:bCs/>
          <w:sz w:val="30"/>
          <w:u w:val="single"/>
        </w:rPr>
        <w:t xml:space="preserve">             </w:t>
      </w:r>
      <w:r>
        <w:rPr>
          <w:rFonts w:hint="eastAsia" w:ascii="SimHei" w:eastAsia="黑体" w:hAnsi="SimHei"/>
          <w:b/>
          <w:bCs/>
          <w:sz w:val="30"/>
        </w:rPr>
        <w:t>证件号码</w:t>
      </w:r>
      <w:r>
        <w:rPr>
          <w:rFonts w:hint="eastAsia" w:ascii="SimHei" w:eastAsia="黑体" w:hAnsi="SimHei"/>
          <w:b/>
          <w:bCs/>
          <w:sz w:val="30"/>
          <w:u w:val="single"/>
        </w:rPr>
        <w:t xml:space="preserve">：                </w:t>
      </w:r>
    </w:p>
    <w:p>
      <w:pPr>
        <w:ind w:firstLine="600" w:firstLineChars="200"/>
        <w:rPr>
          <w:rFonts w:hint="eastAsia" w:ascii="仿宋_GB2312" w:eastAsia="仿宋_GB2312"/>
          <w:sz w:val="30"/>
        </w:rPr>
      </w:pPr>
    </w:p>
    <w:p>
      <w:pPr>
        <w:ind w:firstLine="600" w:firstLineChars="200"/>
        <w:rPr>
          <w:rFonts w:hint="eastAsia" w:ascii="仿宋_GB2312" w:eastAsia="仿宋_GB2312"/>
          <w:sz w:val="30"/>
        </w:rPr>
      </w:pPr>
      <w:r>
        <w:rPr>
          <w:rFonts w:hint="eastAsia" w:ascii="SimHei" w:eastAsia="黑体" w:hAnsi="SimHei"/>
          <w:sz w:val="30"/>
        </w:rPr>
        <w:t>根据《劳动法》以及《北京市劳动合同规定》等国家及北京市有关规定，</w:t>
      </w:r>
      <w:r>
        <w:rPr>
          <w:rFonts w:ascii="SimHei" w:eastAsia="黑体" w:hAnsi="SimHei"/>
          <w:sz w:val="30"/>
        </w:rPr>
        <w:t>甲乙双方经</w:t>
      </w:r>
      <w:r>
        <w:rPr>
          <w:rFonts w:hint="eastAsia" w:ascii="SimHei" w:eastAsia="黑体" w:hAnsi="SimHei"/>
          <w:sz w:val="30"/>
        </w:rPr>
        <w:t>平等</w:t>
      </w:r>
      <w:r>
        <w:rPr>
          <w:rFonts w:ascii="SimHei" w:eastAsia="黑体" w:hAnsi="SimHei"/>
          <w:sz w:val="30"/>
        </w:rPr>
        <w:t>协商，</w:t>
      </w:r>
      <w:r>
        <w:rPr>
          <w:rFonts w:hint="eastAsia" w:ascii="SimHei" w:eastAsia="黑体" w:hAnsi="SimHei"/>
          <w:sz w:val="30"/>
        </w:rPr>
        <w:t>自愿签订本协议,共同遵守本协议所列条款。</w:t>
      </w:r>
    </w:p>
    <w:p>
      <w:pPr>
        <w:numPr>
          <w:ilvl w:val="2"/>
          <w:numId w:val="5"/>
        </w:numPr>
        <w:ind w:left="0" w:firstLine="600" w:firstLineChars="200"/>
        <w:rPr>
          <w:rFonts w:hint="eastAsia" w:ascii="仿宋_GB2312" w:eastAsia="仿宋_GB2312"/>
          <w:sz w:val="30"/>
        </w:rPr>
      </w:pPr>
      <w:r>
        <w:rPr>
          <w:rFonts w:hint="eastAsia" w:ascii="SimHei" w:eastAsia="黑体" w:hAnsi="SimHei"/>
          <w:sz w:val="30"/>
        </w:rPr>
        <w:t>乙方同意根据甲方工作需要，担任</w:t>
      </w:r>
      <w:r>
        <w:rPr>
          <w:rFonts w:hint="eastAsia" w:ascii="SimHei" w:eastAsia="黑体" w:hAnsi="SimHei"/>
          <w:sz w:val="30"/>
          <w:u w:val="single"/>
        </w:rPr>
        <w:t xml:space="preserve">      </w:t>
      </w:r>
      <w:r>
        <w:rPr>
          <w:rFonts w:hint="eastAsia" w:ascii="SimHei" w:eastAsia="黑体" w:hAnsi="SimHei"/>
          <w:sz w:val="30"/>
        </w:rPr>
        <w:t>部门</w:t>
      </w:r>
      <w:r>
        <w:rPr>
          <w:rFonts w:hint="eastAsia" w:ascii="SimHei" w:eastAsia="黑体" w:hAnsi="SimHei"/>
          <w:sz w:val="30"/>
          <w:u w:val="single"/>
        </w:rPr>
        <w:t xml:space="preserve">    </w:t>
      </w:r>
    </w:p>
    <w:p>
      <w:pPr>
        <w:rPr>
          <w:rFonts w:hint="eastAsia" w:ascii="仿宋_GB2312" w:eastAsia="仿宋_GB2312"/>
          <w:sz w:val="30"/>
        </w:rPr>
      </w:pPr>
      <w:r>
        <w:rPr>
          <w:rFonts w:hint="eastAsia" w:ascii="SimHei" w:eastAsia="黑体" w:hAnsi="SimHei"/>
          <w:sz w:val="30"/>
        </w:rPr>
        <w:t>岗位工作。</w:t>
      </w:r>
    </w:p>
    <w:p>
      <w:pPr>
        <w:ind w:firstLine="600" w:firstLineChars="200"/>
        <w:rPr>
          <w:rFonts w:hint="eastAsia" w:ascii="仿宋_GB2312" w:eastAsia="仿宋_GB2312"/>
          <w:sz w:val="30"/>
        </w:rPr>
      </w:pPr>
      <w:r>
        <w:rPr>
          <w:rFonts w:hint="eastAsia" w:ascii="SimHei" w:eastAsia="黑体" w:hAnsi="SimHei"/>
          <w:sz w:val="30"/>
        </w:rPr>
        <w:t>本协议有效期内，甲方可以根据工作需要随时调整乙方的工作岗位。</w:t>
      </w:r>
    </w:p>
    <w:p>
      <w:pPr>
        <w:numPr>
          <w:ilvl w:val="2"/>
          <w:numId w:val="5"/>
        </w:numPr>
        <w:ind w:left="0" w:firstLine="600" w:firstLineChars="200"/>
        <w:rPr>
          <w:rFonts w:hint="eastAsia" w:ascii="仿宋_GB2312" w:eastAsia="仿宋_GB2312"/>
          <w:sz w:val="30"/>
        </w:rPr>
      </w:pPr>
      <w:r>
        <w:rPr>
          <w:rFonts w:hint="eastAsia" w:ascii="SimHei" w:eastAsia="黑体" w:hAnsi="SimHei"/>
          <w:sz w:val="30"/>
        </w:rPr>
        <w:t>自本协议双方签字之日起至</w:t>
      </w:r>
      <w:r>
        <w:rPr>
          <w:rFonts w:hint="eastAsia" w:ascii="SimHei" w:eastAsia="黑体" w:hAnsi="SimHei"/>
          <w:sz w:val="30"/>
          <w:u w:val="single"/>
        </w:rPr>
        <w:t xml:space="preserve">     </w:t>
      </w:r>
      <w:r>
        <w:rPr>
          <w:rFonts w:hint="eastAsia" w:ascii="SimHei" w:eastAsia="黑体" w:hAnsi="SimHei"/>
          <w:sz w:val="30"/>
        </w:rPr>
        <w:t>年</w:t>
      </w:r>
      <w:r>
        <w:rPr>
          <w:rFonts w:hint="eastAsia" w:ascii="SimHei" w:eastAsia="黑体" w:hAnsi="SimHei"/>
          <w:sz w:val="30"/>
          <w:u w:val="single"/>
        </w:rPr>
        <w:t xml:space="preserve">    </w:t>
      </w:r>
      <w:r>
        <w:rPr>
          <w:rFonts w:hint="eastAsia" w:ascii="SimHei" w:eastAsia="黑体" w:hAnsi="SimHei"/>
          <w:sz w:val="30"/>
        </w:rPr>
        <w:t>月</w:t>
      </w:r>
      <w:r>
        <w:rPr>
          <w:rFonts w:hint="eastAsia" w:ascii="SimHei" w:eastAsia="黑体" w:hAnsi="SimHei"/>
          <w:sz w:val="30"/>
          <w:u w:val="single"/>
        </w:rPr>
        <w:t xml:space="preserve">   </w:t>
      </w:r>
      <w:r>
        <w:rPr>
          <w:rFonts w:hint="eastAsia" w:ascii="SimHei" w:eastAsia="黑体" w:hAnsi="SimHei"/>
          <w:sz w:val="30"/>
        </w:rPr>
        <w:t>日为试用期。本协议试用期满终止。</w:t>
      </w:r>
    </w:p>
    <w:p>
      <w:pPr>
        <w:numPr>
          <w:ilvl w:val="2"/>
          <w:numId w:val="5"/>
        </w:numPr>
        <w:ind w:left="0" w:firstLine="600" w:firstLineChars="200"/>
        <w:rPr>
          <w:rFonts w:hint="eastAsia" w:ascii="仿宋_GB2312" w:eastAsia="仿宋_GB2312"/>
          <w:sz w:val="30"/>
        </w:rPr>
      </w:pPr>
      <w:r>
        <w:rPr>
          <w:rFonts w:hint="eastAsia" w:ascii="SimHei" w:eastAsia="黑体" w:hAnsi="SimHei"/>
          <w:sz w:val="30"/>
        </w:rPr>
        <w:t>根据乙方工作表现和工作业绩，乙方可以提前转为正式员工。乙方提前转正时，须经主管部门领导和人力资源部门签字认可后，报公司总裁批准。</w:t>
      </w:r>
    </w:p>
    <w:p>
      <w:pPr>
        <w:numPr>
          <w:ilvl w:val="2"/>
          <w:numId w:val="5"/>
        </w:numPr>
        <w:ind w:left="0" w:firstLine="600" w:firstLineChars="200"/>
        <w:rPr>
          <w:rFonts w:hint="eastAsia" w:ascii="仿宋_GB2312" w:eastAsia="仿宋_GB2312"/>
          <w:sz w:val="30"/>
        </w:rPr>
      </w:pPr>
      <w:r>
        <w:rPr>
          <w:rFonts w:ascii="SimHei" w:eastAsia="黑体" w:hAnsi="SimHei"/>
          <w:sz w:val="30"/>
        </w:rPr>
        <w:t>甲方</w:t>
      </w:r>
      <w:r>
        <w:rPr>
          <w:rFonts w:hint="eastAsia" w:ascii="SimHei" w:eastAsia="黑体" w:hAnsi="SimHei"/>
          <w:sz w:val="30"/>
        </w:rPr>
        <w:t>每月</w:t>
      </w:r>
      <w:r>
        <w:rPr>
          <w:rFonts w:hint="eastAsia" w:eastAsia="黑体" w:ascii="SimHei" w:hAnsi="SimHei"/>
          <w:sz w:val="30"/>
        </w:rPr>
        <w:t>30</w:t>
      </w:r>
      <w:r>
        <w:rPr>
          <w:rFonts w:hint="eastAsia" w:ascii="SimHei" w:eastAsia="黑体" w:hAnsi="SimHei"/>
          <w:sz w:val="30"/>
        </w:rPr>
        <w:t>日前向</w:t>
      </w:r>
      <w:r>
        <w:rPr>
          <w:rFonts w:ascii="SimHei" w:eastAsia="黑体" w:hAnsi="SimHei"/>
          <w:sz w:val="30"/>
        </w:rPr>
        <w:t>乙方支付</w:t>
      </w:r>
      <w:r>
        <w:rPr>
          <w:rFonts w:hint="eastAsia" w:ascii="SimHei" w:eastAsia="黑体" w:hAnsi="SimHei"/>
          <w:sz w:val="30"/>
        </w:rPr>
        <w:t>工资，乙方</w:t>
      </w:r>
      <w:r>
        <w:rPr>
          <w:rFonts w:ascii="SimHei" w:eastAsia="黑体" w:hAnsi="SimHei"/>
          <w:sz w:val="30"/>
        </w:rPr>
        <w:t>试用期工资为</w:t>
      </w:r>
      <w:r>
        <w:rPr>
          <w:rFonts w:ascii="SimHei" w:eastAsia="黑体" w:hAnsi="SimHei"/>
          <w:sz w:val="30"/>
          <w:u w:val="single"/>
        </w:rPr>
        <w:t xml:space="preserve">     </w:t>
      </w:r>
      <w:r>
        <w:rPr>
          <w:rFonts w:hint="eastAsia" w:ascii="SimHei" w:eastAsia="黑体" w:hAnsi="SimHei"/>
          <w:sz w:val="30"/>
          <w:u w:val="single"/>
        </w:rPr>
        <w:t xml:space="preserve">   </w:t>
      </w:r>
      <w:r>
        <w:rPr>
          <w:rFonts w:ascii="SimHei" w:eastAsia="黑体" w:hAnsi="SimHei"/>
          <w:sz w:val="30"/>
        </w:rPr>
        <w:t>元</w:t>
      </w:r>
      <w:r>
        <w:rPr>
          <w:rFonts w:hint="eastAsia" w:ascii="SimHei" w:eastAsia="黑体" w:hAnsi="SimHei"/>
          <w:sz w:val="30"/>
        </w:rPr>
        <w:t>/月</w:t>
      </w:r>
      <w:r>
        <w:rPr>
          <w:rFonts w:ascii="SimHei" w:eastAsia="黑体" w:hAnsi="SimHei"/>
          <w:sz w:val="30"/>
        </w:rPr>
        <w:t>（人民币）。</w:t>
      </w:r>
    </w:p>
    <w:p>
      <w:pPr>
        <w:pStyle w:val="3"/>
        <w:rPr>
          <w:rFonts w:hint="eastAsia"/>
        </w:rPr>
      </w:pPr>
      <w:r>
        <w:rPr>
          <w:rFonts w:hint="eastAsia" w:ascii="SimHei" w:hAnsi="SimHei" w:eastAsia="黑体"/>
        </w:rPr>
        <w:t>公司</w:t>
      </w:r>
      <w:r>
        <w:rPr>
          <w:rFonts w:ascii="SimHei" w:hAnsi="SimHei" w:eastAsia="黑体"/>
        </w:rPr>
        <w:t>其他</w:t>
      </w:r>
      <w:r>
        <w:rPr>
          <w:rFonts w:hint="eastAsia" w:ascii="SimHei" w:hAnsi="SimHei" w:eastAsia="黑体"/>
        </w:rPr>
        <w:t>福利待遇</w:t>
      </w:r>
      <w:r>
        <w:rPr>
          <w:rFonts w:ascii="SimHei" w:hAnsi="SimHei" w:eastAsia="黑体"/>
        </w:rPr>
        <w:t>及考核奖金按公司有关规定执行</w:t>
      </w:r>
      <w:r>
        <w:rPr>
          <w:rFonts w:hint="eastAsia" w:ascii="SimHei" w:hAnsi="SimHei" w:eastAsia="黑体"/>
        </w:rPr>
        <w:t>。</w:t>
      </w:r>
    </w:p>
    <w:p>
      <w:pPr>
        <w:numPr>
          <w:ilvl w:val="2"/>
          <w:numId w:val="5"/>
        </w:numPr>
        <w:ind w:left="0" w:firstLine="600" w:firstLineChars="200"/>
        <w:rPr>
          <w:rFonts w:hint="eastAsia" w:ascii="仿宋_GB2312" w:eastAsia="仿宋_GB2312"/>
          <w:sz w:val="30"/>
        </w:rPr>
      </w:pPr>
      <w:r>
        <w:rPr>
          <w:rFonts w:hint="eastAsia" w:ascii="SimHei" w:eastAsia="黑体" w:hAnsi="SimHei"/>
          <w:sz w:val="30"/>
        </w:rPr>
        <w:t>双方协商同意，待本协议期满、经甲方考核合格并转为甲方正式员工后，甲方再按国家及北京市有关规定为乙方办理有关社会保险等手续。</w:t>
      </w:r>
    </w:p>
    <w:p>
      <w:pPr>
        <w:numPr>
          <w:ilvl w:val="2"/>
          <w:numId w:val="5"/>
        </w:numPr>
        <w:ind w:left="0" w:firstLine="600" w:firstLineChars="200"/>
        <w:rPr>
          <w:rFonts w:hint="eastAsia" w:ascii="仿宋_GB2312" w:eastAsia="仿宋_GB2312"/>
          <w:sz w:val="30"/>
        </w:rPr>
      </w:pPr>
      <w:r>
        <w:rPr>
          <w:rFonts w:hint="eastAsia" w:ascii="SimHei" w:eastAsia="黑体" w:hAnsi="SimHei"/>
          <w:sz w:val="30"/>
        </w:rPr>
        <w:t>甲方工作时间为</w:t>
      </w:r>
      <w:r>
        <w:rPr>
          <w:rFonts w:ascii="SimHei" w:eastAsia="黑体" w:hAnsi="SimHei"/>
          <w:sz w:val="30"/>
        </w:rPr>
        <w:t>每天</w:t>
      </w:r>
      <w:r>
        <w:rPr>
          <w:rFonts w:hint="eastAsia" w:ascii="SimHei" w:eastAsia="黑体" w:hAnsi="SimHei"/>
          <w:sz w:val="30"/>
        </w:rPr>
        <w:t>八</w:t>
      </w:r>
      <w:r>
        <w:rPr>
          <w:rFonts w:ascii="SimHei" w:eastAsia="黑体" w:hAnsi="SimHei"/>
          <w:sz w:val="30"/>
        </w:rPr>
        <w:t>小时，每周工作五天</w:t>
      </w:r>
      <w:r>
        <w:rPr>
          <w:rFonts w:hint="eastAsia" w:ascii="SimHei" w:eastAsia="黑体" w:hAnsi="SimHei"/>
          <w:sz w:val="30"/>
        </w:rPr>
        <w:t>，周一至周五。</w:t>
      </w:r>
    </w:p>
    <w:p>
      <w:pPr>
        <w:numPr>
          <w:ilvl w:val="2"/>
          <w:numId w:val="5"/>
        </w:numPr>
        <w:ind w:left="0" w:firstLine="600" w:firstLineChars="200"/>
        <w:rPr>
          <w:rFonts w:ascii="仿宋_GB2312" w:eastAsia="仿宋_GB2312"/>
          <w:sz w:val="30"/>
        </w:rPr>
      </w:pPr>
      <w:r>
        <w:rPr>
          <w:rFonts w:ascii="SimHei" w:eastAsia="黑体" w:hAnsi="SimHei"/>
          <w:sz w:val="30"/>
        </w:rPr>
        <w:t>乙方应遵守甲方规定的各项规章制度</w:t>
      </w:r>
      <w:r>
        <w:rPr>
          <w:rFonts w:hint="eastAsia" w:ascii="SimHei" w:eastAsia="黑体" w:hAnsi="SimHei"/>
          <w:sz w:val="30"/>
        </w:rPr>
        <w:t>，</w:t>
      </w:r>
      <w:r>
        <w:rPr>
          <w:rFonts w:ascii="SimHei" w:eastAsia="黑体" w:hAnsi="SimHei"/>
          <w:sz w:val="30"/>
        </w:rPr>
        <w:t>认真接受甲方组织的上岗培训，服从上级的工作安排，努力掌握岗位专业知识和技能，不断丰富自己。</w:t>
      </w:r>
    </w:p>
    <w:p>
      <w:pPr>
        <w:numPr>
          <w:ilvl w:val="2"/>
          <w:numId w:val="5"/>
        </w:numPr>
        <w:ind w:left="0" w:firstLine="600" w:firstLineChars="200"/>
        <w:rPr>
          <w:rFonts w:hint="eastAsia" w:ascii="仿宋_GB2312" w:eastAsia="仿宋_GB2312"/>
          <w:sz w:val="30"/>
        </w:rPr>
      </w:pPr>
      <w:r>
        <w:rPr>
          <w:rFonts w:ascii="SimHei" w:eastAsia="黑体" w:hAnsi="SimHei"/>
          <w:sz w:val="30"/>
        </w:rPr>
        <w:t xml:space="preserve">  </w:t>
      </w:r>
      <w:r>
        <w:rPr>
          <w:rFonts w:hint="eastAsia" w:ascii="SimHei" w:eastAsia="黑体" w:hAnsi="SimHei"/>
          <w:sz w:val="30"/>
        </w:rPr>
        <w:t>乙方承诺其向甲方提供的所有有关其个人能力及工作经历等背景资料，完全是真实有效的。乙方同意，若</w:t>
      </w:r>
      <w:r>
        <w:rPr>
          <w:rFonts w:ascii="SimHei" w:eastAsia="黑体" w:hAnsi="SimHei"/>
          <w:sz w:val="30"/>
        </w:rPr>
        <w:t>甲方发现</w:t>
      </w:r>
      <w:r>
        <w:rPr>
          <w:rFonts w:hint="eastAsia" w:ascii="SimHei" w:eastAsia="黑体" w:hAnsi="SimHei"/>
          <w:sz w:val="30"/>
        </w:rPr>
        <w:t>其</w:t>
      </w:r>
      <w:r>
        <w:rPr>
          <w:rFonts w:ascii="SimHei" w:eastAsia="黑体" w:hAnsi="SimHei"/>
          <w:sz w:val="30"/>
        </w:rPr>
        <w:t>有</w:t>
      </w:r>
      <w:r>
        <w:rPr>
          <w:rFonts w:hint="eastAsia" w:ascii="SimHei" w:eastAsia="黑体" w:hAnsi="SimHei"/>
          <w:sz w:val="30"/>
        </w:rPr>
        <w:t>任何</w:t>
      </w:r>
      <w:r>
        <w:rPr>
          <w:rFonts w:ascii="SimHei" w:eastAsia="黑体" w:hAnsi="SimHei"/>
          <w:sz w:val="30"/>
        </w:rPr>
        <w:t>虚假行为，</w:t>
      </w:r>
      <w:r>
        <w:rPr>
          <w:rFonts w:hint="eastAsia" w:ascii="SimHei" w:eastAsia="黑体" w:hAnsi="SimHei"/>
          <w:sz w:val="30"/>
        </w:rPr>
        <w:t>甲方可以</w:t>
      </w:r>
      <w:r>
        <w:rPr>
          <w:rFonts w:ascii="SimHei" w:eastAsia="黑体" w:hAnsi="SimHei"/>
          <w:sz w:val="30"/>
        </w:rPr>
        <w:t>立即解雇</w:t>
      </w:r>
      <w:r>
        <w:rPr>
          <w:rFonts w:hint="eastAsia" w:ascii="SimHei" w:eastAsia="黑体" w:hAnsi="SimHei"/>
          <w:sz w:val="30"/>
        </w:rPr>
        <w:t>乙方，并可以要求乙方支付一定经济赔偿金</w:t>
      </w:r>
      <w:r>
        <w:rPr>
          <w:rFonts w:ascii="SimHei" w:eastAsia="黑体" w:hAnsi="SimHei"/>
          <w:sz w:val="30"/>
        </w:rPr>
        <w:t>。</w:t>
      </w:r>
    </w:p>
    <w:p>
      <w:pPr>
        <w:numPr>
          <w:ilvl w:val="2"/>
          <w:numId w:val="5"/>
        </w:numPr>
        <w:ind w:left="0" w:firstLine="600" w:firstLineChars="200"/>
        <w:rPr>
          <w:rFonts w:ascii="仿宋_GB2312" w:eastAsia="仿宋_GB2312"/>
          <w:sz w:val="30"/>
        </w:rPr>
      </w:pPr>
      <w:r>
        <w:rPr>
          <w:rFonts w:hint="eastAsia" w:ascii="SimHei" w:eastAsia="黑体" w:hAnsi="SimHei"/>
          <w:sz w:val="30"/>
        </w:rPr>
        <w:t>本协议有效期</w:t>
      </w:r>
      <w:r>
        <w:rPr>
          <w:rFonts w:ascii="SimHei" w:eastAsia="黑体" w:hAnsi="SimHei"/>
          <w:sz w:val="30"/>
        </w:rPr>
        <w:t>内，甲</w:t>
      </w:r>
      <w:r>
        <w:rPr>
          <w:rFonts w:hint="eastAsia" w:ascii="SimHei" w:eastAsia="黑体" w:hAnsi="SimHei"/>
          <w:sz w:val="30"/>
        </w:rPr>
        <w:t>、乙双方</w:t>
      </w:r>
      <w:r>
        <w:rPr>
          <w:rFonts w:ascii="SimHei" w:eastAsia="黑体" w:hAnsi="SimHei"/>
          <w:sz w:val="30"/>
        </w:rPr>
        <w:t>有权</w:t>
      </w:r>
      <w:r>
        <w:rPr>
          <w:rFonts w:hint="eastAsia" w:ascii="SimHei" w:eastAsia="黑体" w:hAnsi="SimHei"/>
          <w:sz w:val="30"/>
        </w:rPr>
        <w:t>随</w:t>
      </w:r>
      <w:r>
        <w:rPr>
          <w:rFonts w:ascii="SimHei" w:eastAsia="黑体" w:hAnsi="SimHei"/>
          <w:sz w:val="30"/>
        </w:rPr>
        <w:t>时</w:t>
      </w:r>
      <w:r>
        <w:rPr>
          <w:rFonts w:hint="eastAsia" w:ascii="SimHei" w:eastAsia="黑体" w:hAnsi="SimHei"/>
          <w:sz w:val="30"/>
        </w:rPr>
        <w:t>终止本协议，</w:t>
      </w:r>
      <w:r>
        <w:rPr>
          <w:rFonts w:ascii="SimHei" w:eastAsia="黑体" w:hAnsi="SimHei"/>
          <w:sz w:val="30"/>
        </w:rPr>
        <w:t>但</w:t>
      </w:r>
      <w:r>
        <w:rPr>
          <w:rFonts w:hint="eastAsia" w:ascii="SimHei" w:eastAsia="黑体" w:hAnsi="SimHei"/>
          <w:sz w:val="30"/>
        </w:rPr>
        <w:t>在</w:t>
      </w:r>
      <w:r>
        <w:rPr>
          <w:rFonts w:ascii="SimHei" w:eastAsia="黑体" w:hAnsi="SimHei"/>
          <w:sz w:val="30"/>
        </w:rPr>
        <w:t>乙方</w:t>
      </w:r>
      <w:r>
        <w:rPr>
          <w:rFonts w:hint="eastAsia" w:ascii="SimHei" w:eastAsia="黑体" w:hAnsi="SimHei"/>
          <w:sz w:val="30"/>
        </w:rPr>
        <w:t>提出终止本协议时，其</w:t>
      </w:r>
      <w:r>
        <w:rPr>
          <w:rFonts w:ascii="SimHei" w:eastAsia="黑体" w:hAnsi="SimHei"/>
          <w:sz w:val="30"/>
        </w:rPr>
        <w:t>必须</w:t>
      </w:r>
      <w:r>
        <w:rPr>
          <w:rFonts w:hint="eastAsia" w:ascii="SimHei" w:eastAsia="黑体" w:hAnsi="SimHei"/>
          <w:sz w:val="30"/>
        </w:rPr>
        <w:t>自提出终止本协议之日起</w:t>
      </w:r>
      <w:r>
        <w:rPr>
          <w:rFonts w:hint="eastAsia" w:eastAsia="黑体" w:ascii="SimHei" w:hAnsi="SimHei"/>
          <w:sz w:val="30"/>
        </w:rPr>
        <w:t>2</w:t>
      </w:r>
      <w:r>
        <w:rPr>
          <w:rFonts w:hint="eastAsia" w:ascii="SimHei" w:eastAsia="黑体" w:hAnsi="SimHei"/>
          <w:sz w:val="30"/>
        </w:rPr>
        <w:t>个工作日内</w:t>
      </w:r>
      <w:r>
        <w:rPr>
          <w:rFonts w:ascii="SimHei" w:eastAsia="黑体" w:hAnsi="SimHei"/>
          <w:sz w:val="30"/>
        </w:rPr>
        <w:t>办理</w:t>
      </w:r>
      <w:r>
        <w:rPr>
          <w:rFonts w:hint="eastAsia" w:ascii="SimHei" w:eastAsia="黑体" w:hAnsi="SimHei"/>
          <w:sz w:val="30"/>
        </w:rPr>
        <w:t>完工作交接等</w:t>
      </w:r>
      <w:r>
        <w:rPr>
          <w:rFonts w:ascii="SimHei" w:eastAsia="黑体" w:hAnsi="SimHei"/>
          <w:sz w:val="30"/>
        </w:rPr>
        <w:t>离职手续</w:t>
      </w:r>
      <w:r>
        <w:rPr>
          <w:rFonts w:hint="eastAsia" w:ascii="SimHei" w:eastAsia="黑体" w:hAnsi="SimHei"/>
          <w:sz w:val="30"/>
        </w:rPr>
        <w:t>。乙方未办理完工作交接手续、擅自离职的，甲方将不向其支付已出勤工资；给甲方造成损失的，乙方应承担相应的赔偿责任，后果严重的，甲方将保留诉诸法律的权利</w:t>
      </w:r>
      <w:r>
        <w:rPr>
          <w:rFonts w:ascii="SimHei" w:eastAsia="黑体" w:hAnsi="SimHei"/>
          <w:sz w:val="30"/>
        </w:rPr>
        <w:t xml:space="preserve">。乙方在离职手续办妥 </w:t>
      </w:r>
      <w:r>
        <w:rPr>
          <w:rFonts w:hint="eastAsia" w:eastAsia="黑体" w:ascii="SimHei" w:hAnsi="SimHei"/>
          <w:sz w:val="30"/>
        </w:rPr>
        <w:t xml:space="preserve">7 </w:t>
      </w:r>
      <w:r>
        <w:rPr>
          <w:rFonts w:ascii="SimHei" w:eastAsia="黑体" w:hAnsi="SimHei"/>
          <w:sz w:val="30"/>
        </w:rPr>
        <w:t>日后，</w:t>
      </w:r>
      <w:r>
        <w:rPr>
          <w:rFonts w:hint="eastAsia" w:ascii="SimHei" w:eastAsia="黑体" w:hAnsi="SimHei"/>
          <w:sz w:val="30"/>
        </w:rPr>
        <w:t>可以</w:t>
      </w:r>
      <w:r>
        <w:rPr>
          <w:rFonts w:ascii="SimHei" w:eastAsia="黑体" w:hAnsi="SimHei"/>
          <w:sz w:val="30"/>
        </w:rPr>
        <w:t>领取</w:t>
      </w:r>
      <w:r>
        <w:rPr>
          <w:rFonts w:hint="eastAsia" w:ascii="SimHei" w:eastAsia="黑体" w:hAnsi="SimHei"/>
          <w:sz w:val="30"/>
        </w:rPr>
        <w:t>已出勤</w:t>
      </w:r>
      <w:r>
        <w:rPr>
          <w:rFonts w:ascii="SimHei" w:eastAsia="黑体" w:hAnsi="SimHei"/>
          <w:sz w:val="30"/>
        </w:rPr>
        <w:t>工资。</w:t>
      </w:r>
    </w:p>
    <w:p>
      <w:pPr>
        <w:numPr>
          <w:ilvl w:val="2"/>
          <w:numId w:val="5"/>
        </w:numPr>
        <w:ind w:left="0" w:firstLine="600" w:firstLineChars="200"/>
        <w:rPr>
          <w:rFonts w:ascii="仿宋_GB2312" w:eastAsia="仿宋_GB2312"/>
          <w:sz w:val="30"/>
        </w:rPr>
      </w:pPr>
      <w:r>
        <w:rPr>
          <w:rFonts w:ascii="SimHei" w:eastAsia="黑体" w:hAnsi="SimHei"/>
          <w:sz w:val="30"/>
        </w:rPr>
        <w:t xml:space="preserve"> </w:t>
      </w:r>
      <w:r>
        <w:rPr>
          <w:rFonts w:hint="eastAsia" w:ascii="SimHei" w:eastAsia="黑体" w:hAnsi="SimHei"/>
          <w:sz w:val="30"/>
        </w:rPr>
        <w:t>本协议有效期</w:t>
      </w:r>
      <w:r>
        <w:rPr>
          <w:rFonts w:ascii="SimHei" w:eastAsia="黑体" w:hAnsi="SimHei"/>
          <w:sz w:val="30"/>
        </w:rPr>
        <w:t>内，乙方在社会</w:t>
      </w:r>
      <w:r>
        <w:rPr>
          <w:rFonts w:hint="eastAsia" w:ascii="SimHei" w:eastAsia="黑体" w:hAnsi="SimHei"/>
          <w:sz w:val="30"/>
        </w:rPr>
        <w:t>上</w:t>
      </w:r>
      <w:r>
        <w:rPr>
          <w:rFonts w:ascii="SimHei" w:eastAsia="黑体" w:hAnsi="SimHei"/>
          <w:sz w:val="30"/>
        </w:rPr>
        <w:t>从事的</w:t>
      </w:r>
      <w:r>
        <w:rPr>
          <w:rFonts w:hint="eastAsia" w:ascii="SimHei" w:eastAsia="黑体" w:hAnsi="SimHei"/>
          <w:sz w:val="30"/>
        </w:rPr>
        <w:t>与</w:t>
      </w:r>
      <w:r>
        <w:rPr>
          <w:rFonts w:ascii="SimHei" w:eastAsia="黑体" w:hAnsi="SimHei"/>
          <w:sz w:val="30"/>
        </w:rPr>
        <w:t>工作</w:t>
      </w:r>
      <w:r>
        <w:rPr>
          <w:rFonts w:hint="eastAsia" w:ascii="SimHei" w:eastAsia="黑体" w:hAnsi="SimHei"/>
          <w:sz w:val="30"/>
        </w:rPr>
        <w:t>无关的任何</w:t>
      </w:r>
      <w:r>
        <w:rPr>
          <w:rFonts w:ascii="SimHei" w:eastAsia="黑体" w:hAnsi="SimHei"/>
          <w:sz w:val="30"/>
        </w:rPr>
        <w:t>其他活动均与甲方无关</w:t>
      </w:r>
      <w:r>
        <w:rPr>
          <w:rFonts w:hint="eastAsia" w:ascii="SimHei" w:eastAsia="黑体" w:hAnsi="SimHei"/>
          <w:sz w:val="30"/>
        </w:rPr>
        <w:t>；</w:t>
      </w:r>
      <w:r>
        <w:rPr>
          <w:rFonts w:ascii="SimHei" w:eastAsia="黑体" w:hAnsi="SimHei"/>
          <w:sz w:val="30"/>
        </w:rPr>
        <w:t>乙方不得从事</w:t>
      </w:r>
      <w:r>
        <w:rPr>
          <w:rFonts w:hint="eastAsia" w:ascii="SimHei" w:eastAsia="黑体" w:hAnsi="SimHei"/>
          <w:sz w:val="30"/>
        </w:rPr>
        <w:t>任何其他</w:t>
      </w:r>
      <w:r>
        <w:rPr>
          <w:rFonts w:ascii="SimHei" w:eastAsia="黑体" w:hAnsi="SimHei"/>
          <w:sz w:val="30"/>
        </w:rPr>
        <w:t>兼职工作，如经发现，</w:t>
      </w:r>
      <w:r>
        <w:rPr>
          <w:rFonts w:hint="eastAsia" w:ascii="SimHei" w:eastAsia="黑体" w:hAnsi="SimHei"/>
          <w:sz w:val="30"/>
        </w:rPr>
        <w:t>甲方可以</w:t>
      </w:r>
      <w:r>
        <w:rPr>
          <w:rFonts w:ascii="SimHei" w:eastAsia="黑体" w:hAnsi="SimHei"/>
          <w:sz w:val="30"/>
        </w:rPr>
        <w:t>立即解雇</w:t>
      </w:r>
      <w:r>
        <w:rPr>
          <w:rFonts w:hint="eastAsia" w:ascii="SimHei" w:eastAsia="黑体" w:hAnsi="SimHei"/>
          <w:sz w:val="30"/>
        </w:rPr>
        <w:t>乙方，并可以要求乙方支付一定经济赔偿金（原则上不超过乙方已出勤工资总额）</w:t>
      </w:r>
      <w:r>
        <w:rPr>
          <w:rFonts w:ascii="SimHei" w:eastAsia="黑体" w:hAnsi="SimHei"/>
          <w:sz w:val="30"/>
        </w:rPr>
        <w:t>。</w:t>
      </w:r>
    </w:p>
    <w:p>
      <w:pPr>
        <w:numPr>
          <w:ilvl w:val="2"/>
          <w:numId w:val="5"/>
        </w:numPr>
        <w:ind w:left="0" w:firstLine="600" w:firstLineChars="200"/>
        <w:rPr>
          <w:rFonts w:ascii="仿宋_GB2312" w:eastAsia="仿宋_GB2312"/>
          <w:sz w:val="30"/>
        </w:rPr>
      </w:pPr>
      <w:r>
        <w:rPr>
          <w:rFonts w:ascii="SimHei" w:eastAsia="黑体" w:hAnsi="SimHei"/>
          <w:sz w:val="30"/>
        </w:rPr>
        <w:t>乙方在试用期违反公司的规章制度，给甲方造成直接经济损失的，乙方须进行相应赔偿，后果严重的，甲方有权诉诸法律。</w:t>
      </w:r>
    </w:p>
    <w:p>
      <w:pPr>
        <w:numPr>
          <w:ilvl w:val="2"/>
          <w:numId w:val="5"/>
        </w:numPr>
        <w:ind w:left="0" w:firstLine="600" w:firstLineChars="200"/>
        <w:rPr>
          <w:rFonts w:ascii="仿宋_GB2312" w:eastAsia="仿宋_GB2312"/>
          <w:sz w:val="30"/>
        </w:rPr>
      </w:pPr>
      <w:r>
        <w:rPr>
          <w:rFonts w:ascii="SimHei" w:eastAsia="黑体" w:hAnsi="SimHei"/>
          <w:sz w:val="30"/>
        </w:rPr>
        <w:t>乙方试用期满经考核合格，甲方按有关</w:t>
      </w:r>
      <w:r>
        <w:rPr>
          <w:rFonts w:hint="eastAsia" w:ascii="SimHei" w:eastAsia="黑体" w:hAnsi="SimHei"/>
          <w:sz w:val="30"/>
        </w:rPr>
        <w:t>规定</w:t>
      </w:r>
      <w:r>
        <w:rPr>
          <w:rFonts w:ascii="SimHei" w:eastAsia="黑体" w:hAnsi="SimHei"/>
          <w:sz w:val="30"/>
        </w:rPr>
        <w:t>为乙方办理转正手续，乙方享受正式员工待遇。</w:t>
      </w:r>
    </w:p>
    <w:p>
      <w:pPr>
        <w:numPr>
          <w:ilvl w:val="2"/>
          <w:numId w:val="5"/>
        </w:numPr>
        <w:ind w:left="0" w:firstLine="600" w:firstLineChars="200"/>
        <w:rPr>
          <w:rFonts w:hint="eastAsia" w:ascii="仿宋_GB2312" w:eastAsia="仿宋_GB2312"/>
          <w:sz w:val="30"/>
        </w:rPr>
      </w:pPr>
      <w:r>
        <w:rPr>
          <w:rFonts w:ascii="SimHei" w:eastAsia="黑体" w:hAnsi="SimHei"/>
          <w:sz w:val="30"/>
        </w:rPr>
        <w:t>本</w:t>
      </w:r>
      <w:r>
        <w:rPr>
          <w:rFonts w:hint="eastAsia" w:ascii="SimHei" w:eastAsia="黑体" w:hAnsi="SimHei"/>
          <w:sz w:val="30"/>
        </w:rPr>
        <w:t>协议</w:t>
      </w:r>
      <w:r>
        <w:rPr>
          <w:rFonts w:ascii="SimHei" w:eastAsia="黑体" w:hAnsi="SimHei"/>
          <w:sz w:val="30"/>
        </w:rPr>
        <w:t>自</w:t>
      </w:r>
      <w:r>
        <w:rPr>
          <w:rFonts w:hint="eastAsia" w:ascii="SimHei" w:eastAsia="黑体" w:hAnsi="SimHei"/>
          <w:sz w:val="30"/>
        </w:rPr>
        <w:t>双方</w:t>
      </w:r>
      <w:r>
        <w:rPr>
          <w:rFonts w:ascii="SimHei" w:eastAsia="黑体" w:hAnsi="SimHei"/>
          <w:sz w:val="30"/>
        </w:rPr>
        <w:t>签</w:t>
      </w:r>
      <w:r>
        <w:rPr>
          <w:rFonts w:hint="eastAsia" w:ascii="SimHei" w:eastAsia="黑体" w:hAnsi="SimHei"/>
          <w:sz w:val="30"/>
        </w:rPr>
        <w:t>字</w:t>
      </w:r>
      <w:r>
        <w:rPr>
          <w:rFonts w:ascii="SimHei" w:eastAsia="黑体" w:hAnsi="SimHei"/>
          <w:sz w:val="30"/>
        </w:rPr>
        <w:t>之日起生效。</w:t>
      </w:r>
      <w:r>
        <w:rPr>
          <w:rFonts w:hint="eastAsia" w:ascii="SimHei" w:eastAsia="黑体" w:hAnsi="SimHei"/>
          <w:sz w:val="30"/>
        </w:rPr>
        <w:t>协议</w:t>
      </w:r>
      <w:r>
        <w:rPr>
          <w:rFonts w:ascii="SimHei" w:eastAsia="黑体" w:hAnsi="SimHei"/>
          <w:sz w:val="30"/>
        </w:rPr>
        <w:t>一式贰份，甲乙双方各执一份。</w:t>
      </w:r>
    </w:p>
    <w:p>
      <w:pPr>
        <w:numPr>
          <w:ilvl w:val="2"/>
          <w:numId w:val="5"/>
        </w:numPr>
        <w:ind w:left="0" w:firstLine="600" w:firstLineChars="200"/>
        <w:rPr>
          <w:rFonts w:hint="eastAsia" w:ascii="仿宋_GB2312" w:eastAsia="仿宋_GB2312"/>
          <w:sz w:val="30"/>
        </w:rPr>
      </w:pPr>
      <w:r>
        <w:rPr>
          <w:rFonts w:hint="eastAsia" w:ascii="SimHei" w:eastAsia="黑体" w:hAnsi="SimHei"/>
          <w:sz w:val="30"/>
        </w:rPr>
        <w:t>双方签订的《保密协议》作为本协议的附件，具有同等法律效力。</w:t>
      </w:r>
    </w:p>
    <w:p>
      <w:pPr>
        <w:numPr>
          <w:ilvl w:val="2"/>
          <w:numId w:val="5"/>
        </w:numPr>
        <w:ind w:left="0" w:firstLine="600" w:firstLineChars="200"/>
        <w:rPr>
          <w:rFonts w:hint="eastAsia" w:ascii="仿宋_GB2312" w:eastAsia="仿宋_GB2312"/>
          <w:sz w:val="30"/>
        </w:rPr>
      </w:pPr>
      <w:r>
        <w:rPr>
          <w:rFonts w:ascii="SimHei" w:eastAsia="黑体" w:hAnsi="SimHei"/>
          <w:sz w:val="30"/>
        </w:rPr>
        <w:t>本</w:t>
      </w:r>
      <w:r>
        <w:rPr>
          <w:rFonts w:hint="eastAsia" w:ascii="SimHei" w:eastAsia="黑体" w:hAnsi="SimHei"/>
          <w:sz w:val="30"/>
        </w:rPr>
        <w:t>协议</w:t>
      </w:r>
      <w:r>
        <w:rPr>
          <w:rFonts w:ascii="SimHei" w:eastAsia="黑体" w:hAnsi="SimHei"/>
          <w:sz w:val="30"/>
        </w:rPr>
        <w:t>未尽事宜，双方协商解决。</w:t>
      </w:r>
    </w:p>
    <w:p>
      <w:pPr>
        <w:numPr>
          <w:ilvl w:val="2"/>
          <w:numId w:val="5"/>
        </w:numPr>
        <w:ind w:left="0" w:firstLine="600" w:firstLineChars="200"/>
        <w:rPr>
          <w:rFonts w:hint="eastAsia" w:ascii="仿宋_GB2312" w:eastAsia="仿宋_GB2312"/>
          <w:sz w:val="30"/>
        </w:rPr>
      </w:pPr>
      <w:r>
        <w:rPr>
          <w:rFonts w:hint="eastAsia" w:ascii="SimHei" w:eastAsia="黑体" w:hAnsi="SimHei"/>
          <w:sz w:val="30"/>
        </w:rPr>
        <w:t>本协议解释权在公司人力资源部。</w:t>
      </w:r>
    </w:p>
    <w:p>
      <w:pPr>
        <w:ind w:firstLine="600" w:firstLineChars="200"/>
        <w:rPr>
          <w:rFonts w:hint="eastAsia" w:ascii="仿宋_GB2312" w:eastAsia="仿宋_GB2312"/>
          <w:sz w:val="30"/>
        </w:rPr>
      </w:pPr>
    </w:p>
    <w:p>
      <w:pPr>
        <w:rPr>
          <w:rFonts w:hint="eastAsia" w:ascii="仿宋_GB2312" w:eastAsia="楷体_GB2312"/>
          <w:b/>
          <w:bCs/>
          <w:sz w:val="30"/>
        </w:rPr>
      </w:pPr>
      <w:r>
        <w:rPr>
          <w:rFonts w:hint="eastAsia" w:ascii="SimHei" w:eastAsia="黑体" w:hAnsi="SimHei"/>
          <w:b/>
          <w:bCs/>
          <w:sz w:val="30"/>
        </w:rPr>
        <w:t>甲方： 公司     乙方（签字）:</w:t>
      </w:r>
    </w:p>
    <w:p>
      <w:pPr>
        <w:rPr>
          <w:rFonts w:hint="eastAsia" w:ascii="仿宋_GB2312" w:eastAsia="楷体_GB2312"/>
          <w:sz w:val="30"/>
        </w:rPr>
      </w:pPr>
    </w:p>
    <w:p>
      <w:pPr>
        <w:rPr>
          <w:rFonts w:hint="eastAsia" w:eastAsia="楷体_GB2312"/>
          <w:sz w:val="30"/>
        </w:rPr>
      </w:pPr>
      <w:r>
        <w:rPr>
          <w:rFonts w:hint="eastAsia" w:eastAsia="黑体" w:ascii="SimHei" w:hAnsi="SimHei"/>
          <w:sz w:val="30"/>
        </w:rPr>
        <w:t>日期：   年   月   日            日期：   年   月   日</w:t>
      </w:r>
    </w:p>
    <w:p>
      <w:pPr>
        <w:rPr>
          <w:rFonts w:hint="eastAsia" w:eastAsia="楷体_GB2312"/>
          <w:sz w:val="30"/>
        </w:rPr>
      </w:pPr>
    </w:p>
    <w:p>
      <w:pPr>
        <w:rPr>
          <w:rFonts w:hint="eastAsia" w:eastAsia="楷体_GB2312"/>
          <w:sz w:val="30"/>
        </w:rPr>
      </w:pPr>
    </w:p>
    <w:p>
      <w:pPr>
        <w:pStyle w:val="2"/>
        <w:spacing w:before="312" w:beforeLines="100" w:after="156" w:afterLines="50" w:line="360" w:lineRule="auto"/>
        <w:rPr>
          <w:rFonts w:hint="eastAsia" w:ascii="宋体" w:hAnsi="宋体"/>
          <w:sz w:val="44"/>
        </w:rPr>
      </w:pPr>
      <w:r>
        <w:rPr>
          <w:rFonts w:hint="eastAsia" w:ascii="SimHei" w:hAnsi="SimHei" w:eastAsia="黑体"/>
          <w:sz w:val="44"/>
        </w:rPr>
        <w:t>保密协议</w:t>
      </w:r>
    </w:p>
    <w:p>
      <w:pPr>
        <w:pStyle w:val="8"/>
        <w:spacing w:before="0" w:beforeAutospacing="0" w:after="0" w:afterAutospacing="0" w:line="360" w:lineRule="auto"/>
        <w:rPr>
          <w:rFonts w:hint="eastAsia" w:ascii="仿宋_GB2312" w:eastAsia="仿宋_GB2312"/>
          <w:b/>
          <w:spacing w:val="16"/>
          <w:sz w:val="30"/>
        </w:rPr>
      </w:pPr>
    </w:p>
    <w:p>
      <w:pPr>
        <w:pStyle w:val="8"/>
        <w:spacing w:before="0" w:beforeAutospacing="0" w:after="0" w:afterAutospacing="0" w:line="360" w:lineRule="auto"/>
        <w:ind w:firstLine="666" w:firstLineChars="200"/>
        <w:rPr>
          <w:rFonts w:hint="eastAsia" w:ascii="楷体_GB2312" w:eastAsia="楷体_GB2312"/>
          <w:b/>
          <w:spacing w:val="16"/>
          <w:sz w:val="30"/>
        </w:rPr>
      </w:pPr>
      <w:r>
        <w:rPr>
          <w:rFonts w:hint="eastAsia" w:ascii="SimHei" w:eastAsia="黑体" w:hAnsi="SimHei"/>
          <w:b/>
          <w:spacing w:val="16"/>
          <w:sz w:val="30"/>
        </w:rPr>
        <w:t>甲方：</w:t>
      </w:r>
      <w:r>
        <w:rPr>
          <w:rFonts w:hint="eastAsia" w:ascii="SimHei" w:eastAsia="黑体" w:hAnsi="SimHei"/>
          <w:b/>
          <w:spacing w:val="16"/>
          <w:sz w:val="30"/>
          <w:u w:val="single"/>
        </w:rPr>
        <w:t xml:space="preserve"> 公司</w:t>
      </w:r>
    </w:p>
    <w:p>
      <w:pPr>
        <w:pStyle w:val="8"/>
        <w:spacing w:before="0" w:beforeAutospacing="0" w:after="0" w:afterAutospacing="0" w:line="360" w:lineRule="auto"/>
        <w:ind w:firstLine="666" w:firstLineChars="200"/>
        <w:rPr>
          <w:rFonts w:hint="eastAsia" w:ascii="楷体_GB2312" w:eastAsia="楷体_GB2312"/>
          <w:b/>
          <w:spacing w:val="16"/>
          <w:sz w:val="30"/>
        </w:rPr>
      </w:pPr>
      <w:r>
        <w:rPr>
          <w:rFonts w:hint="eastAsia" w:ascii="SimHei" w:eastAsia="黑体" w:hAnsi="SimHei"/>
          <w:b/>
          <w:spacing w:val="16"/>
          <w:sz w:val="30"/>
        </w:rPr>
        <w:t>乙方：</w:t>
      </w:r>
      <w:r>
        <w:rPr>
          <w:rFonts w:hint="eastAsia" w:ascii="SimHei" w:eastAsia="黑体" w:hAnsi="SimHei"/>
          <w:b/>
          <w:spacing w:val="16"/>
          <w:sz w:val="30"/>
          <w:u w:val="single"/>
        </w:rPr>
        <w:t xml:space="preserve">            </w:t>
      </w:r>
      <w:r>
        <w:rPr>
          <w:rFonts w:hint="eastAsia" w:ascii="SimHei" w:eastAsia="黑体" w:hAnsi="SimHei"/>
          <w:b/>
          <w:spacing w:val="16"/>
          <w:sz w:val="30"/>
        </w:rPr>
        <w:t>证件号码:</w:t>
      </w:r>
      <w:r>
        <w:rPr>
          <w:rFonts w:hint="eastAsia" w:ascii="SimHei" w:eastAsia="黑体" w:hAnsi="SimHei"/>
          <w:b/>
          <w:spacing w:val="16"/>
          <w:sz w:val="30"/>
          <w:u w:val="single"/>
        </w:rPr>
        <w:t xml:space="preserve">              </w:t>
      </w:r>
    </w:p>
    <w:p>
      <w:pPr>
        <w:pStyle w:val="8"/>
        <w:tabs>
          <w:tab w:val="left" w:pos="2940"/>
        </w:tabs>
        <w:spacing w:before="0" w:beforeAutospacing="0" w:after="0" w:afterAutospacing="0" w:line="360" w:lineRule="auto"/>
        <w:ind w:firstLine="666" w:firstLineChars="200"/>
        <w:rPr>
          <w:rFonts w:hint="eastAsia" w:ascii="楷体_GB2312" w:eastAsia="楷体_GB2312"/>
          <w:b/>
          <w:spacing w:val="16"/>
          <w:sz w:val="30"/>
        </w:rPr>
      </w:pPr>
      <w:r>
        <w:rPr>
          <w:rFonts w:ascii="SimHei" w:eastAsia="黑体" w:hAnsi="SimHei"/>
          <w:b/>
          <w:spacing w:val="16"/>
          <w:sz w:val="30"/>
        </w:rPr>
        <w:tab/>
      </w:r>
    </w:p>
    <w:p>
      <w:pPr>
        <w:pStyle w:val="8"/>
        <w:spacing w:before="0" w:beforeAutospacing="0" w:after="0" w:afterAutospacing="0"/>
        <w:ind w:firstLine="664" w:firstLineChars="200"/>
        <w:rPr>
          <w:rFonts w:hint="eastAsia" w:ascii="仿宋_GB2312" w:eastAsia="仿宋_GB2312"/>
          <w:bCs/>
          <w:spacing w:val="16"/>
          <w:sz w:val="30"/>
        </w:rPr>
      </w:pPr>
      <w:r>
        <w:rPr>
          <w:rFonts w:hint="eastAsia" w:ascii="SimHei" w:eastAsia="黑体" w:hAnsi="SimHei"/>
          <w:bCs/>
          <w:spacing w:val="16"/>
          <w:sz w:val="30"/>
        </w:rPr>
        <w:t>甲、乙双方经过平等协商，根据国家有关规定，就乙方保守甲方商业秘密等事宜，自愿订立本协议，共同遵守本协议所列条款。</w:t>
      </w:r>
    </w:p>
    <w:p>
      <w:pPr>
        <w:pStyle w:val="8"/>
        <w:numPr>
          <w:ilvl w:val="1"/>
          <w:numId w:val="4"/>
        </w:numPr>
        <w:spacing w:before="0" w:beforeAutospacing="0" w:after="0" w:afterAutospacing="0"/>
        <w:ind w:left="0" w:firstLine="664" w:firstLineChars="200"/>
        <w:rPr>
          <w:rFonts w:hint="eastAsia" w:ascii="仿宋_GB2312" w:eastAsia="仿宋_GB2312"/>
          <w:sz w:val="30"/>
        </w:rPr>
      </w:pPr>
      <w:r>
        <w:rPr>
          <w:rFonts w:hint="eastAsia" w:ascii="SimHei" w:eastAsia="黑体" w:hAnsi="SimHei"/>
          <w:spacing w:val="16"/>
          <w:sz w:val="30"/>
        </w:rPr>
        <w:t>乙方保守其在与甲方劳动关系存续期间所获知的与甲方或其关联单位经营、管理等有关的信息。包括但不限于甲方的：</w:t>
      </w:r>
    </w:p>
    <w:p>
      <w:pPr>
        <w:pStyle w:val="3"/>
        <w:ind w:firstLine="332" w:firstLineChars="100"/>
        <w:rPr>
          <w:rFonts w:hint="eastAsia" w:ascii="仿宋_GB2312"/>
          <w:bCs/>
          <w:spacing w:val="16"/>
        </w:rPr>
      </w:pPr>
      <w:r>
        <w:rPr>
          <w:rFonts w:hint="eastAsia" w:ascii="SimHei" w:hAnsi="SimHei" w:eastAsia="黑体"/>
          <w:bCs/>
          <w:spacing w:val="16"/>
        </w:rPr>
        <w:t>（一）  技术资料、图纸、各类纸本及电子版文件资料、财务资料、劳资资料、会议记录及档案材料等；</w:t>
      </w:r>
    </w:p>
    <w:p>
      <w:pPr>
        <w:pStyle w:val="3"/>
        <w:rPr>
          <w:rFonts w:hint="eastAsia"/>
        </w:rPr>
      </w:pPr>
      <w:r>
        <w:rPr>
          <w:rFonts w:hint="eastAsia" w:ascii="SimHei" w:hAnsi="SimHei" w:eastAsia="黑体"/>
        </w:rPr>
        <w:t>（二） 销售策略、业务渠道、客户名录；</w:t>
      </w:r>
    </w:p>
    <w:p>
      <w:pPr>
        <w:pStyle w:val="3"/>
        <w:rPr>
          <w:rFonts w:hint="eastAsia"/>
        </w:rPr>
      </w:pPr>
      <w:r>
        <w:rPr>
          <w:rFonts w:hint="eastAsia" w:ascii="SimHei" w:hAnsi="SimHei" w:eastAsia="黑体"/>
        </w:rPr>
        <w:t>（三） 专有技术、专利、商标、经营管理诀窍以及各种运行资料；</w:t>
      </w:r>
    </w:p>
    <w:p>
      <w:pPr>
        <w:pStyle w:val="3"/>
        <w:rPr>
          <w:rFonts w:hint="eastAsia"/>
        </w:rPr>
      </w:pPr>
      <w:r>
        <w:rPr>
          <w:rFonts w:hint="eastAsia" w:ascii="SimHei" w:hAnsi="SimHei" w:eastAsia="黑体"/>
        </w:rPr>
        <w:t>（四） 用于员工培训所做出的教材、讲稿、图纸，以及其他有关经营思路、经营方向确定或预测的文件或信息；</w:t>
      </w:r>
    </w:p>
    <w:p>
      <w:pPr>
        <w:pStyle w:val="3"/>
        <w:rPr>
          <w:rFonts w:hint="eastAsia"/>
        </w:rPr>
      </w:pPr>
      <w:r>
        <w:rPr>
          <w:rFonts w:hint="eastAsia" w:ascii="SimHei" w:hAnsi="SimHei" w:eastAsia="黑体"/>
        </w:rPr>
        <w:t>（五） 客户、业务合作单位，以及甲方关联单位的资料；</w:t>
      </w:r>
    </w:p>
    <w:p>
      <w:pPr>
        <w:pStyle w:val="3"/>
        <w:rPr>
          <w:rFonts w:hint="eastAsia"/>
        </w:rPr>
      </w:pPr>
      <w:r>
        <w:rPr>
          <w:rFonts w:hint="eastAsia" w:ascii="SimHei" w:hAnsi="SimHei" w:eastAsia="黑体"/>
        </w:rPr>
        <w:t>（六） 甲方或其关联单位过去、现在或将来的研究、发展及/或商业活动有关的信息；</w:t>
      </w:r>
    </w:p>
    <w:p>
      <w:pPr>
        <w:pStyle w:val="3"/>
        <w:rPr>
          <w:rFonts w:hint="eastAsia"/>
        </w:rPr>
      </w:pPr>
      <w:r>
        <w:rPr>
          <w:rFonts w:hint="eastAsia" w:ascii="SimHei" w:hAnsi="SimHei" w:eastAsia="黑体"/>
        </w:rPr>
        <w:t>（七） 其他不为公众所知，并能给甲方或他人带来经济利益的技术信息、经营信息及其他信息。</w:t>
      </w:r>
    </w:p>
    <w:p>
      <w:pPr>
        <w:pStyle w:val="8"/>
        <w:numPr>
          <w:ilvl w:val="1"/>
          <w:numId w:val="4"/>
        </w:numPr>
        <w:spacing w:before="0" w:beforeAutospacing="0" w:after="0" w:afterAutospacing="0"/>
        <w:ind w:left="0" w:firstLine="664" w:firstLineChars="200"/>
        <w:rPr>
          <w:rFonts w:hint="eastAsia" w:ascii="仿宋_GB2312" w:eastAsia="仿宋_GB2312"/>
          <w:spacing w:val="16"/>
          <w:sz w:val="30"/>
        </w:rPr>
      </w:pPr>
      <w:r>
        <w:rPr>
          <w:rFonts w:hint="eastAsia" w:ascii="SimHei" w:eastAsia="黑体" w:hAnsi="SimHei"/>
          <w:spacing w:val="16"/>
          <w:sz w:val="30"/>
        </w:rPr>
        <w:t>乙方</w:t>
      </w:r>
      <w:r>
        <w:rPr>
          <w:rFonts w:hint="eastAsia" w:ascii="SimHei" w:eastAsia="黑体" w:hAnsi="SimHei"/>
          <w:bCs/>
          <w:spacing w:val="16"/>
          <w:sz w:val="30"/>
        </w:rPr>
        <w:t>保证</w:t>
      </w:r>
      <w:r>
        <w:rPr>
          <w:rFonts w:hint="eastAsia" w:ascii="SimHei" w:eastAsia="黑体" w:hAnsi="SimHei"/>
          <w:spacing w:val="16"/>
          <w:sz w:val="30"/>
        </w:rPr>
        <w:t>：</w:t>
      </w:r>
    </w:p>
    <w:p>
      <w:pPr>
        <w:spacing w:line="360" w:lineRule="auto"/>
        <w:ind w:firstLine="540"/>
        <w:rPr>
          <w:rFonts w:hint="eastAsia" w:ascii="仿宋_GB2312" w:hAnsi="宋体" w:eastAsia="仿宋_GB2312"/>
          <w:color w:val="000000"/>
          <w:spacing w:val="16"/>
          <w:kern w:val="0"/>
          <w:sz w:val="30"/>
        </w:rPr>
      </w:pPr>
      <w:r>
        <w:rPr>
          <w:rFonts w:hint="eastAsia" w:ascii="SimHei" w:hAnsi="SimHei" w:eastAsia="黑体"/>
          <w:color w:val="000000"/>
          <w:spacing w:val="16"/>
          <w:kern w:val="0"/>
          <w:sz w:val="30"/>
        </w:rPr>
        <w:t>（一） 绝对不将本协议第一条所明确之信息以各种可能之方式告知甲方的竞争对手、同业单位，以及可能对甲方产生负面影响的企业、事业单位、公司、其他单位或个人；</w:t>
      </w:r>
    </w:p>
    <w:p>
      <w:pPr>
        <w:spacing w:line="360" w:lineRule="auto"/>
        <w:ind w:firstLine="540"/>
        <w:rPr>
          <w:rFonts w:hint="eastAsia" w:ascii="仿宋_GB2312" w:hAnsi="宋体" w:eastAsia="仿宋_GB2312"/>
          <w:color w:val="000000"/>
          <w:spacing w:val="16"/>
          <w:kern w:val="0"/>
          <w:sz w:val="30"/>
        </w:rPr>
      </w:pPr>
      <w:r>
        <w:rPr>
          <w:rFonts w:hint="eastAsia" w:ascii="SimHei" w:hAnsi="SimHei" w:eastAsia="黑体"/>
          <w:color w:val="000000"/>
          <w:spacing w:val="16"/>
          <w:kern w:val="0"/>
          <w:sz w:val="30"/>
        </w:rPr>
        <w:t>（二） 未经许可，不得查阅甲方档案资料或获知非本人业务范围之内的任何信息。</w:t>
      </w:r>
    </w:p>
    <w:p>
      <w:pPr>
        <w:pStyle w:val="8"/>
        <w:numPr>
          <w:ilvl w:val="1"/>
          <w:numId w:val="4"/>
        </w:numPr>
        <w:spacing w:before="0" w:beforeAutospacing="0" w:after="0" w:afterAutospacing="0"/>
        <w:ind w:left="0" w:firstLine="664" w:firstLineChars="200"/>
        <w:rPr>
          <w:rFonts w:hint="eastAsia" w:ascii="仿宋_GB2312" w:eastAsia="仿宋_GB2312"/>
          <w:spacing w:val="16"/>
          <w:sz w:val="30"/>
        </w:rPr>
      </w:pPr>
      <w:r>
        <w:rPr>
          <w:rFonts w:hint="eastAsia" w:ascii="SimHei" w:eastAsia="黑体" w:hAnsi="SimHei"/>
          <w:spacing w:val="16"/>
          <w:sz w:val="30"/>
        </w:rPr>
        <w:t>甲、乙双方提前终止《试用协议》，或协议期限届满未续签的，乙方应于终止之日、或者协议期限届满之日起</w:t>
      </w:r>
      <w:r>
        <w:rPr>
          <w:rFonts w:hint="eastAsia" w:ascii="SimHei" w:hAnsi="SimHei" w:eastAsia="黑体"/>
          <w:spacing w:val="16"/>
          <w:sz w:val="30"/>
        </w:rPr>
        <w:t>2</w:t>
      </w:r>
      <w:r>
        <w:rPr>
          <w:rFonts w:hint="eastAsia" w:ascii="SimHei" w:eastAsia="黑体" w:hAnsi="SimHei"/>
          <w:spacing w:val="16"/>
          <w:sz w:val="30"/>
        </w:rPr>
        <w:t>个工作日内办理完工作交接，退还其所控制的、有关甲方的全部书面及/或描述性物品，包括但不限于图纸、蓝图、描述、磁盘、磁带、论文、文件或其他包含本合同所约定信息的其他媒体。</w:t>
      </w:r>
    </w:p>
    <w:p>
      <w:pPr>
        <w:pStyle w:val="8"/>
        <w:spacing w:before="0" w:beforeAutospacing="0" w:after="0" w:afterAutospacing="0" w:line="360" w:lineRule="auto"/>
        <w:ind w:firstLine="664" w:firstLineChars="200"/>
        <w:rPr>
          <w:rFonts w:hint="eastAsia" w:ascii="仿宋_GB2312" w:eastAsia="仿宋_GB2312"/>
          <w:spacing w:val="16"/>
          <w:sz w:val="30"/>
        </w:rPr>
      </w:pPr>
      <w:r>
        <w:rPr>
          <w:rFonts w:hint="eastAsia" w:ascii="SimHei" w:eastAsia="黑体" w:hAnsi="SimHei"/>
          <w:spacing w:val="16"/>
          <w:sz w:val="30"/>
        </w:rPr>
        <w:t>乙方未按本规定办理工作交接的，甲方将按公司有关规定处理。</w:t>
      </w:r>
    </w:p>
    <w:p>
      <w:pPr>
        <w:pStyle w:val="8"/>
        <w:numPr>
          <w:ilvl w:val="1"/>
          <w:numId w:val="4"/>
        </w:numPr>
        <w:spacing w:before="0" w:beforeAutospacing="0" w:after="0" w:afterAutospacing="0"/>
        <w:ind w:left="0" w:firstLine="664" w:firstLineChars="200"/>
        <w:rPr>
          <w:rFonts w:hint="eastAsia" w:ascii="仿宋_GB2312" w:eastAsia="仿宋_GB2312"/>
          <w:spacing w:val="16"/>
          <w:sz w:val="30"/>
        </w:rPr>
      </w:pPr>
      <w:r>
        <w:rPr>
          <w:rFonts w:hint="eastAsia" w:ascii="SimHei" w:eastAsia="黑体" w:hAnsi="SimHei"/>
          <w:spacing w:val="16"/>
          <w:sz w:val="30"/>
        </w:rPr>
        <w:t>甲、乙双方劳动关系终止后，乙方仍应保守其在与甲方劳动关系存续期间所获知的第一条所确定的甲方信息。</w:t>
      </w:r>
    </w:p>
    <w:p>
      <w:pPr>
        <w:pStyle w:val="8"/>
        <w:numPr>
          <w:ilvl w:val="1"/>
          <w:numId w:val="4"/>
        </w:numPr>
        <w:spacing w:before="0" w:beforeAutospacing="0" w:after="0" w:afterAutospacing="0"/>
        <w:ind w:left="0" w:firstLine="664" w:firstLineChars="200"/>
        <w:rPr>
          <w:rFonts w:hint="eastAsia" w:ascii="仿宋_GB2312" w:eastAsia="仿宋_GB2312"/>
          <w:spacing w:val="16"/>
          <w:sz w:val="30"/>
        </w:rPr>
      </w:pPr>
      <w:r>
        <w:rPr>
          <w:rFonts w:hint="eastAsia" w:ascii="SimHei" w:eastAsia="黑体" w:hAnsi="SimHei"/>
          <w:spacing w:val="16"/>
          <w:sz w:val="30"/>
        </w:rPr>
        <w:t>若乙方违反本协议约定，导致甲方损失发生时，乙方应承担赔偿责任，并承担甲方因此而支付的全部费用。</w:t>
      </w:r>
    </w:p>
    <w:p>
      <w:pPr>
        <w:pStyle w:val="8"/>
        <w:spacing w:before="0" w:beforeAutospacing="0" w:after="0" w:afterAutospacing="0" w:line="360" w:lineRule="auto"/>
        <w:ind w:firstLine="664" w:firstLineChars="200"/>
        <w:rPr>
          <w:rFonts w:hint="eastAsia" w:ascii="仿宋_GB2312" w:eastAsia="仿宋_GB2312"/>
          <w:spacing w:val="16"/>
          <w:sz w:val="30"/>
        </w:rPr>
      </w:pPr>
      <w:r>
        <w:rPr>
          <w:rFonts w:hint="eastAsia" w:ascii="SimHei" w:eastAsia="黑体" w:hAnsi="SimHei"/>
          <w:spacing w:val="16"/>
          <w:sz w:val="30"/>
        </w:rPr>
        <w:t>同时，甲方将不再继续履行或终止发放甲方所予以乙方的、国家规定以外的任何承诺奖励。</w:t>
      </w:r>
    </w:p>
    <w:p>
      <w:pPr>
        <w:pStyle w:val="8"/>
        <w:numPr>
          <w:ilvl w:val="1"/>
          <w:numId w:val="4"/>
        </w:numPr>
        <w:spacing w:before="0" w:beforeAutospacing="0" w:after="0" w:afterAutospacing="0"/>
        <w:ind w:left="0" w:firstLine="664" w:firstLineChars="200"/>
        <w:rPr>
          <w:rFonts w:hint="eastAsia" w:ascii="仿宋_GB2312" w:eastAsia="仿宋_GB2312"/>
          <w:spacing w:val="16"/>
          <w:sz w:val="30"/>
        </w:rPr>
      </w:pPr>
      <w:r>
        <w:rPr>
          <w:rFonts w:hint="eastAsia" w:ascii="SimHei" w:eastAsia="黑体" w:hAnsi="SimHei"/>
          <w:spacing w:val="16"/>
          <w:sz w:val="30"/>
        </w:rPr>
        <w:t>本协议作为双方《试用协议》的附件，与《试用协议》具有同等法律效力。</w:t>
      </w:r>
    </w:p>
    <w:p>
      <w:pPr>
        <w:pStyle w:val="8"/>
        <w:numPr>
          <w:ilvl w:val="1"/>
          <w:numId w:val="4"/>
        </w:numPr>
        <w:spacing w:before="0" w:beforeAutospacing="0" w:after="0" w:afterAutospacing="0"/>
        <w:ind w:left="0" w:firstLine="664" w:firstLineChars="200"/>
        <w:rPr>
          <w:rFonts w:hint="eastAsia" w:ascii="仿宋_GB2312" w:eastAsia="仿宋_GB2312"/>
          <w:spacing w:val="16"/>
          <w:sz w:val="30"/>
        </w:rPr>
      </w:pPr>
      <w:r>
        <w:rPr>
          <w:rFonts w:hint="eastAsia" w:ascii="SimHei" w:eastAsia="黑体" w:hAnsi="SimHei"/>
          <w:spacing w:val="16"/>
          <w:sz w:val="30"/>
        </w:rPr>
        <w:t>本协议自双方签字之日起生效，一式贰份，甲乙双方各执一份。</w:t>
      </w:r>
    </w:p>
    <w:p>
      <w:pPr>
        <w:pStyle w:val="8"/>
        <w:spacing w:before="0" w:beforeAutospacing="0" w:after="0" w:afterAutospacing="0" w:line="360" w:lineRule="auto"/>
        <w:ind w:firstLine="664" w:firstLineChars="200"/>
        <w:rPr>
          <w:rFonts w:hint="eastAsia" w:ascii="仿宋_GB2312" w:eastAsia="仿宋_GB2312"/>
          <w:spacing w:val="16"/>
          <w:sz w:val="30"/>
        </w:rPr>
      </w:pPr>
      <w:r>
        <w:rPr>
          <w:rFonts w:hint="eastAsia" w:ascii="SimHei" w:eastAsia="黑体" w:hAnsi="SimHei"/>
          <w:spacing w:val="16"/>
          <w:sz w:val="30"/>
        </w:rPr>
        <w:t>本协议解释权在公司人力资源部。</w:t>
      </w:r>
    </w:p>
    <w:p>
      <w:pPr>
        <w:rPr>
          <w:rFonts w:hint="eastAsia" w:ascii="楷体_GB2312" w:eastAsia="楷体_GB2312"/>
          <w:sz w:val="30"/>
        </w:rPr>
      </w:pPr>
    </w:p>
    <w:p>
      <w:pPr>
        <w:rPr>
          <w:rFonts w:hint="eastAsia" w:ascii="楷体_GB2312" w:eastAsia="楷体_GB2312"/>
          <w:b/>
          <w:bCs/>
          <w:sz w:val="30"/>
        </w:rPr>
      </w:pPr>
      <w:r>
        <w:rPr>
          <w:rFonts w:hint="eastAsia" w:ascii="SimHei" w:eastAsia="黑体" w:hAnsi="SimHei"/>
          <w:b/>
          <w:bCs/>
          <w:sz w:val="30"/>
        </w:rPr>
        <w:t>甲方： 公司    乙方（签字）：</w:t>
      </w:r>
    </w:p>
    <w:p>
      <w:pPr>
        <w:rPr>
          <w:rFonts w:hint="eastAsia" w:eastAsia="楷体_GB2312"/>
          <w:sz w:val="30"/>
        </w:rPr>
      </w:pPr>
    </w:p>
    <w:p>
      <w:pPr>
        <w:rPr>
          <w:rFonts w:hint="eastAsia" w:eastAsia="楷体_GB2312"/>
          <w:sz w:val="30"/>
        </w:rPr>
      </w:pPr>
      <w:r>
        <w:rPr>
          <w:rFonts w:hint="eastAsia" w:eastAsia="黑体" w:ascii="SimHei" w:hAnsi="SimHei"/>
          <w:sz w:val="30"/>
        </w:rPr>
        <w:t>日期：   年   月   日            日期：   年   月   日</w:t>
      </w:r>
    </w:p>
    <w:p>
      <w:pPr>
        <w:rPr>
          <w:rFonts w:eastAsia="楷体_GB2312"/>
          <w:sz w:val="30"/>
        </w:rPr>
        <w:sectPr>
          <w:headerReference r:id="rId4" w:type="default"/>
          <w:footerReference r:id="rId5" w:type="default"/>
          <w:pgSz w:w="11906" w:h="16838"/>
          <w:pgMar w:top="2155" w:right="1418" w:bottom="1440" w:left="2268" w:header="851" w:footer="992" w:gutter="0"/>
          <w:pgNumType w:fmt="decimal"/>
          <w:cols w:space="425" w:num="1"/>
          <w:docGrid w:type="lines" w:linePitch="312" w:charSpace="0"/>
        </w:sectPr>
      </w:pPr>
    </w:p>
    <w:p>
      <w:pPr>
        <w:pStyle w:val="8"/>
        <w:spacing w:before="0" w:beforeAutospacing="0" w:after="0" w:afterAutospacing="0"/>
        <w:jc w:val="both"/>
        <w:rPr>
          <w:rFonts w:hint="eastAsia" w:ascii="Times New Roman" w:hAnsi="Times New Roman"/>
          <w:b/>
          <w:sz w:val="28"/>
        </w:rPr>
      </w:pPr>
      <w:r>
        <w:rPr>
          <w:rFonts w:hint="eastAsia" w:ascii="SimHei" w:hAnsi="SimHei" w:eastAsia="黑体"/>
          <w:b/>
          <w:sz w:val="28"/>
        </w:rPr>
        <w:t>附件二：</w:t>
      </w:r>
    </w:p>
    <w:p>
      <w:pPr>
        <w:pStyle w:val="8"/>
        <w:spacing w:before="0" w:beforeAutospacing="0" w:after="0" w:afterAutospacing="0"/>
        <w:jc w:val="center"/>
        <w:rPr>
          <w:rFonts w:hint="eastAsia" w:ascii="Times New Roman" w:hAnsi="Times New Roman"/>
          <w:b/>
          <w:sz w:val="72"/>
        </w:rPr>
      </w:pPr>
    </w:p>
    <w:p>
      <w:pPr>
        <w:pStyle w:val="8"/>
        <w:spacing w:before="0" w:beforeAutospacing="0" w:after="0" w:afterAutospacing="0"/>
        <w:jc w:val="center"/>
        <w:rPr>
          <w:rFonts w:hint="eastAsia" w:ascii="Times New Roman" w:hAnsi="Times New Roman"/>
          <w:b/>
          <w:sz w:val="72"/>
        </w:rPr>
      </w:pPr>
      <w:bookmarkStart w:id="0" w:name="_GoBack"/>
      <w:bookmarkEnd w:id="0"/>
    </w:p>
    <w:p>
      <w:pPr>
        <w:pStyle w:val="8"/>
        <w:spacing w:before="0" w:beforeAutospacing="0" w:after="0" w:afterAutospacing="0"/>
        <w:jc w:val="center"/>
        <w:rPr>
          <w:rFonts w:ascii="Times New Roman" w:hAnsi="Times New Roman"/>
          <w:b/>
          <w:sz w:val="72"/>
        </w:rPr>
      </w:pPr>
      <w:r>
        <w:rPr>
          <w:rFonts w:hint="eastAsia" w:ascii="SimHei" w:hAnsi="SimHei" w:eastAsia="黑体"/>
          <w:b/>
          <w:sz w:val="72"/>
        </w:rPr>
        <w:t>劳</w:t>
      </w:r>
      <w:r>
        <w:rPr>
          <w:rFonts w:ascii="SimHei" w:hAnsi="SimHei" w:eastAsia="黑体"/>
          <w:b/>
          <w:sz w:val="72"/>
        </w:rPr>
        <w:t xml:space="preserve"> 动 合 同 </w:t>
      </w:r>
      <w:r>
        <w:rPr>
          <w:rFonts w:hint="eastAsia" w:ascii="SimHei" w:hAnsi="SimHei" w:eastAsia="黑体"/>
          <w:b/>
          <w:sz w:val="72"/>
        </w:rPr>
        <w:t>书</w:t>
      </w:r>
    </w:p>
    <w:p>
      <w:pPr>
        <w:pStyle w:val="8"/>
        <w:spacing w:before="0" w:beforeAutospacing="0" w:after="0" w:afterAutospacing="0"/>
        <w:ind w:firstLine="480" w:firstLineChars="200"/>
        <w:jc w:val="center"/>
        <w:rPr>
          <w:rFonts w:ascii="Times New Roman" w:hAnsi="Times New Roman" w:eastAsia="仿宋_GB2312"/>
        </w:rPr>
      </w:pPr>
      <w:r>
        <w:rPr>
          <w:rFonts w:hint="eastAsia" w:ascii="SimHei" w:hAnsi="SimHei" w:eastAsia="黑体"/>
        </w:rPr>
        <w:t xml:space="preserve"> </w:t>
      </w:r>
    </w:p>
    <w:p>
      <w:pPr>
        <w:pStyle w:val="8"/>
        <w:spacing w:before="0" w:beforeAutospacing="0" w:after="0" w:afterAutospacing="0"/>
        <w:ind w:firstLine="480" w:firstLineChars="200"/>
        <w:rPr>
          <w:rFonts w:hint="eastAsia" w:ascii="Times New Roman" w:hAnsi="Times New Roman" w:eastAsia="仿宋_GB2312"/>
        </w:rPr>
      </w:pPr>
      <w:r>
        <w:rPr>
          <w:rFonts w:hint="eastAsia" w:ascii="SimHei" w:hAnsi="SimHei" w:eastAsia="黑体"/>
        </w:rPr>
        <w:t xml:space="preserve">  </w:t>
      </w:r>
    </w:p>
    <w:p>
      <w:pPr>
        <w:pStyle w:val="8"/>
        <w:spacing w:before="0" w:beforeAutospacing="0" w:after="0" w:afterAutospacing="0"/>
        <w:ind w:firstLine="480" w:firstLineChars="200"/>
        <w:rPr>
          <w:rFonts w:hint="eastAsia" w:ascii="Times New Roman" w:hAnsi="Times New Roman" w:eastAsia="仿宋_GB2312"/>
        </w:rPr>
      </w:pPr>
    </w:p>
    <w:p>
      <w:pPr>
        <w:pStyle w:val="8"/>
        <w:spacing w:before="0" w:beforeAutospacing="0" w:after="0" w:afterAutospacing="0"/>
        <w:ind w:firstLine="480" w:firstLineChars="200"/>
        <w:rPr>
          <w:rFonts w:hint="eastAsia" w:ascii="Times New Roman" w:hAnsi="Times New Roman" w:eastAsia="仿宋_GB2312"/>
        </w:rPr>
      </w:pPr>
    </w:p>
    <w:p>
      <w:pPr>
        <w:pStyle w:val="8"/>
        <w:spacing w:before="0" w:beforeAutospacing="0" w:after="0" w:afterAutospacing="0"/>
        <w:ind w:firstLine="480" w:firstLineChars="200"/>
        <w:rPr>
          <w:rFonts w:hint="eastAsia" w:ascii="Times New Roman" w:hAnsi="Times New Roman" w:eastAsia="仿宋_GB2312"/>
        </w:rPr>
      </w:pPr>
    </w:p>
    <w:p>
      <w:pPr>
        <w:pStyle w:val="8"/>
        <w:spacing w:before="0" w:beforeAutospacing="0" w:after="0" w:afterAutospacing="0"/>
        <w:ind w:firstLine="480" w:firstLineChars="200"/>
        <w:rPr>
          <w:rFonts w:hint="eastAsia" w:ascii="Times New Roman" w:hAnsi="Times New Roman" w:eastAsia="仿宋_GB2312"/>
        </w:rPr>
      </w:pPr>
    </w:p>
    <w:p>
      <w:pPr>
        <w:pStyle w:val="8"/>
        <w:spacing w:before="0" w:beforeAutospacing="0" w:after="0" w:afterAutospacing="0"/>
        <w:ind w:firstLine="480" w:firstLineChars="200"/>
        <w:rPr>
          <w:rFonts w:hint="eastAsia" w:ascii="Times New Roman" w:hAnsi="Times New Roman" w:eastAsia="仿宋_GB2312"/>
        </w:rPr>
      </w:pPr>
    </w:p>
    <w:p>
      <w:pPr>
        <w:pStyle w:val="8"/>
        <w:spacing w:before="0" w:beforeAutospacing="0" w:after="0" w:afterAutospacing="0"/>
        <w:ind w:firstLine="480" w:firstLineChars="200"/>
        <w:rPr>
          <w:rFonts w:hint="eastAsia" w:ascii="Times New Roman" w:hAnsi="Times New Roman" w:eastAsia="仿宋_GB2312"/>
        </w:rPr>
      </w:pPr>
    </w:p>
    <w:p>
      <w:pPr>
        <w:pStyle w:val="8"/>
        <w:spacing w:before="0" w:beforeAutospacing="0" w:after="0" w:afterAutospacing="0"/>
        <w:ind w:firstLine="480" w:firstLineChars="200"/>
        <w:rPr>
          <w:rFonts w:hint="eastAsia" w:ascii="Times New Roman" w:hAnsi="Times New Roman" w:eastAsia="仿宋_GB2312"/>
        </w:rPr>
      </w:pPr>
    </w:p>
    <w:p>
      <w:pPr>
        <w:pStyle w:val="8"/>
        <w:spacing w:before="0" w:beforeAutospacing="0" w:after="0" w:afterAutospacing="0"/>
        <w:ind w:firstLine="480" w:firstLineChars="200"/>
        <w:rPr>
          <w:rFonts w:ascii="Times New Roman" w:hAnsi="Times New Roman" w:eastAsia="仿宋_GB2312"/>
        </w:rPr>
      </w:pPr>
    </w:p>
    <w:p>
      <w:pPr>
        <w:pStyle w:val="8"/>
        <w:spacing w:before="0" w:beforeAutospacing="0" w:after="0" w:afterAutospacing="0"/>
        <w:ind w:firstLine="964" w:firstLineChars="300"/>
        <w:rPr>
          <w:rFonts w:hint="eastAsia" w:ascii="Times New Roman" w:hAnsi="Times New Roman" w:eastAsia="楷体_GB2312"/>
          <w:b/>
          <w:sz w:val="32"/>
          <w:u w:val="single"/>
        </w:rPr>
      </w:pPr>
      <w:r>
        <w:rPr>
          <w:rFonts w:hint="eastAsia" w:ascii="SimHei" w:hAnsi="SimHei" w:eastAsia="黑体"/>
          <w:b/>
          <w:sz w:val="32"/>
        </w:rPr>
        <w:t>甲    方：</w:t>
      </w:r>
      <w:r>
        <w:rPr>
          <w:rFonts w:hint="eastAsia" w:ascii="SimHei" w:hAnsi="SimHei" w:eastAsia="黑体"/>
          <w:b/>
          <w:sz w:val="32"/>
          <w:u w:val="single"/>
        </w:rPr>
        <w:t xml:space="preserve"> 公司</w:t>
      </w:r>
    </w:p>
    <w:p>
      <w:pPr>
        <w:pStyle w:val="8"/>
        <w:spacing w:before="0" w:beforeAutospacing="0" w:after="0" w:afterAutospacing="0"/>
        <w:ind w:firstLine="964" w:firstLineChars="300"/>
        <w:rPr>
          <w:rFonts w:ascii="Times New Roman" w:hAnsi="Times New Roman" w:eastAsia="楷体_GB2312"/>
          <w:b/>
          <w:sz w:val="32"/>
          <w:u w:val="single"/>
        </w:rPr>
      </w:pPr>
      <w:r>
        <w:rPr>
          <w:rFonts w:hint="eastAsia" w:ascii="SimHei" w:hAnsi="SimHei" w:eastAsia="黑体"/>
          <w:b/>
          <w:sz w:val="32"/>
        </w:rPr>
        <w:t>乙    方：</w:t>
      </w:r>
      <w:r>
        <w:rPr>
          <w:rFonts w:hint="eastAsia" w:ascii="SimHei" w:hAnsi="SimHei" w:eastAsia="黑体"/>
          <w:b/>
          <w:sz w:val="32"/>
          <w:u w:val="single"/>
        </w:rPr>
        <w:t xml:space="preserve">                    </w:t>
      </w:r>
    </w:p>
    <w:p>
      <w:pPr>
        <w:pStyle w:val="8"/>
        <w:spacing w:before="0" w:beforeAutospacing="0" w:after="0" w:afterAutospacing="0"/>
        <w:ind w:firstLine="964" w:firstLineChars="300"/>
        <w:rPr>
          <w:rFonts w:ascii="Times New Roman" w:hAnsi="Times New Roman" w:eastAsia="楷体_GB2312"/>
          <w:b/>
          <w:sz w:val="32"/>
        </w:rPr>
      </w:pPr>
      <w:r>
        <w:rPr>
          <w:rFonts w:hint="eastAsia" w:ascii="SimHei" w:hAnsi="SimHei" w:eastAsia="黑体"/>
          <w:b/>
          <w:sz w:val="32"/>
        </w:rPr>
        <w:t>签订日期：</w:t>
      </w:r>
      <w:r>
        <w:rPr>
          <w:rFonts w:hint="eastAsia" w:ascii="SimHei" w:hAnsi="SimHei" w:eastAsia="黑体"/>
          <w:b/>
          <w:sz w:val="32"/>
          <w:u w:val="single"/>
        </w:rPr>
        <w:t xml:space="preserve">       </w:t>
      </w:r>
      <w:r>
        <w:rPr>
          <w:rFonts w:ascii="SimHei" w:hAnsi="SimHei" w:eastAsia="黑体"/>
          <w:b/>
          <w:sz w:val="32"/>
          <w:u w:val="single"/>
        </w:rPr>
        <w:t xml:space="preserve"> </w:t>
      </w:r>
      <w:r>
        <w:rPr>
          <w:rFonts w:hint="eastAsia" w:ascii="SimHei" w:hAnsi="SimHei" w:eastAsia="黑体"/>
          <w:b/>
          <w:sz w:val="32"/>
          <w:u w:val="single"/>
        </w:rPr>
        <w:t xml:space="preserve">  </w:t>
      </w:r>
      <w:r>
        <w:rPr>
          <w:rFonts w:hint="eastAsia" w:ascii="SimHei" w:hAnsi="SimHei" w:eastAsia="黑体"/>
          <w:b/>
          <w:sz w:val="32"/>
        </w:rPr>
        <w:t>年</w:t>
      </w:r>
      <w:r>
        <w:rPr>
          <w:rFonts w:hint="eastAsia" w:ascii="SimHei" w:hAnsi="SimHei" w:eastAsia="黑体"/>
          <w:b/>
          <w:sz w:val="32"/>
          <w:u w:val="single"/>
        </w:rPr>
        <w:t xml:space="preserve">      </w:t>
      </w:r>
      <w:r>
        <w:rPr>
          <w:rFonts w:hint="eastAsia" w:ascii="SimHei" w:hAnsi="SimHei" w:eastAsia="黑体"/>
          <w:b/>
          <w:sz w:val="32"/>
        </w:rPr>
        <w:t>月</w:t>
      </w:r>
      <w:r>
        <w:rPr>
          <w:rFonts w:hint="eastAsia" w:ascii="SimHei" w:hAnsi="SimHei" w:eastAsia="黑体"/>
          <w:b/>
          <w:sz w:val="32"/>
          <w:u w:val="single"/>
        </w:rPr>
        <w:t xml:space="preserve">      </w:t>
      </w:r>
      <w:r>
        <w:rPr>
          <w:rFonts w:hint="eastAsia" w:ascii="SimHei" w:hAnsi="SimHei" w:eastAsia="黑体"/>
          <w:b/>
          <w:sz w:val="32"/>
        </w:rPr>
        <w:t>日</w:t>
      </w:r>
    </w:p>
    <w:p>
      <w:pPr>
        <w:ind w:firstLine="640" w:firstLineChars="200"/>
        <w:rPr>
          <w:rFonts w:hint="eastAsia" w:eastAsia="仿宋_GB2312"/>
          <w:sz w:val="32"/>
        </w:rPr>
      </w:pPr>
    </w:p>
    <w:p>
      <w:pPr>
        <w:spacing w:line="360" w:lineRule="auto"/>
        <w:rPr>
          <w:rFonts w:hint="eastAsia" w:eastAsia="仿宋_GB2312"/>
          <w:sz w:val="32"/>
        </w:rPr>
      </w:pPr>
    </w:p>
    <w:p>
      <w:pPr>
        <w:pStyle w:val="3"/>
        <w:spacing w:line="240" w:lineRule="auto"/>
        <w:ind w:firstLine="0" w:firstLineChars="0"/>
        <w:rPr>
          <w:rFonts w:hint="eastAsia"/>
        </w:rPr>
      </w:pPr>
    </w:p>
    <w:p>
      <w:pPr>
        <w:rPr>
          <w:rFonts w:eastAsia="楷体_GB2312"/>
          <w:sz w:val="30"/>
        </w:rPr>
        <w:sectPr>
          <w:footerReference r:id="rId6" w:type="default"/>
          <w:pgSz w:w="11906" w:h="16838"/>
          <w:pgMar w:top="2155" w:right="1418" w:bottom="1440" w:left="2268" w:header="851" w:footer="992" w:gutter="0"/>
          <w:pgNumType w:fmt="decimal" w:start="1"/>
          <w:cols w:space="425" w:num="1"/>
          <w:docGrid w:type="lines" w:linePitch="312" w:charSpace="0"/>
        </w:sectPr>
      </w:pPr>
    </w:p>
    <w:p>
      <w:pPr>
        <w:rPr>
          <w:rFonts w:hint="eastAsia" w:eastAsia="楷体_GB2312"/>
          <w:b/>
          <w:bCs/>
          <w:sz w:val="32"/>
        </w:rPr>
      </w:pPr>
      <w:r>
        <w:rPr>
          <w:rFonts w:hint="eastAsia" w:eastAsia="黑体" w:ascii="SimHei" w:hAnsi="SimHei"/>
          <w:b/>
          <w:bCs/>
          <w:sz w:val="32"/>
        </w:rPr>
        <w:t>甲</w:t>
      </w:r>
      <w:r>
        <w:rPr>
          <w:rFonts w:eastAsia="黑体" w:ascii="SimHei" w:hAnsi="SimHei"/>
          <w:b/>
          <w:bCs/>
          <w:sz w:val="32"/>
        </w:rPr>
        <w:t>方</w:t>
      </w:r>
      <w:r>
        <w:rPr>
          <w:rFonts w:hint="eastAsia" w:eastAsia="黑体" w:ascii="SimHei" w:hAnsi="SimHei"/>
          <w:b/>
          <w:bCs/>
          <w:sz w:val="32"/>
        </w:rPr>
        <w:t>：</w:t>
      </w:r>
      <w:r>
        <w:rPr>
          <w:rFonts w:hint="eastAsia" w:eastAsia="黑体" w:ascii="SimHei" w:hAnsi="SimHei"/>
          <w:sz w:val="32"/>
          <w:u w:val="single"/>
        </w:rPr>
        <w:t xml:space="preserve">              </w:t>
      </w:r>
      <w:r>
        <w:rPr>
          <w:rFonts w:hint="eastAsia" w:eastAsia="黑体" w:ascii="SimHei" w:hAnsi="SimHei"/>
          <w:sz w:val="32"/>
        </w:rPr>
        <w:t xml:space="preserve">   </w:t>
      </w:r>
      <w:r>
        <w:rPr>
          <w:rFonts w:hint="eastAsia" w:eastAsia="黑体" w:ascii="SimHei" w:hAnsi="SimHei"/>
          <w:b/>
          <w:bCs/>
          <w:sz w:val="32"/>
        </w:rPr>
        <w:t>法定代表人或授权人：</w:t>
      </w:r>
      <w:r>
        <w:rPr>
          <w:rFonts w:hint="eastAsia" w:eastAsia="黑体" w:ascii="SimHei" w:hAnsi="SimHei"/>
          <w:sz w:val="32"/>
          <w:u w:val="single"/>
        </w:rPr>
        <w:t xml:space="preserve">    </w:t>
      </w:r>
      <w:r>
        <w:rPr>
          <w:rFonts w:hint="eastAsia" w:eastAsia="黑体" w:ascii="SimHei" w:hAnsi="SimHei"/>
          <w:sz w:val="32"/>
        </w:rPr>
        <w:t xml:space="preserve"> </w:t>
      </w:r>
    </w:p>
    <w:p>
      <w:pPr>
        <w:pStyle w:val="8"/>
        <w:spacing w:before="0" w:beforeAutospacing="0" w:after="0" w:afterAutospacing="0"/>
        <w:rPr>
          <w:rFonts w:hint="eastAsia" w:ascii="Times New Roman" w:hAnsi="Times New Roman" w:eastAsia="楷体_GB2312"/>
          <w:sz w:val="32"/>
          <w:u w:val="single"/>
        </w:rPr>
      </w:pPr>
      <w:r>
        <w:rPr>
          <w:rFonts w:hint="eastAsia" w:ascii="SimHei" w:hAnsi="SimHei" w:eastAsia="黑体"/>
          <w:b/>
          <w:bCs/>
          <w:sz w:val="32"/>
        </w:rPr>
        <w:t>注册地址</w:t>
      </w:r>
      <w:r>
        <w:rPr>
          <w:rFonts w:hint="eastAsia" w:ascii="SimHei" w:hAnsi="SimHei" w:eastAsia="黑体"/>
          <w:sz w:val="32"/>
        </w:rPr>
        <w:t>：</w:t>
      </w:r>
      <w:r>
        <w:rPr>
          <w:rFonts w:hint="eastAsia" w:ascii="SimHei" w:hAnsi="SimHei" w:eastAsia="黑体"/>
          <w:sz w:val="32"/>
          <w:u w:val="single"/>
        </w:rPr>
        <w:t xml:space="preserve">                            </w:t>
      </w:r>
    </w:p>
    <w:p>
      <w:pPr>
        <w:pStyle w:val="8"/>
        <w:spacing w:before="0" w:beforeAutospacing="0" w:after="0" w:afterAutospacing="0"/>
        <w:rPr>
          <w:rFonts w:hint="eastAsia" w:ascii="Times New Roman" w:hAnsi="Times New Roman" w:eastAsia="楷体_GB2312"/>
          <w:sz w:val="32"/>
        </w:rPr>
      </w:pPr>
    </w:p>
    <w:p>
      <w:pPr>
        <w:pStyle w:val="8"/>
        <w:spacing w:before="0" w:beforeAutospacing="0" w:after="0" w:afterAutospacing="0"/>
        <w:rPr>
          <w:rFonts w:hint="eastAsia" w:ascii="Times New Roman" w:hAnsi="Times New Roman" w:eastAsia="楷体_GB2312"/>
          <w:sz w:val="32"/>
          <w:u w:val="single"/>
        </w:rPr>
      </w:pPr>
      <w:r>
        <w:rPr>
          <w:rFonts w:ascii="SimHei" w:hAnsi="SimHei" w:eastAsia="黑体"/>
          <w:b/>
          <w:bCs/>
          <w:sz w:val="32"/>
        </w:rPr>
        <w:t>乙方</w:t>
      </w:r>
      <w:r>
        <w:rPr>
          <w:rFonts w:hint="eastAsia" w:ascii="SimHei" w:hAnsi="SimHei" w:eastAsia="黑体"/>
          <w:b/>
          <w:bCs/>
          <w:sz w:val="32"/>
        </w:rPr>
        <w:t>：</w:t>
      </w:r>
      <w:r>
        <w:rPr>
          <w:rFonts w:hint="eastAsia" w:ascii="SimHei" w:hAnsi="SimHei" w:eastAsia="黑体"/>
          <w:sz w:val="32"/>
          <w:u w:val="single"/>
        </w:rPr>
        <w:t xml:space="preserve">          </w:t>
      </w:r>
      <w:r>
        <w:rPr>
          <w:rFonts w:hint="eastAsia" w:ascii="SimHei" w:hAnsi="SimHei" w:eastAsia="黑体"/>
          <w:sz w:val="32"/>
        </w:rPr>
        <w:t>性别：</w:t>
      </w:r>
      <w:r>
        <w:rPr>
          <w:rFonts w:hint="eastAsia" w:ascii="SimHei" w:hAnsi="SimHei" w:eastAsia="黑体"/>
          <w:sz w:val="32"/>
          <w:u w:val="single"/>
        </w:rPr>
        <w:t xml:space="preserve">   </w:t>
      </w:r>
      <w:r>
        <w:rPr>
          <w:rFonts w:hint="eastAsia" w:ascii="SimHei" w:hAnsi="SimHei" w:eastAsia="黑体"/>
          <w:sz w:val="32"/>
        </w:rPr>
        <w:t>证件号码：</w:t>
      </w:r>
      <w:r>
        <w:rPr>
          <w:rFonts w:hint="eastAsia" w:ascii="SimHei" w:hAnsi="SimHei" w:eastAsia="黑体"/>
          <w:sz w:val="32"/>
          <w:u w:val="single"/>
        </w:rPr>
        <w:t xml:space="preserve">            </w:t>
      </w:r>
    </w:p>
    <w:p>
      <w:pPr>
        <w:pStyle w:val="8"/>
        <w:spacing w:before="0" w:beforeAutospacing="0" w:after="0" w:afterAutospacing="0"/>
        <w:rPr>
          <w:rFonts w:hint="eastAsia" w:ascii="Times New Roman" w:hAnsi="Times New Roman" w:eastAsia="楷体_GB2312"/>
          <w:sz w:val="32"/>
        </w:rPr>
      </w:pPr>
      <w:r>
        <w:rPr>
          <w:rFonts w:hint="eastAsia" w:ascii="SimHei" w:hAnsi="SimHei" w:eastAsia="黑体"/>
          <w:sz w:val="32"/>
        </w:rPr>
        <w:t>出生日期：</w:t>
      </w:r>
      <w:r>
        <w:rPr>
          <w:rFonts w:hint="eastAsia" w:ascii="SimHei" w:hAnsi="SimHei" w:eastAsia="黑体"/>
          <w:sz w:val="32"/>
          <w:u w:val="single"/>
        </w:rPr>
        <w:t xml:space="preserve">             </w:t>
      </w:r>
      <w:r>
        <w:rPr>
          <w:rFonts w:hint="eastAsia" w:ascii="SimHei" w:hAnsi="SimHei" w:eastAsia="黑体"/>
          <w:sz w:val="32"/>
        </w:rPr>
        <w:t>年</w:t>
      </w:r>
      <w:r>
        <w:rPr>
          <w:rFonts w:hint="eastAsia" w:ascii="SimHei" w:hAnsi="SimHei" w:eastAsia="黑体"/>
          <w:sz w:val="32"/>
          <w:u w:val="single"/>
        </w:rPr>
        <w:t xml:space="preserve">        </w:t>
      </w:r>
      <w:r>
        <w:rPr>
          <w:rFonts w:hint="eastAsia" w:ascii="SimHei" w:hAnsi="SimHei" w:eastAsia="黑体"/>
          <w:sz w:val="32"/>
        </w:rPr>
        <w:t>月</w:t>
      </w:r>
      <w:r>
        <w:rPr>
          <w:rFonts w:hint="eastAsia" w:ascii="SimHei" w:hAnsi="SimHei" w:eastAsia="黑体"/>
          <w:sz w:val="32"/>
          <w:u w:val="single"/>
        </w:rPr>
        <w:t xml:space="preserve">         </w:t>
      </w:r>
      <w:r>
        <w:rPr>
          <w:rFonts w:hint="eastAsia" w:ascii="SimHei" w:hAnsi="SimHei" w:eastAsia="黑体"/>
          <w:sz w:val="32"/>
        </w:rPr>
        <w:t>日</w:t>
      </w:r>
    </w:p>
    <w:p>
      <w:pPr>
        <w:pStyle w:val="8"/>
        <w:spacing w:before="0" w:beforeAutospacing="0" w:after="0" w:afterAutospacing="0"/>
        <w:rPr>
          <w:rFonts w:hint="eastAsia" w:ascii="Times New Roman" w:hAnsi="Times New Roman" w:eastAsia="楷体_GB2312"/>
          <w:sz w:val="32"/>
        </w:rPr>
      </w:pPr>
      <w:r>
        <w:rPr>
          <w:rFonts w:hint="eastAsia" w:ascii="SimHei" w:hAnsi="SimHei" w:eastAsia="黑体"/>
          <w:sz w:val="32"/>
        </w:rPr>
        <w:t>在甲方工作起始时间：</w:t>
      </w:r>
      <w:r>
        <w:rPr>
          <w:rFonts w:hint="eastAsia" w:ascii="SimHei" w:hAnsi="SimHei" w:eastAsia="黑体"/>
          <w:sz w:val="32"/>
          <w:u w:val="single"/>
        </w:rPr>
        <w:t xml:space="preserve">         </w:t>
      </w:r>
      <w:r>
        <w:rPr>
          <w:rFonts w:hint="eastAsia" w:ascii="SimHei" w:hAnsi="SimHei" w:eastAsia="黑体"/>
          <w:sz w:val="32"/>
        </w:rPr>
        <w:t>年</w:t>
      </w:r>
      <w:r>
        <w:rPr>
          <w:rFonts w:hint="eastAsia" w:ascii="SimHei" w:hAnsi="SimHei" w:eastAsia="黑体"/>
          <w:sz w:val="32"/>
          <w:u w:val="single"/>
        </w:rPr>
        <w:t xml:space="preserve">      </w:t>
      </w:r>
      <w:r>
        <w:rPr>
          <w:rFonts w:hint="eastAsia" w:ascii="SimHei" w:hAnsi="SimHei" w:eastAsia="黑体"/>
          <w:sz w:val="32"/>
        </w:rPr>
        <w:t>月</w:t>
      </w:r>
      <w:r>
        <w:rPr>
          <w:rFonts w:hint="eastAsia" w:ascii="SimHei" w:hAnsi="SimHei" w:eastAsia="黑体"/>
          <w:sz w:val="32"/>
          <w:u w:val="single"/>
        </w:rPr>
        <w:t xml:space="preserve">     </w:t>
      </w:r>
      <w:r>
        <w:rPr>
          <w:rFonts w:hint="eastAsia" w:ascii="SimHei" w:hAnsi="SimHei" w:eastAsia="黑体"/>
          <w:sz w:val="32"/>
        </w:rPr>
        <w:t>日</w:t>
      </w:r>
    </w:p>
    <w:p>
      <w:pPr>
        <w:pStyle w:val="8"/>
        <w:spacing w:before="0" w:beforeAutospacing="0" w:after="0" w:afterAutospacing="0"/>
        <w:rPr>
          <w:rFonts w:hint="eastAsia" w:ascii="Times New Roman" w:hAnsi="Times New Roman" w:eastAsia="楷体_GB2312"/>
          <w:sz w:val="32"/>
          <w:u w:val="single"/>
        </w:rPr>
      </w:pPr>
      <w:r>
        <w:rPr>
          <w:rFonts w:hint="eastAsia" w:ascii="SimHei" w:hAnsi="SimHei" w:eastAsia="黑体"/>
          <w:sz w:val="32"/>
        </w:rPr>
        <w:t>家庭住址：</w:t>
      </w:r>
      <w:r>
        <w:rPr>
          <w:rFonts w:hint="eastAsia" w:ascii="SimHei" w:hAnsi="SimHei" w:eastAsia="黑体"/>
          <w:sz w:val="32"/>
          <w:u w:val="single"/>
        </w:rPr>
        <w:t xml:space="preserve">                                       </w:t>
      </w:r>
    </w:p>
    <w:p>
      <w:pPr>
        <w:jc w:val="left"/>
        <w:rPr>
          <w:rFonts w:hint="eastAsia" w:eastAsia="楷体_GB2312"/>
          <w:sz w:val="32"/>
        </w:rPr>
      </w:pPr>
      <w:r>
        <w:rPr>
          <w:rFonts w:hint="eastAsia" w:eastAsia="黑体" w:ascii="SimHei" w:hAnsi="SimHei"/>
          <w:sz w:val="32"/>
        </w:rPr>
        <w:t>邮政编码：</w:t>
      </w:r>
      <w:r>
        <w:rPr>
          <w:rFonts w:hint="eastAsia" w:eastAsia="黑体" w:ascii="SimHei" w:hAnsi="SimHei"/>
          <w:sz w:val="32"/>
          <w:u w:val="single"/>
        </w:rPr>
        <w:t xml:space="preserve">                </w:t>
      </w:r>
    </w:p>
    <w:p>
      <w:pPr>
        <w:jc w:val="left"/>
        <w:rPr>
          <w:rFonts w:eastAsia="仿宋_GB2312"/>
          <w:sz w:val="32"/>
        </w:rPr>
      </w:pPr>
      <w:r>
        <w:rPr>
          <w:rFonts w:hint="eastAsia" w:eastAsia="黑体" w:ascii="SimHei" w:hAnsi="SimHei"/>
          <w:sz w:val="32"/>
        </w:rPr>
        <w:t>户口所在地：</w:t>
      </w:r>
      <w:r>
        <w:rPr>
          <w:rFonts w:hint="eastAsia" w:eastAsia="黑体" w:ascii="SimHei" w:hAnsi="SimHei"/>
          <w:sz w:val="32"/>
          <w:u w:val="single"/>
        </w:rPr>
        <w:t xml:space="preserve">     </w:t>
      </w:r>
      <w:r>
        <w:rPr>
          <w:rFonts w:hint="eastAsia" w:eastAsia="黑体" w:ascii="SimHei" w:hAnsi="SimHei"/>
          <w:sz w:val="32"/>
        </w:rPr>
        <w:t>省(市)</w:t>
      </w:r>
      <w:r>
        <w:rPr>
          <w:rFonts w:hint="eastAsia" w:eastAsia="黑体" w:ascii="SimHei" w:hAnsi="SimHei"/>
          <w:sz w:val="32"/>
          <w:u w:val="single"/>
        </w:rPr>
        <w:t xml:space="preserve">       </w:t>
      </w:r>
      <w:r>
        <w:rPr>
          <w:rFonts w:hint="eastAsia" w:eastAsia="黑体" w:ascii="SimHei" w:hAnsi="SimHei"/>
          <w:sz w:val="32"/>
        </w:rPr>
        <w:t>区(县)</w:t>
      </w:r>
      <w:r>
        <w:rPr>
          <w:rFonts w:hint="eastAsia" w:eastAsia="黑体" w:ascii="SimHei" w:hAnsi="SimHei"/>
          <w:sz w:val="32"/>
          <w:u w:val="single"/>
        </w:rPr>
        <w:t xml:space="preserve">      </w:t>
      </w:r>
      <w:r>
        <w:rPr>
          <w:rFonts w:hint="eastAsia" w:eastAsia="黑体" w:ascii="SimHei" w:hAnsi="SimHei"/>
          <w:sz w:val="32"/>
        </w:rPr>
        <w:t>街道(乡镇)</w:t>
      </w:r>
    </w:p>
    <w:p>
      <w:pPr>
        <w:pStyle w:val="8"/>
        <w:spacing w:before="0" w:beforeAutospacing="0" w:after="0" w:afterAutospacing="0"/>
        <w:ind w:firstLine="640" w:firstLineChars="200"/>
        <w:rPr>
          <w:rFonts w:hint="eastAsia" w:ascii="Times New Roman" w:hAnsi="Times New Roman" w:eastAsia="仿宋_GB2312"/>
          <w:sz w:val="32"/>
        </w:rPr>
      </w:pPr>
    </w:p>
    <w:p>
      <w:pPr>
        <w:pStyle w:val="8"/>
        <w:spacing w:before="0" w:beforeAutospacing="0" w:after="0" w:afterAutospacing="0"/>
        <w:ind w:firstLine="640" w:firstLineChars="200"/>
        <w:rPr>
          <w:rFonts w:hint="eastAsia" w:ascii="Times New Roman" w:hAnsi="Times New Roman" w:eastAsia="仿宋_GB2312"/>
          <w:sz w:val="32"/>
        </w:rPr>
      </w:pPr>
    </w:p>
    <w:p>
      <w:pPr>
        <w:pStyle w:val="8"/>
        <w:spacing w:before="0" w:beforeAutospacing="0" w:after="0" w:afterAutospacing="0"/>
        <w:ind w:firstLine="640" w:firstLineChars="200"/>
        <w:rPr>
          <w:rFonts w:hint="eastAsia" w:ascii="Times New Roman" w:hAnsi="Times New Roman" w:eastAsia="仿宋_GB2312"/>
          <w:sz w:val="32"/>
        </w:rPr>
      </w:pPr>
      <w:r>
        <w:rPr>
          <w:rFonts w:hint="eastAsia" w:ascii="SimHei" w:hAnsi="SimHei" w:eastAsia="黑体"/>
          <w:sz w:val="32"/>
        </w:rPr>
        <w:t>根据《中华人民共和国劳动法》和有关规定，甲乙双方经平等协商一致，自愿签订本合同，共同遵守本合同所列条款。</w:t>
      </w:r>
    </w:p>
    <w:p>
      <w:pPr>
        <w:pStyle w:val="2"/>
        <w:numPr>
          <w:ilvl w:val="0"/>
          <w:numId w:val="6"/>
        </w:numPr>
        <w:spacing w:before="312" w:beforeLines="100" w:after="156" w:afterLines="50" w:line="240" w:lineRule="auto"/>
        <w:ind w:left="0" w:firstLine="0"/>
        <w:rPr>
          <w:rFonts w:hint="eastAsia" w:eastAsia="楷体_GB2312"/>
          <w:spacing w:val="0"/>
          <w:sz w:val="32"/>
        </w:rPr>
      </w:pPr>
      <w:r>
        <w:rPr>
          <w:rFonts w:hint="eastAsia" w:eastAsia="黑体" w:ascii="SimHei" w:hAnsi="SimHei"/>
          <w:spacing w:val="0"/>
          <w:sz w:val="32"/>
        </w:rPr>
        <w:t>劳动合同期限</w:t>
      </w:r>
    </w:p>
    <w:p>
      <w:pPr>
        <w:pStyle w:val="8"/>
        <w:numPr>
          <w:ilvl w:val="1"/>
          <w:numId w:val="7"/>
        </w:numPr>
        <w:tabs>
          <w:tab w:val="left" w:pos="2114"/>
        </w:tabs>
        <w:spacing w:before="0" w:beforeAutospacing="0" w:after="0" w:afterAutospacing="0"/>
        <w:ind w:left="0" w:firstLine="640" w:firstLineChars="200"/>
        <w:rPr>
          <w:rFonts w:ascii="Times New Roman" w:hAnsi="Times New Roman" w:eastAsia="仿宋_GB2312"/>
          <w:sz w:val="32"/>
        </w:rPr>
      </w:pPr>
      <w:r>
        <w:rPr>
          <w:rFonts w:hint="eastAsia" w:ascii="SimHei" w:hAnsi="SimHei" w:eastAsia="黑体"/>
          <w:sz w:val="32"/>
        </w:rPr>
        <w:t>本合同为</w:t>
      </w:r>
      <w:r>
        <w:rPr>
          <w:rFonts w:hint="eastAsia" w:ascii="SimHei" w:hAnsi="SimHei" w:eastAsia="黑体"/>
          <w:sz w:val="32"/>
          <w:u w:val="single"/>
        </w:rPr>
        <w:t xml:space="preserve">     </w:t>
      </w:r>
      <w:r>
        <w:rPr>
          <w:rFonts w:hint="eastAsia" w:ascii="SimHei" w:hAnsi="SimHei" w:eastAsia="黑体"/>
          <w:sz w:val="32"/>
        </w:rPr>
        <w:t>（有/无）固定期限劳动合同。</w:t>
      </w:r>
    </w:p>
    <w:p>
      <w:pPr>
        <w:pStyle w:val="8"/>
        <w:spacing w:before="0" w:beforeAutospacing="0" w:after="0" w:afterAutospacing="0"/>
        <w:ind w:firstLine="640" w:firstLineChars="200"/>
        <w:rPr>
          <w:rFonts w:hint="eastAsia" w:ascii="Times New Roman" w:hAnsi="Times New Roman" w:eastAsia="仿宋_GB2312"/>
          <w:sz w:val="32"/>
        </w:rPr>
      </w:pPr>
      <w:r>
        <w:rPr>
          <w:rFonts w:hint="eastAsia" w:ascii="SimHei" w:hAnsi="SimHei" w:eastAsia="黑体"/>
          <w:sz w:val="32"/>
        </w:rPr>
        <w:t>本合同于</w:t>
      </w:r>
      <w:r>
        <w:rPr>
          <w:rFonts w:hint="eastAsia" w:ascii="SimHei" w:hAnsi="SimHei" w:eastAsia="黑体"/>
          <w:sz w:val="32"/>
          <w:u w:val="single"/>
        </w:rPr>
        <w:t xml:space="preserve">      </w:t>
      </w:r>
      <w:r>
        <w:rPr>
          <w:rFonts w:hint="eastAsia" w:ascii="SimHei" w:hAnsi="SimHei" w:eastAsia="黑体"/>
          <w:sz w:val="32"/>
        </w:rPr>
        <w:t>年</w:t>
      </w:r>
      <w:r>
        <w:rPr>
          <w:rFonts w:hint="eastAsia" w:ascii="SimHei" w:hAnsi="SimHei" w:eastAsia="黑体"/>
          <w:sz w:val="32"/>
          <w:u w:val="single"/>
        </w:rPr>
        <w:t xml:space="preserve">  </w:t>
      </w:r>
      <w:r>
        <w:rPr>
          <w:rFonts w:hint="eastAsia" w:ascii="SimHei" w:hAnsi="SimHei" w:eastAsia="黑体"/>
          <w:sz w:val="32"/>
        </w:rPr>
        <w:t>月</w:t>
      </w:r>
      <w:r>
        <w:rPr>
          <w:rFonts w:hint="eastAsia" w:ascii="SimHei" w:hAnsi="SimHei" w:eastAsia="黑体"/>
          <w:sz w:val="32"/>
          <w:u w:val="single"/>
        </w:rPr>
        <w:t xml:space="preserve">  </w:t>
      </w:r>
      <w:r>
        <w:rPr>
          <w:rFonts w:hint="eastAsia" w:ascii="SimHei" w:hAnsi="SimHei" w:eastAsia="黑体"/>
          <w:sz w:val="32"/>
        </w:rPr>
        <w:t>日生效，其中试用期至</w:t>
      </w:r>
      <w:r>
        <w:rPr>
          <w:rFonts w:hint="eastAsia" w:ascii="SimHei" w:hAnsi="SimHei" w:eastAsia="黑体"/>
          <w:sz w:val="32"/>
          <w:u w:val="single"/>
        </w:rPr>
        <w:t xml:space="preserve">    </w:t>
      </w:r>
      <w:r>
        <w:rPr>
          <w:rFonts w:hint="eastAsia" w:ascii="SimHei" w:hAnsi="SimHei" w:eastAsia="黑体"/>
          <w:sz w:val="32"/>
        </w:rPr>
        <w:t>年</w:t>
      </w:r>
    </w:p>
    <w:p>
      <w:pPr>
        <w:pStyle w:val="8"/>
        <w:spacing w:before="0" w:beforeAutospacing="0" w:after="0" w:afterAutospacing="0"/>
        <w:rPr>
          <w:rFonts w:hint="eastAsia" w:ascii="Times New Roman" w:hAnsi="Times New Roman" w:eastAsia="仿宋_GB2312"/>
          <w:sz w:val="32"/>
        </w:rPr>
      </w:pPr>
      <w:r>
        <w:rPr>
          <w:rFonts w:hint="eastAsia" w:ascii="SimHei" w:hAnsi="SimHei" w:eastAsia="黑体"/>
          <w:sz w:val="32"/>
          <w:u w:val="single"/>
        </w:rPr>
        <w:t xml:space="preserve">    </w:t>
      </w:r>
      <w:r>
        <w:rPr>
          <w:rFonts w:hint="eastAsia" w:ascii="SimHei" w:hAnsi="SimHei" w:eastAsia="黑体"/>
          <w:sz w:val="32"/>
        </w:rPr>
        <w:t>月</w:t>
      </w:r>
      <w:r>
        <w:rPr>
          <w:rFonts w:hint="eastAsia" w:ascii="SimHei" w:hAnsi="SimHei" w:eastAsia="黑体"/>
          <w:sz w:val="32"/>
          <w:u w:val="single"/>
        </w:rPr>
        <w:t xml:space="preserve">   </w:t>
      </w:r>
      <w:r>
        <w:rPr>
          <w:rFonts w:hint="eastAsia" w:ascii="SimHei" w:hAnsi="SimHei" w:eastAsia="黑体"/>
          <w:sz w:val="32"/>
        </w:rPr>
        <w:t>日止。</w:t>
      </w:r>
    </w:p>
    <w:p>
      <w:pPr>
        <w:pStyle w:val="8"/>
        <w:spacing w:before="0" w:beforeAutospacing="0" w:after="0" w:afterAutospacing="0"/>
        <w:ind w:firstLine="640" w:firstLineChars="200"/>
        <w:rPr>
          <w:rFonts w:hint="eastAsia" w:ascii="Times New Roman" w:hAnsi="Times New Roman" w:eastAsia="仿宋_GB2312"/>
          <w:sz w:val="32"/>
        </w:rPr>
      </w:pPr>
      <w:r>
        <w:rPr>
          <w:rFonts w:hint="eastAsia" w:ascii="SimHei" w:hAnsi="SimHei" w:eastAsia="黑体"/>
          <w:sz w:val="32"/>
        </w:rPr>
        <w:t>本合同于</w:t>
      </w:r>
      <w:r>
        <w:rPr>
          <w:rFonts w:hint="eastAsia" w:ascii="SimHei" w:hAnsi="SimHei" w:eastAsia="黑体"/>
          <w:sz w:val="32"/>
          <w:u w:val="single"/>
        </w:rPr>
        <w:t xml:space="preserve">       </w:t>
      </w:r>
      <w:r>
        <w:rPr>
          <w:rFonts w:hint="eastAsia" w:ascii="SimHei" w:hAnsi="SimHei" w:eastAsia="黑体"/>
          <w:sz w:val="32"/>
        </w:rPr>
        <w:t>年</w:t>
      </w:r>
      <w:r>
        <w:rPr>
          <w:rFonts w:hint="eastAsia" w:ascii="SimHei" w:hAnsi="SimHei" w:eastAsia="黑体"/>
          <w:sz w:val="32"/>
          <w:u w:val="single"/>
        </w:rPr>
        <w:t xml:space="preserve">    </w:t>
      </w:r>
      <w:r>
        <w:rPr>
          <w:rFonts w:hint="eastAsia" w:ascii="SimHei" w:hAnsi="SimHei" w:eastAsia="黑体"/>
          <w:sz w:val="32"/>
        </w:rPr>
        <w:t>月</w:t>
      </w:r>
      <w:r>
        <w:rPr>
          <w:rFonts w:hint="eastAsia" w:ascii="SimHei" w:hAnsi="SimHei" w:eastAsia="黑体"/>
          <w:sz w:val="32"/>
          <w:u w:val="single"/>
        </w:rPr>
        <w:t xml:space="preserve">    </w:t>
      </w:r>
      <w:r>
        <w:rPr>
          <w:rFonts w:hint="eastAsia" w:ascii="SimHei" w:hAnsi="SimHei" w:eastAsia="黑体"/>
          <w:sz w:val="32"/>
        </w:rPr>
        <w:t>日终止。</w:t>
      </w:r>
    </w:p>
    <w:p>
      <w:pPr>
        <w:pStyle w:val="2"/>
        <w:numPr>
          <w:ilvl w:val="0"/>
          <w:numId w:val="6"/>
        </w:numPr>
        <w:spacing w:before="312" w:beforeLines="100" w:after="156" w:afterLines="50" w:line="240" w:lineRule="auto"/>
        <w:ind w:left="0" w:firstLine="0"/>
        <w:rPr>
          <w:rFonts w:hint="eastAsia" w:eastAsia="楷体_GB2312"/>
          <w:spacing w:val="0"/>
          <w:sz w:val="32"/>
        </w:rPr>
      </w:pPr>
      <w:r>
        <w:rPr>
          <w:rFonts w:hint="eastAsia" w:eastAsia="黑体" w:ascii="SimHei" w:hAnsi="SimHei"/>
          <w:spacing w:val="0"/>
          <w:sz w:val="32"/>
        </w:rPr>
        <w:t>工作内容</w:t>
      </w:r>
    </w:p>
    <w:p>
      <w:pPr>
        <w:pStyle w:val="8"/>
        <w:numPr>
          <w:ilvl w:val="1"/>
          <w:numId w:val="7"/>
        </w:numPr>
        <w:tabs>
          <w:tab w:val="left" w:pos="2114"/>
        </w:tabs>
        <w:spacing w:before="0" w:beforeAutospacing="0" w:after="0" w:afterAutospacing="0"/>
        <w:ind w:left="0" w:firstLine="640" w:firstLineChars="200"/>
        <w:rPr>
          <w:rFonts w:ascii="Times New Roman" w:hAnsi="Times New Roman" w:eastAsia="仿宋_GB2312"/>
          <w:sz w:val="32"/>
        </w:rPr>
      </w:pPr>
      <w:r>
        <w:rPr>
          <w:rFonts w:ascii="SimHei" w:hAnsi="SimHei" w:eastAsia="黑体"/>
          <w:sz w:val="32"/>
        </w:rPr>
        <w:t>乙方同意根据甲方工作需要，担任</w:t>
      </w:r>
      <w:r>
        <w:rPr>
          <w:rFonts w:ascii="SimHei" w:hAnsi="SimHei" w:eastAsia="黑体"/>
          <w:sz w:val="32"/>
          <w:u w:val="single"/>
        </w:rPr>
        <w:t xml:space="preserve">         </w:t>
      </w:r>
      <w:r>
        <w:rPr>
          <w:rFonts w:hint="eastAsia" w:ascii="SimHei" w:hAnsi="SimHei" w:eastAsia="黑体"/>
          <w:sz w:val="32"/>
          <w:u w:val="single"/>
        </w:rPr>
        <w:t xml:space="preserve">       </w:t>
      </w:r>
      <w:r>
        <w:rPr>
          <w:rFonts w:hint="eastAsia" w:ascii="SimHei" w:hAnsi="SimHei" w:eastAsia="黑体"/>
          <w:sz w:val="32"/>
        </w:rPr>
        <w:t>部门</w:t>
      </w:r>
      <w:r>
        <w:rPr>
          <w:rFonts w:hint="eastAsia" w:ascii="SimHei" w:hAnsi="SimHei" w:eastAsia="黑体"/>
          <w:sz w:val="32"/>
          <w:u w:val="single"/>
        </w:rPr>
        <w:t xml:space="preserve">            </w:t>
      </w:r>
      <w:r>
        <w:rPr>
          <w:rFonts w:ascii="SimHei" w:hAnsi="SimHei" w:eastAsia="黑体"/>
          <w:sz w:val="32"/>
        </w:rPr>
        <w:t>岗位工作。</w:t>
      </w:r>
    </w:p>
    <w:p>
      <w:pPr>
        <w:pStyle w:val="8"/>
        <w:numPr>
          <w:ilvl w:val="1"/>
          <w:numId w:val="7"/>
        </w:numPr>
        <w:tabs>
          <w:tab w:val="left" w:pos="1932"/>
        </w:tabs>
        <w:spacing w:before="0" w:beforeAutospacing="0" w:after="0" w:afterAutospacing="0"/>
        <w:ind w:left="0" w:firstLine="640" w:firstLineChars="200"/>
        <w:rPr>
          <w:rFonts w:hint="eastAsia" w:ascii="Times New Roman" w:hAnsi="Times New Roman" w:eastAsia="仿宋_GB2312"/>
          <w:sz w:val="32"/>
        </w:rPr>
      </w:pPr>
      <w:r>
        <w:rPr>
          <w:rFonts w:hint="eastAsia" w:ascii="SimHei" w:hAnsi="SimHei" w:eastAsia="黑体"/>
          <w:sz w:val="32"/>
        </w:rPr>
        <w:t>乙方需完成的工作数量及达到的质量标准将由甲方根据自身经营特点，参照行业标准，自主与乙方约定。</w:t>
      </w:r>
      <w:r>
        <w:rPr>
          <w:rFonts w:ascii="SimHei" w:hAnsi="SimHei" w:eastAsia="黑体"/>
          <w:sz w:val="32"/>
        </w:rPr>
        <w:t xml:space="preserve"> </w:t>
      </w:r>
    </w:p>
    <w:p>
      <w:pPr>
        <w:pStyle w:val="2"/>
        <w:numPr>
          <w:ilvl w:val="0"/>
          <w:numId w:val="6"/>
        </w:numPr>
        <w:spacing w:before="312" w:beforeLines="100" w:after="156" w:afterLines="50" w:line="240" w:lineRule="auto"/>
        <w:ind w:left="0" w:firstLine="0"/>
        <w:rPr>
          <w:rFonts w:hint="eastAsia" w:eastAsia="楷体_GB2312"/>
          <w:spacing w:val="0"/>
          <w:sz w:val="32"/>
        </w:rPr>
      </w:pPr>
      <w:r>
        <w:rPr>
          <w:rFonts w:hint="eastAsia" w:eastAsia="黑体" w:ascii="SimHei" w:hAnsi="SimHei"/>
          <w:spacing w:val="0"/>
          <w:sz w:val="32"/>
        </w:rPr>
        <w:t>劳动保护和劳动条件</w:t>
      </w:r>
    </w:p>
    <w:p>
      <w:pPr>
        <w:pStyle w:val="8"/>
        <w:numPr>
          <w:ilvl w:val="1"/>
          <w:numId w:val="7"/>
        </w:numPr>
        <w:tabs>
          <w:tab w:val="left" w:pos="1932"/>
        </w:tabs>
        <w:spacing w:before="0" w:beforeAutospacing="0" w:after="0" w:afterAutospacing="0"/>
        <w:ind w:left="0" w:firstLine="640" w:firstLineChars="200"/>
        <w:rPr>
          <w:rFonts w:ascii="Times New Roman" w:hAnsi="Times New Roman" w:eastAsia="仿宋_GB2312"/>
          <w:sz w:val="32"/>
        </w:rPr>
      </w:pPr>
      <w:r>
        <w:rPr>
          <w:rFonts w:ascii="SimHei" w:hAnsi="SimHei" w:eastAsia="黑体"/>
          <w:sz w:val="32"/>
        </w:rPr>
        <w:t>甲方安排乙方执行</w:t>
      </w:r>
      <w:r>
        <w:rPr>
          <w:rFonts w:hint="eastAsia" w:ascii="SimHei" w:hAnsi="SimHei" w:eastAsia="黑体"/>
          <w:sz w:val="32"/>
        </w:rPr>
        <w:t>标准工时</w:t>
      </w:r>
      <w:r>
        <w:rPr>
          <w:rFonts w:ascii="SimHei" w:hAnsi="SimHei" w:eastAsia="黑体"/>
          <w:sz w:val="32"/>
        </w:rPr>
        <w:t>制</w:t>
      </w:r>
      <w:r>
        <w:rPr>
          <w:rFonts w:hint="eastAsia" w:ascii="SimHei" w:hAnsi="SimHei" w:eastAsia="黑体"/>
          <w:sz w:val="32"/>
        </w:rPr>
        <w:t>度</w:t>
      </w:r>
      <w:r>
        <w:rPr>
          <w:rFonts w:ascii="SimHei" w:hAnsi="SimHei" w:eastAsia="黑体"/>
          <w:sz w:val="32"/>
        </w:rPr>
        <w:t>。</w:t>
      </w:r>
    </w:p>
    <w:p>
      <w:pPr>
        <w:pStyle w:val="8"/>
        <w:spacing w:before="0" w:beforeAutospacing="0" w:after="0" w:afterAutospacing="0"/>
        <w:ind w:firstLine="640" w:firstLineChars="200"/>
        <w:rPr>
          <w:rFonts w:hint="eastAsia" w:ascii="Times New Roman" w:hAnsi="Times New Roman" w:eastAsia="仿宋_GB2312"/>
          <w:sz w:val="32"/>
        </w:rPr>
      </w:pPr>
      <w:r>
        <w:rPr>
          <w:rFonts w:hint="eastAsia" w:ascii="SimHei" w:hAnsi="SimHei" w:eastAsia="黑体"/>
          <w:sz w:val="32"/>
        </w:rPr>
        <w:t>乙方每日工作时间8小时，每周工作40小时。</w:t>
      </w:r>
    </w:p>
    <w:p>
      <w:pPr>
        <w:pStyle w:val="8"/>
        <w:numPr>
          <w:ilvl w:val="1"/>
          <w:numId w:val="7"/>
        </w:numPr>
        <w:tabs>
          <w:tab w:val="left" w:pos="1932"/>
        </w:tabs>
        <w:spacing w:before="0" w:beforeAutospacing="0" w:after="0" w:afterAutospacing="0"/>
        <w:ind w:left="0" w:firstLine="640" w:firstLineChars="200"/>
        <w:rPr>
          <w:rFonts w:hint="eastAsia" w:ascii="Times New Roman" w:hAnsi="Times New Roman" w:eastAsia="仿宋_GB2312"/>
          <w:sz w:val="32"/>
        </w:rPr>
      </w:pPr>
      <w:r>
        <w:rPr>
          <w:rFonts w:hint="eastAsia" w:ascii="SimHei" w:hAnsi="SimHei" w:eastAsia="黑体"/>
          <w:sz w:val="32"/>
        </w:rPr>
        <w:t>甲方安排乙方加班的，应按国家有关规定向乙方支付加班费。</w:t>
      </w:r>
    </w:p>
    <w:p>
      <w:pPr>
        <w:pStyle w:val="8"/>
        <w:numPr>
          <w:ilvl w:val="1"/>
          <w:numId w:val="7"/>
        </w:numPr>
        <w:tabs>
          <w:tab w:val="left" w:pos="1932"/>
        </w:tabs>
        <w:spacing w:before="0" w:beforeAutospacing="0" w:after="0" w:afterAutospacing="0"/>
        <w:ind w:left="0" w:firstLine="640" w:firstLineChars="200"/>
        <w:rPr>
          <w:rFonts w:ascii="Times New Roman" w:hAnsi="Times New Roman" w:eastAsia="仿宋_GB2312"/>
          <w:sz w:val="32"/>
        </w:rPr>
      </w:pPr>
      <w:r>
        <w:rPr>
          <w:rFonts w:hint="eastAsia" w:ascii="SimHei" w:hAnsi="SimHei" w:eastAsia="黑体"/>
          <w:sz w:val="32"/>
        </w:rPr>
        <w:t>甲方为乙方提供必要的劳动条件和劳动工具，建立健全生产工艺流程，制定操作规程、工作规范和劳动安全卫生制度。</w:t>
      </w:r>
    </w:p>
    <w:p>
      <w:pPr>
        <w:pStyle w:val="8"/>
        <w:numPr>
          <w:ilvl w:val="1"/>
          <w:numId w:val="7"/>
        </w:numPr>
        <w:tabs>
          <w:tab w:val="left" w:pos="1932"/>
        </w:tabs>
        <w:spacing w:before="0" w:beforeAutospacing="0" w:after="0" w:afterAutospacing="0"/>
        <w:ind w:left="0" w:firstLine="640" w:firstLineChars="200"/>
        <w:rPr>
          <w:rFonts w:hint="eastAsia" w:ascii="Times New Roman" w:hAnsi="Times New Roman" w:eastAsia="仿宋_GB2312"/>
          <w:b/>
          <w:sz w:val="32"/>
        </w:rPr>
      </w:pPr>
      <w:r>
        <w:rPr>
          <w:rFonts w:hint="eastAsia" w:ascii="SimHei" w:hAnsi="SimHei" w:eastAsia="黑体"/>
          <w:sz w:val="32"/>
        </w:rPr>
        <w:t>甲方负责对乙方进行职业道德、业务技术、劳动安全、劳动纪律和甲方规章制度的教育。</w:t>
      </w:r>
    </w:p>
    <w:p>
      <w:pPr>
        <w:pStyle w:val="2"/>
        <w:numPr>
          <w:ilvl w:val="0"/>
          <w:numId w:val="6"/>
        </w:numPr>
        <w:spacing w:before="312" w:beforeLines="100" w:after="156" w:afterLines="50" w:line="240" w:lineRule="auto"/>
        <w:ind w:left="0" w:firstLine="0"/>
        <w:rPr>
          <w:rFonts w:hint="eastAsia" w:eastAsia="楷体_GB2312"/>
          <w:spacing w:val="0"/>
          <w:sz w:val="32"/>
        </w:rPr>
      </w:pPr>
      <w:r>
        <w:rPr>
          <w:rFonts w:hint="eastAsia" w:eastAsia="黑体" w:ascii="SimHei" w:hAnsi="SimHei"/>
          <w:spacing w:val="0"/>
          <w:sz w:val="32"/>
        </w:rPr>
        <w:t>劳动报酬</w:t>
      </w:r>
    </w:p>
    <w:p>
      <w:pPr>
        <w:pStyle w:val="8"/>
        <w:numPr>
          <w:ilvl w:val="1"/>
          <w:numId w:val="7"/>
        </w:numPr>
        <w:tabs>
          <w:tab w:val="left" w:pos="1932"/>
        </w:tabs>
        <w:spacing w:before="0" w:beforeAutospacing="0" w:after="0" w:afterAutospacing="0"/>
        <w:ind w:left="0" w:firstLine="640" w:firstLineChars="200"/>
        <w:rPr>
          <w:rFonts w:hint="eastAsia" w:ascii="Times New Roman" w:hAnsi="Times New Roman" w:eastAsia="仿宋_GB2312"/>
          <w:sz w:val="32"/>
        </w:rPr>
      </w:pPr>
      <w:r>
        <w:rPr>
          <w:rFonts w:hint="eastAsia" w:ascii="SimHei" w:hAnsi="SimHei" w:eastAsia="黑体"/>
          <w:sz w:val="32"/>
        </w:rPr>
        <w:t>甲方每月30日前以货币形式支付乙方工资，乙方月工资标准按甲方《薪资管理制度（试行）》执行。</w:t>
      </w:r>
    </w:p>
    <w:p>
      <w:pPr>
        <w:pStyle w:val="8"/>
        <w:spacing w:before="0" w:beforeAutospacing="0" w:after="0" w:afterAutospacing="0"/>
        <w:ind w:firstLine="640" w:firstLineChars="200"/>
        <w:rPr>
          <w:rFonts w:hint="eastAsia" w:ascii="Times New Roman" w:hAnsi="Times New Roman" w:eastAsia="仿宋_GB2312"/>
          <w:sz w:val="32"/>
          <w:u w:val="single"/>
        </w:rPr>
      </w:pPr>
      <w:r>
        <w:rPr>
          <w:rFonts w:hint="eastAsia" w:ascii="SimHei" w:hAnsi="SimHei" w:eastAsia="黑体"/>
          <w:sz w:val="32"/>
        </w:rPr>
        <w:t>乙方在试用期间的工资不低于北京市规定的最低工资标准。</w:t>
      </w:r>
    </w:p>
    <w:p>
      <w:pPr>
        <w:pStyle w:val="8"/>
        <w:numPr>
          <w:ilvl w:val="1"/>
          <w:numId w:val="7"/>
        </w:numPr>
        <w:tabs>
          <w:tab w:val="left" w:pos="1932"/>
        </w:tabs>
        <w:spacing w:before="0" w:beforeAutospacing="0" w:after="0" w:afterAutospacing="0"/>
        <w:ind w:left="0" w:firstLine="640" w:firstLineChars="200"/>
        <w:rPr>
          <w:rFonts w:hint="eastAsia" w:ascii="Times New Roman" w:hAnsi="Times New Roman" w:eastAsia="仿宋_GB2312"/>
          <w:sz w:val="32"/>
        </w:rPr>
      </w:pPr>
      <w:r>
        <w:rPr>
          <w:rFonts w:hint="eastAsia" w:ascii="SimHei" w:hAnsi="SimHei" w:eastAsia="黑体"/>
          <w:sz w:val="32"/>
        </w:rPr>
        <w:t>因甲方生产工作任务不足，使乙方待工的，甲方可以根据工作需要调整乙方岗位，并按岗变薪变的原则、按调整后的岗位核发乙方薪资。</w:t>
      </w:r>
    </w:p>
    <w:p>
      <w:pPr>
        <w:pStyle w:val="2"/>
        <w:numPr>
          <w:ilvl w:val="0"/>
          <w:numId w:val="6"/>
        </w:numPr>
        <w:spacing w:before="312" w:beforeLines="100" w:after="156" w:afterLines="50" w:line="240" w:lineRule="auto"/>
        <w:ind w:left="0" w:firstLine="0"/>
        <w:rPr>
          <w:rFonts w:hint="eastAsia" w:eastAsia="楷体_GB2312"/>
          <w:spacing w:val="0"/>
          <w:sz w:val="32"/>
        </w:rPr>
      </w:pPr>
      <w:r>
        <w:rPr>
          <w:rFonts w:hint="eastAsia" w:eastAsia="黑体" w:ascii="SimHei" w:hAnsi="SimHei"/>
          <w:spacing w:val="0"/>
          <w:sz w:val="32"/>
        </w:rPr>
        <w:t>保险福利待遇</w:t>
      </w:r>
    </w:p>
    <w:p>
      <w:pPr>
        <w:pStyle w:val="8"/>
        <w:numPr>
          <w:ilvl w:val="1"/>
          <w:numId w:val="7"/>
        </w:numPr>
        <w:tabs>
          <w:tab w:val="left" w:pos="1932"/>
        </w:tabs>
        <w:spacing w:before="0" w:beforeAutospacing="0" w:after="0" w:afterAutospacing="0"/>
        <w:ind w:left="0" w:firstLine="640" w:firstLineChars="200"/>
        <w:rPr>
          <w:rFonts w:ascii="Times New Roman" w:hAnsi="Times New Roman" w:eastAsia="仿宋_GB2312"/>
          <w:sz w:val="32"/>
        </w:rPr>
      </w:pPr>
      <w:r>
        <w:rPr>
          <w:rFonts w:hint="eastAsia" w:ascii="SimHei" w:hAnsi="SimHei" w:eastAsia="黑体"/>
          <w:sz w:val="32"/>
        </w:rPr>
        <w:t>甲乙双方按国家和北京市的规定参加社会保险。甲方为乙方办理有关社会保险手续。</w:t>
      </w:r>
    </w:p>
    <w:p>
      <w:pPr>
        <w:pStyle w:val="8"/>
        <w:numPr>
          <w:ilvl w:val="1"/>
          <w:numId w:val="7"/>
        </w:numPr>
        <w:tabs>
          <w:tab w:val="left" w:pos="1800"/>
        </w:tabs>
        <w:spacing w:before="0" w:beforeAutospacing="0" w:after="0" w:afterAutospacing="0"/>
        <w:ind w:left="0" w:firstLine="640" w:firstLineChars="200"/>
        <w:rPr>
          <w:rFonts w:hint="eastAsia" w:ascii="Times New Roman" w:hAnsi="Times New Roman" w:eastAsia="仿宋_GB2312"/>
          <w:sz w:val="32"/>
          <w:u w:val="single"/>
        </w:rPr>
      </w:pPr>
      <w:r>
        <w:rPr>
          <w:rFonts w:hint="eastAsia" w:ascii="SimHei" w:hAnsi="SimHei" w:eastAsia="黑体"/>
          <w:sz w:val="32"/>
        </w:rPr>
        <w:t>乙方患病或非因工负伤的医疗待遇、病假工资按国家及北京市有关规定执行，国家没有明确规定的按甲方有关规定执行。</w:t>
      </w:r>
    </w:p>
    <w:p>
      <w:pPr>
        <w:pStyle w:val="8"/>
        <w:numPr>
          <w:ilvl w:val="1"/>
          <w:numId w:val="7"/>
        </w:numPr>
        <w:tabs>
          <w:tab w:val="left" w:pos="1800"/>
        </w:tabs>
        <w:spacing w:before="0" w:beforeAutospacing="0" w:after="0" w:afterAutospacing="0"/>
        <w:ind w:left="0" w:firstLine="640" w:firstLineChars="200"/>
        <w:rPr>
          <w:rFonts w:ascii="Times New Roman" w:hAnsi="Times New Roman" w:eastAsia="仿宋_GB2312"/>
          <w:sz w:val="32"/>
        </w:rPr>
      </w:pPr>
      <w:r>
        <w:rPr>
          <w:rFonts w:hint="eastAsia" w:ascii="SimHei" w:hAnsi="SimHei" w:eastAsia="黑体"/>
          <w:sz w:val="32"/>
        </w:rPr>
        <w:t>乙方患职业病或因工负伤的待遇按国家和北京市的有关规定</w:t>
      </w:r>
      <w:r>
        <w:rPr>
          <w:rFonts w:ascii="SimHei" w:hAnsi="SimHei" w:eastAsia="黑体"/>
          <w:sz w:val="32"/>
        </w:rPr>
        <w:t>执行。</w:t>
      </w:r>
    </w:p>
    <w:p>
      <w:pPr>
        <w:pStyle w:val="8"/>
        <w:numPr>
          <w:ilvl w:val="1"/>
          <w:numId w:val="7"/>
        </w:numPr>
        <w:tabs>
          <w:tab w:val="left" w:pos="1800"/>
        </w:tabs>
        <w:spacing w:before="0" w:beforeAutospacing="0" w:after="0" w:afterAutospacing="0"/>
        <w:ind w:left="0" w:firstLine="640" w:firstLineChars="200"/>
        <w:rPr>
          <w:rFonts w:hint="eastAsia" w:ascii="Times New Roman" w:hAnsi="Times New Roman" w:eastAsia="仿宋_GB2312"/>
          <w:sz w:val="32"/>
          <w:u w:val="single"/>
        </w:rPr>
      </w:pPr>
      <w:r>
        <w:rPr>
          <w:rFonts w:hint="eastAsia" w:ascii="SimHei" w:hAnsi="SimHei" w:eastAsia="黑体"/>
          <w:sz w:val="32"/>
        </w:rPr>
        <w:t>甲方为乙方提供的福利待遇包括按国家规定的基本社会保险、午餐补贴等。</w:t>
      </w:r>
    </w:p>
    <w:p>
      <w:pPr>
        <w:pStyle w:val="2"/>
        <w:numPr>
          <w:ilvl w:val="0"/>
          <w:numId w:val="6"/>
        </w:numPr>
        <w:spacing w:before="312" w:beforeLines="100" w:after="156" w:afterLines="50" w:line="240" w:lineRule="auto"/>
        <w:ind w:left="0" w:firstLine="0"/>
        <w:rPr>
          <w:rFonts w:hint="eastAsia" w:eastAsia="楷体_GB2312"/>
          <w:spacing w:val="0"/>
          <w:sz w:val="32"/>
        </w:rPr>
      </w:pPr>
      <w:r>
        <w:rPr>
          <w:rFonts w:hint="eastAsia" w:eastAsia="黑体" w:ascii="SimHei" w:hAnsi="SimHei"/>
          <w:spacing w:val="0"/>
          <w:sz w:val="32"/>
        </w:rPr>
        <w:t>劳动纪律</w:t>
      </w:r>
    </w:p>
    <w:p>
      <w:pPr>
        <w:pStyle w:val="8"/>
        <w:numPr>
          <w:ilvl w:val="1"/>
          <w:numId w:val="7"/>
        </w:numPr>
        <w:tabs>
          <w:tab w:val="left" w:pos="1800"/>
        </w:tabs>
        <w:spacing w:before="0" w:beforeAutospacing="0" w:after="0" w:afterAutospacing="0"/>
        <w:ind w:left="0" w:firstLine="640" w:firstLineChars="200"/>
        <w:rPr>
          <w:rFonts w:hint="eastAsia" w:ascii="Times New Roman" w:hAnsi="Times New Roman" w:eastAsia="仿宋_GB2312"/>
          <w:sz w:val="32"/>
        </w:rPr>
      </w:pPr>
      <w:r>
        <w:rPr>
          <w:rFonts w:hint="eastAsia" w:ascii="SimHei" w:hAnsi="SimHei" w:eastAsia="黑体"/>
          <w:sz w:val="32"/>
        </w:rPr>
        <w:t>甲方根据生产经营需要，依法制定规章制度和劳动纪律。</w:t>
      </w:r>
    </w:p>
    <w:p>
      <w:pPr>
        <w:pStyle w:val="8"/>
        <w:spacing w:before="0" w:beforeAutospacing="0" w:after="0" w:afterAutospacing="0"/>
        <w:ind w:firstLine="640" w:firstLineChars="200"/>
        <w:rPr>
          <w:rFonts w:hint="eastAsia" w:ascii="Times New Roman" w:hAnsi="Times New Roman" w:eastAsia="仿宋_GB2312"/>
          <w:sz w:val="32"/>
        </w:rPr>
      </w:pPr>
      <w:r>
        <w:rPr>
          <w:rFonts w:hint="eastAsia" w:ascii="SimHei" w:hAnsi="SimHei" w:eastAsia="黑体"/>
          <w:sz w:val="32"/>
        </w:rPr>
        <w:t>乙方违反劳动纪律和甲方的规章制度，甲方有权根据规章制度进行处理，直至解除本合同。</w:t>
      </w:r>
    </w:p>
    <w:p>
      <w:pPr>
        <w:pStyle w:val="8"/>
        <w:numPr>
          <w:ilvl w:val="1"/>
          <w:numId w:val="7"/>
        </w:numPr>
        <w:tabs>
          <w:tab w:val="left" w:pos="1800"/>
        </w:tabs>
        <w:spacing w:before="0" w:beforeAutospacing="0" w:after="0" w:afterAutospacing="0"/>
        <w:ind w:left="0" w:firstLine="640" w:firstLineChars="200"/>
        <w:rPr>
          <w:rFonts w:hint="eastAsia" w:ascii="Times New Roman" w:hAnsi="Times New Roman" w:eastAsia="仿宋_GB2312"/>
          <w:b/>
          <w:sz w:val="32"/>
        </w:rPr>
      </w:pPr>
      <w:r>
        <w:rPr>
          <w:rFonts w:hint="eastAsia" w:ascii="SimHei" w:hAnsi="SimHei" w:eastAsia="黑体"/>
          <w:sz w:val="32"/>
        </w:rPr>
        <w:t>乙方应遵守劳动纪律和规章制度，遵守劳动安全卫生、生产工艺、操作规程和工作规范；爱护甲方的财产，遵守职业道德；保守甲方商业秘密；积极参加甲方组织的培训，提高自身素质。</w:t>
      </w:r>
    </w:p>
    <w:p>
      <w:pPr>
        <w:pStyle w:val="2"/>
        <w:numPr>
          <w:ilvl w:val="0"/>
          <w:numId w:val="6"/>
        </w:numPr>
        <w:spacing w:before="312" w:beforeLines="100" w:after="156" w:afterLines="50" w:line="240" w:lineRule="auto"/>
        <w:ind w:left="0" w:firstLine="0"/>
        <w:rPr>
          <w:rFonts w:hint="eastAsia" w:eastAsia="楷体_GB2312"/>
          <w:spacing w:val="0"/>
          <w:sz w:val="32"/>
        </w:rPr>
      </w:pPr>
      <w:r>
        <w:rPr>
          <w:rFonts w:hint="eastAsia" w:eastAsia="黑体" w:ascii="SimHei" w:hAnsi="SimHei"/>
          <w:spacing w:val="0"/>
          <w:sz w:val="32"/>
        </w:rPr>
        <w:t>劳动合同的变更、解除</w:t>
      </w:r>
    </w:p>
    <w:p>
      <w:pPr>
        <w:pStyle w:val="8"/>
        <w:numPr>
          <w:ilvl w:val="1"/>
          <w:numId w:val="7"/>
        </w:numPr>
        <w:tabs>
          <w:tab w:val="left" w:pos="1800"/>
        </w:tabs>
        <w:spacing w:before="0" w:beforeAutospacing="0" w:after="0" w:afterAutospacing="0"/>
        <w:ind w:left="0" w:firstLine="640" w:firstLineChars="200"/>
        <w:rPr>
          <w:rFonts w:hint="eastAsia" w:ascii="Times New Roman" w:hAnsi="Times New Roman" w:eastAsia="仿宋_GB2312"/>
          <w:sz w:val="32"/>
        </w:rPr>
      </w:pPr>
      <w:r>
        <w:rPr>
          <w:rFonts w:hint="eastAsia" w:ascii="SimHei" w:hAnsi="SimHei" w:eastAsia="黑体"/>
          <w:sz w:val="32"/>
        </w:rPr>
        <w:t>有下列情形之一的，甲乙双方应变更劳动合同并及时办理变更合同手续：</w:t>
      </w:r>
    </w:p>
    <w:p>
      <w:pPr>
        <w:pStyle w:val="8"/>
        <w:spacing w:before="0" w:beforeAutospacing="0" w:after="0" w:afterAutospacing="0"/>
        <w:ind w:firstLine="640" w:firstLineChars="200"/>
        <w:rPr>
          <w:rFonts w:hint="eastAsia" w:ascii="Times New Roman" w:hAnsi="Times New Roman" w:eastAsia="仿宋_GB2312"/>
          <w:sz w:val="32"/>
        </w:rPr>
      </w:pPr>
      <w:r>
        <w:rPr>
          <w:rFonts w:hint="eastAsia" w:ascii="SimHei" w:hAnsi="SimHei" w:eastAsia="黑体"/>
          <w:sz w:val="32"/>
        </w:rPr>
        <w:t>(一) 甲乙双方协商一致的；</w:t>
      </w:r>
    </w:p>
    <w:p>
      <w:pPr>
        <w:pStyle w:val="8"/>
        <w:spacing w:before="0" w:beforeAutospacing="0" w:after="0" w:afterAutospacing="0"/>
        <w:ind w:firstLine="640" w:firstLineChars="200"/>
        <w:rPr>
          <w:rFonts w:hint="eastAsia" w:ascii="Times New Roman" w:hAnsi="Times New Roman" w:eastAsia="仿宋_GB2312"/>
          <w:sz w:val="32"/>
        </w:rPr>
      </w:pPr>
      <w:r>
        <w:rPr>
          <w:rFonts w:hint="eastAsia" w:ascii="SimHei" w:hAnsi="SimHei" w:eastAsia="黑体"/>
          <w:sz w:val="32"/>
        </w:rPr>
        <w:t>(二) 订立本合同所依据的客观情况发生重大变化，致使本合同无法履行的；</w:t>
      </w:r>
    </w:p>
    <w:p>
      <w:pPr>
        <w:pStyle w:val="8"/>
        <w:spacing w:before="0" w:beforeAutospacing="0" w:after="0" w:afterAutospacing="0"/>
        <w:ind w:firstLine="640" w:firstLineChars="200"/>
        <w:rPr>
          <w:rFonts w:ascii="Times New Roman" w:hAnsi="Times New Roman" w:eastAsia="仿宋_GB2312"/>
          <w:sz w:val="32"/>
        </w:rPr>
      </w:pPr>
      <w:r>
        <w:rPr>
          <w:rFonts w:hint="eastAsia" w:ascii="SimHei" w:hAnsi="SimHei" w:eastAsia="黑体"/>
          <w:sz w:val="32"/>
        </w:rPr>
        <w:t>(三) 订立本合同所依据的法律、法规、规章发生变化的。</w:t>
      </w:r>
    </w:p>
    <w:p>
      <w:pPr>
        <w:pStyle w:val="8"/>
        <w:numPr>
          <w:ilvl w:val="1"/>
          <w:numId w:val="7"/>
        </w:numPr>
        <w:tabs>
          <w:tab w:val="left" w:pos="1800"/>
        </w:tabs>
        <w:spacing w:before="0" w:beforeAutospacing="0" w:after="0" w:afterAutospacing="0"/>
        <w:ind w:left="0" w:firstLine="640" w:firstLineChars="200"/>
        <w:rPr>
          <w:rFonts w:ascii="Times New Roman" w:hAnsi="Times New Roman" w:eastAsia="仿宋_GB2312"/>
          <w:sz w:val="32"/>
        </w:rPr>
      </w:pPr>
      <w:r>
        <w:rPr>
          <w:rFonts w:hint="eastAsia" w:ascii="SimHei" w:hAnsi="SimHei" w:eastAsia="黑体"/>
          <w:sz w:val="32"/>
        </w:rPr>
        <w:t>当事人依据第十六条第（二）项的约定，一方要求变更本合同的，应将变更要求书面通知另一方，另一方应在15日内（含15日）书面答复对方；15日内未答复的视为不同意变更本合同。</w:t>
      </w:r>
    </w:p>
    <w:p>
      <w:pPr>
        <w:pStyle w:val="8"/>
        <w:numPr>
          <w:ilvl w:val="1"/>
          <w:numId w:val="7"/>
        </w:numPr>
        <w:tabs>
          <w:tab w:val="left" w:pos="1800"/>
        </w:tabs>
        <w:spacing w:before="0" w:beforeAutospacing="0" w:after="0" w:afterAutospacing="0"/>
        <w:ind w:left="0" w:firstLine="640" w:firstLineChars="200"/>
        <w:rPr>
          <w:rFonts w:ascii="Times New Roman" w:hAnsi="Times New Roman" w:eastAsia="仿宋_GB2312"/>
          <w:sz w:val="32"/>
        </w:rPr>
      </w:pPr>
      <w:r>
        <w:rPr>
          <w:rFonts w:hint="eastAsia" w:ascii="SimHei" w:hAnsi="SimHei" w:eastAsia="黑体"/>
          <w:sz w:val="32"/>
        </w:rPr>
        <w:t>经甲乙双方协商一致，本合同可以解除。</w:t>
      </w:r>
    </w:p>
    <w:p>
      <w:pPr>
        <w:pStyle w:val="8"/>
        <w:numPr>
          <w:ilvl w:val="1"/>
          <w:numId w:val="7"/>
        </w:numPr>
        <w:tabs>
          <w:tab w:val="left" w:pos="1800"/>
        </w:tabs>
        <w:spacing w:before="0" w:beforeAutospacing="0" w:after="0" w:afterAutospacing="0"/>
        <w:ind w:left="0" w:firstLine="640" w:firstLineChars="200"/>
        <w:rPr>
          <w:rFonts w:ascii="Times New Roman" w:hAnsi="Times New Roman" w:eastAsia="仿宋_GB2312"/>
          <w:sz w:val="32"/>
        </w:rPr>
      </w:pPr>
      <w:r>
        <w:rPr>
          <w:rFonts w:hint="eastAsia" w:ascii="SimHei" w:hAnsi="SimHei" w:eastAsia="黑体"/>
          <w:sz w:val="32"/>
        </w:rPr>
        <w:t xml:space="preserve">乙方有下列情形之一，甲方可以解除本合同： </w:t>
      </w:r>
    </w:p>
    <w:p>
      <w:pPr>
        <w:pStyle w:val="8"/>
        <w:spacing w:before="0" w:beforeAutospacing="0" w:after="0" w:afterAutospacing="0"/>
        <w:ind w:firstLine="640" w:firstLineChars="200"/>
        <w:rPr>
          <w:rFonts w:hint="eastAsia" w:ascii="Times New Roman" w:hAnsi="Times New Roman" w:eastAsia="仿宋_GB2312"/>
          <w:sz w:val="32"/>
        </w:rPr>
      </w:pPr>
      <w:r>
        <w:rPr>
          <w:rFonts w:hint="eastAsia" w:ascii="SimHei" w:hAnsi="SimHei" w:eastAsia="黑体"/>
          <w:sz w:val="32"/>
        </w:rPr>
        <w:t>（一）在试用期间被证明不符合录用条件的；</w:t>
      </w:r>
    </w:p>
    <w:p>
      <w:pPr>
        <w:pStyle w:val="8"/>
        <w:spacing w:before="0" w:beforeAutospacing="0" w:after="0" w:afterAutospacing="0"/>
        <w:ind w:firstLine="640" w:firstLineChars="200"/>
        <w:rPr>
          <w:rFonts w:hint="eastAsia" w:ascii="Times New Roman" w:hAnsi="Times New Roman" w:eastAsia="仿宋_GB2312"/>
          <w:sz w:val="32"/>
        </w:rPr>
      </w:pPr>
      <w:r>
        <w:rPr>
          <w:rFonts w:hint="eastAsia" w:ascii="SimHei" w:hAnsi="SimHei" w:eastAsia="黑体"/>
          <w:sz w:val="32"/>
        </w:rPr>
        <w:t>（二）严重违反劳动纪律或者甲方规章制度，按照甲方单位规定或者本合同约定可以解除劳动合同的；</w:t>
      </w:r>
    </w:p>
    <w:p>
      <w:pPr>
        <w:pStyle w:val="8"/>
        <w:spacing w:before="0" w:beforeAutospacing="0" w:after="0" w:afterAutospacing="0"/>
        <w:ind w:firstLine="640" w:firstLineChars="200"/>
        <w:rPr>
          <w:rFonts w:hint="eastAsia" w:ascii="Times New Roman" w:hAnsi="Times New Roman" w:eastAsia="仿宋_GB2312"/>
          <w:sz w:val="32"/>
        </w:rPr>
      </w:pPr>
      <w:r>
        <w:rPr>
          <w:rFonts w:hint="eastAsia" w:ascii="SimHei" w:hAnsi="SimHei" w:eastAsia="黑体"/>
          <w:sz w:val="32"/>
        </w:rPr>
        <w:t>（三）严重失职，营私舞弊，对甲方利益造成重大损害的；</w:t>
      </w:r>
    </w:p>
    <w:p>
      <w:pPr>
        <w:pStyle w:val="8"/>
        <w:spacing w:before="0" w:beforeAutospacing="0" w:after="0" w:afterAutospacing="0"/>
        <w:ind w:firstLine="640" w:firstLineChars="200"/>
        <w:rPr>
          <w:rFonts w:ascii="Times New Roman" w:hAnsi="Times New Roman" w:eastAsia="仿宋_GB2312"/>
          <w:sz w:val="32"/>
        </w:rPr>
      </w:pPr>
      <w:r>
        <w:rPr>
          <w:rFonts w:hint="eastAsia" w:ascii="SimHei" w:hAnsi="SimHei" w:eastAsia="黑体"/>
          <w:sz w:val="32"/>
        </w:rPr>
        <w:t>（四）被依法追究刑事责任的。</w:t>
      </w:r>
    </w:p>
    <w:p>
      <w:pPr>
        <w:pStyle w:val="8"/>
        <w:numPr>
          <w:ilvl w:val="1"/>
          <w:numId w:val="7"/>
        </w:numPr>
        <w:tabs>
          <w:tab w:val="left" w:pos="1800"/>
        </w:tabs>
        <w:spacing w:before="0" w:beforeAutospacing="0" w:after="0" w:afterAutospacing="0"/>
        <w:ind w:left="0" w:firstLine="640" w:firstLineChars="200"/>
        <w:rPr>
          <w:rFonts w:hint="eastAsia" w:ascii="Times New Roman" w:hAnsi="Times New Roman" w:eastAsia="仿宋_GB2312"/>
          <w:sz w:val="32"/>
        </w:rPr>
      </w:pPr>
      <w:r>
        <w:rPr>
          <w:rFonts w:hint="eastAsia" w:ascii="SimHei" w:hAnsi="SimHei" w:eastAsia="黑体"/>
          <w:sz w:val="32"/>
        </w:rPr>
        <w:t>有下列情形之一的，甲方可以解除本合同，但应当提前30日以书面形式通知乙方：</w:t>
      </w:r>
    </w:p>
    <w:p>
      <w:pPr>
        <w:pStyle w:val="8"/>
        <w:spacing w:before="0" w:beforeAutospacing="0" w:after="0" w:afterAutospacing="0"/>
        <w:ind w:firstLine="640" w:firstLineChars="200"/>
        <w:rPr>
          <w:rFonts w:ascii="Times New Roman" w:hAnsi="Times New Roman" w:eastAsia="仿宋_GB2312"/>
          <w:sz w:val="32"/>
        </w:rPr>
      </w:pPr>
      <w:r>
        <w:rPr>
          <w:rFonts w:hint="eastAsia" w:ascii="SimHei" w:hAnsi="SimHei" w:eastAsia="黑体"/>
          <w:sz w:val="32"/>
        </w:rPr>
        <w:t>(一) 乙方患病或非因工负伤，医疗期满后，不能从事原工作也不能从事由甲方另行安排的工作或者不符合国家和本市从事有关行业、工种岗位规定，甲方无法另行安排工作的；</w:t>
      </w:r>
    </w:p>
    <w:p>
      <w:pPr>
        <w:pStyle w:val="8"/>
        <w:spacing w:before="0" w:beforeAutospacing="0" w:after="0" w:afterAutospacing="0"/>
        <w:ind w:firstLine="640" w:firstLineChars="200"/>
        <w:rPr>
          <w:rFonts w:hint="eastAsia" w:ascii="Times New Roman" w:hAnsi="Times New Roman" w:eastAsia="仿宋_GB2312"/>
          <w:sz w:val="32"/>
        </w:rPr>
      </w:pPr>
      <w:r>
        <w:rPr>
          <w:rFonts w:hint="eastAsia" w:ascii="SimHei" w:hAnsi="SimHei" w:eastAsia="黑体"/>
          <w:sz w:val="32"/>
        </w:rPr>
        <w:t xml:space="preserve">(二) </w:t>
      </w:r>
      <w:r>
        <w:rPr>
          <w:rFonts w:ascii="SimHei" w:hAnsi="SimHei" w:eastAsia="黑体"/>
          <w:sz w:val="32"/>
        </w:rPr>
        <w:t>乙方不能胜任工作，经过培训或者调整工作岗位，仍不能胜任工作的；</w:t>
      </w:r>
    </w:p>
    <w:p>
      <w:pPr>
        <w:pStyle w:val="8"/>
        <w:spacing w:before="0" w:beforeAutospacing="0" w:after="0" w:afterAutospacing="0"/>
        <w:ind w:firstLine="640" w:firstLineChars="200"/>
        <w:rPr>
          <w:rFonts w:hint="eastAsia" w:ascii="Times New Roman" w:hAnsi="Times New Roman" w:eastAsia="仿宋_GB2312"/>
          <w:sz w:val="32"/>
        </w:rPr>
      </w:pPr>
      <w:r>
        <w:rPr>
          <w:rFonts w:hint="eastAsia" w:ascii="SimHei" w:hAnsi="SimHei" w:eastAsia="黑体"/>
          <w:sz w:val="32"/>
        </w:rPr>
        <w:t>(三) 本合同订立时所依据的客观情况发生重大变化，致使本合同无法履行，经甲乙双方协商不能就变更劳动合同达成协议的。</w:t>
      </w:r>
    </w:p>
    <w:p>
      <w:pPr>
        <w:pStyle w:val="8"/>
        <w:numPr>
          <w:ilvl w:val="1"/>
          <w:numId w:val="7"/>
        </w:numPr>
        <w:tabs>
          <w:tab w:val="left" w:pos="1800"/>
        </w:tabs>
        <w:spacing w:before="0" w:beforeAutospacing="0" w:after="0" w:afterAutospacing="0"/>
        <w:ind w:left="0" w:firstLine="640" w:firstLineChars="200"/>
        <w:rPr>
          <w:rFonts w:hint="eastAsia" w:ascii="Times New Roman" w:hAnsi="Times New Roman" w:eastAsia="仿宋_GB2312"/>
          <w:sz w:val="32"/>
        </w:rPr>
      </w:pPr>
      <w:r>
        <w:rPr>
          <w:rFonts w:hint="eastAsia" w:ascii="SimHei" w:hAnsi="SimHei" w:eastAsia="黑体"/>
          <w:sz w:val="32"/>
        </w:rPr>
        <w:t>甲方有下列情形之一，确需裁减人员的，应当提前30日向全体职工说明情况，听取职工代表的意见，经向劳动和社会保障部门报告后，可以解除合同：</w:t>
      </w:r>
    </w:p>
    <w:p>
      <w:pPr>
        <w:pStyle w:val="8"/>
        <w:spacing w:before="0" w:beforeAutospacing="0" w:after="0" w:afterAutospacing="0"/>
        <w:ind w:firstLine="640" w:firstLineChars="200"/>
        <w:rPr>
          <w:rFonts w:hint="eastAsia" w:ascii="Times New Roman" w:hAnsi="Times New Roman" w:eastAsia="仿宋_GB2312"/>
          <w:sz w:val="32"/>
        </w:rPr>
      </w:pPr>
      <w:r>
        <w:rPr>
          <w:rFonts w:hint="eastAsia" w:ascii="SimHei" w:hAnsi="SimHei" w:eastAsia="黑体"/>
          <w:sz w:val="32"/>
        </w:rPr>
        <w:t>（一）濒临破产进行法定整顿期间的；</w:t>
      </w:r>
    </w:p>
    <w:p>
      <w:pPr>
        <w:pStyle w:val="8"/>
        <w:spacing w:before="0" w:beforeAutospacing="0" w:after="0" w:afterAutospacing="0"/>
        <w:ind w:firstLine="640" w:firstLineChars="200"/>
        <w:rPr>
          <w:rFonts w:hint="eastAsia" w:ascii="Times New Roman" w:hAnsi="Times New Roman" w:eastAsia="仿宋_GB2312"/>
          <w:sz w:val="32"/>
        </w:rPr>
      </w:pPr>
      <w:r>
        <w:rPr>
          <w:rFonts w:hint="eastAsia" w:ascii="SimHei" w:hAnsi="SimHei" w:eastAsia="黑体"/>
          <w:sz w:val="32"/>
        </w:rPr>
        <w:t>（二）因防治工业污染源搬迁的；</w:t>
      </w:r>
    </w:p>
    <w:p>
      <w:pPr>
        <w:pStyle w:val="8"/>
        <w:spacing w:before="0" w:beforeAutospacing="0" w:after="0" w:afterAutospacing="0"/>
        <w:ind w:firstLine="640" w:firstLineChars="200"/>
        <w:rPr>
          <w:rFonts w:hint="eastAsia" w:ascii="Times New Roman" w:hAnsi="Times New Roman" w:eastAsia="仿宋_GB2312"/>
          <w:sz w:val="32"/>
        </w:rPr>
      </w:pPr>
      <w:r>
        <w:rPr>
          <w:rFonts w:hint="eastAsia" w:ascii="SimHei" w:hAnsi="SimHei" w:eastAsia="黑体"/>
          <w:sz w:val="32"/>
        </w:rPr>
        <w:t>（三）生产经营状况发生严重困难的。</w:t>
      </w:r>
    </w:p>
    <w:p>
      <w:pPr>
        <w:pStyle w:val="8"/>
        <w:numPr>
          <w:ilvl w:val="1"/>
          <w:numId w:val="7"/>
        </w:numPr>
        <w:tabs>
          <w:tab w:val="left" w:pos="1800"/>
        </w:tabs>
        <w:spacing w:before="0" w:beforeAutospacing="0" w:after="0" w:afterAutospacing="0"/>
        <w:ind w:left="0" w:firstLine="640" w:firstLineChars="200"/>
        <w:rPr>
          <w:rFonts w:hint="eastAsia" w:ascii="Times New Roman" w:hAnsi="Times New Roman" w:eastAsia="仿宋_GB2312"/>
          <w:sz w:val="32"/>
        </w:rPr>
      </w:pPr>
      <w:r>
        <w:rPr>
          <w:rFonts w:hint="eastAsia" w:ascii="SimHei" w:hAnsi="SimHei" w:eastAsia="黑体"/>
          <w:sz w:val="32"/>
        </w:rPr>
        <w:t>乙方有下列情况之一的，甲方不得依据本合同第二十条、第二十一条解除本合同：</w:t>
      </w:r>
    </w:p>
    <w:p>
      <w:pPr>
        <w:pStyle w:val="8"/>
        <w:spacing w:before="0" w:beforeAutospacing="0" w:after="0" w:afterAutospacing="0"/>
        <w:ind w:firstLine="640" w:firstLineChars="200"/>
        <w:rPr>
          <w:rFonts w:hint="eastAsia" w:ascii="Times New Roman" w:hAnsi="Times New Roman" w:eastAsia="仿宋_GB2312"/>
          <w:sz w:val="32"/>
        </w:rPr>
      </w:pPr>
      <w:r>
        <w:rPr>
          <w:rFonts w:ascii="SimHei" w:hAnsi="SimHei" w:eastAsia="黑体"/>
          <w:sz w:val="32"/>
        </w:rPr>
        <w:t>(</w:t>
      </w:r>
      <w:r>
        <w:rPr>
          <w:rFonts w:hint="eastAsia" w:ascii="SimHei" w:hAnsi="SimHei" w:eastAsia="黑体"/>
          <w:sz w:val="32"/>
        </w:rPr>
        <w:t>一) 患职业病或者因工负伤并被确认达到伤残等级的；</w:t>
      </w:r>
    </w:p>
    <w:p>
      <w:pPr>
        <w:pStyle w:val="8"/>
        <w:spacing w:before="0" w:beforeAutospacing="0" w:after="0" w:afterAutospacing="0"/>
        <w:ind w:firstLine="640" w:firstLineChars="200"/>
        <w:rPr>
          <w:rFonts w:ascii="Times New Roman" w:hAnsi="Times New Roman" w:eastAsia="仿宋_GB2312"/>
          <w:sz w:val="32"/>
        </w:rPr>
      </w:pPr>
      <w:r>
        <w:rPr>
          <w:rFonts w:ascii="SimHei" w:hAnsi="SimHei" w:eastAsia="黑体"/>
          <w:sz w:val="32"/>
        </w:rPr>
        <w:t>(</w:t>
      </w:r>
      <w:r>
        <w:rPr>
          <w:rFonts w:hint="eastAsia" w:ascii="SimHei" w:hAnsi="SimHei" w:eastAsia="黑体"/>
          <w:sz w:val="32"/>
        </w:rPr>
        <w:t xml:space="preserve">二) </w:t>
      </w:r>
      <w:r>
        <w:rPr>
          <w:rFonts w:ascii="SimHei" w:hAnsi="SimHei" w:eastAsia="黑体"/>
          <w:sz w:val="32"/>
        </w:rPr>
        <w:t>患病或非因工负伤、在规定的医疗期内的；</w:t>
      </w:r>
    </w:p>
    <w:p>
      <w:pPr>
        <w:pStyle w:val="8"/>
        <w:spacing w:before="0" w:beforeAutospacing="0" w:after="0" w:afterAutospacing="0"/>
        <w:ind w:firstLine="640" w:firstLineChars="200"/>
        <w:rPr>
          <w:rFonts w:ascii="Times New Roman" w:hAnsi="Times New Roman" w:eastAsia="仿宋_GB2312"/>
          <w:sz w:val="32"/>
        </w:rPr>
      </w:pPr>
      <w:r>
        <w:rPr>
          <w:rFonts w:ascii="SimHei" w:hAnsi="SimHei" w:eastAsia="黑体"/>
          <w:sz w:val="32"/>
        </w:rPr>
        <w:t>(</w:t>
      </w:r>
      <w:r>
        <w:rPr>
          <w:rFonts w:hint="eastAsia" w:ascii="SimHei" w:hAnsi="SimHei" w:eastAsia="黑体"/>
          <w:sz w:val="32"/>
        </w:rPr>
        <w:t xml:space="preserve">三) </w:t>
      </w:r>
      <w:r>
        <w:rPr>
          <w:rFonts w:ascii="SimHei" w:hAnsi="SimHei" w:eastAsia="黑体"/>
          <w:sz w:val="32"/>
        </w:rPr>
        <w:t>女职工在孕期、产期、哺乳期内的；</w:t>
      </w:r>
    </w:p>
    <w:p>
      <w:pPr>
        <w:pStyle w:val="8"/>
        <w:spacing w:before="0" w:beforeAutospacing="0" w:after="0" w:afterAutospacing="0"/>
        <w:ind w:firstLine="640" w:firstLineChars="200"/>
        <w:rPr>
          <w:rFonts w:hint="eastAsia" w:ascii="Times New Roman" w:hAnsi="Times New Roman" w:eastAsia="仿宋_GB2312"/>
          <w:sz w:val="32"/>
        </w:rPr>
      </w:pPr>
      <w:r>
        <w:rPr>
          <w:rFonts w:hint="eastAsia" w:ascii="SimHei" w:hAnsi="SimHei" w:eastAsia="黑体"/>
          <w:sz w:val="32"/>
        </w:rPr>
        <w:t>(四</w:t>
      </w:r>
      <w:r>
        <w:rPr>
          <w:rFonts w:ascii="SimHei" w:hAnsi="SimHei" w:eastAsia="黑体"/>
          <w:sz w:val="32"/>
        </w:rPr>
        <w:t>)</w:t>
      </w:r>
      <w:r>
        <w:rPr>
          <w:rFonts w:hint="eastAsia" w:ascii="SimHei" w:hAnsi="SimHei" w:eastAsia="黑体"/>
          <w:sz w:val="32"/>
        </w:rPr>
        <w:t xml:space="preserve"> 在甲方连续工作10年以上，且距法定退休年龄不满5年的；</w:t>
      </w:r>
    </w:p>
    <w:p>
      <w:pPr>
        <w:pStyle w:val="8"/>
        <w:spacing w:before="0" w:beforeAutospacing="0" w:after="0" w:afterAutospacing="0"/>
        <w:ind w:firstLine="640" w:firstLineChars="200"/>
        <w:rPr>
          <w:rFonts w:hint="eastAsia" w:ascii="Times New Roman" w:hAnsi="Times New Roman" w:eastAsia="仿宋_GB2312"/>
          <w:sz w:val="32"/>
        </w:rPr>
      </w:pPr>
      <w:r>
        <w:rPr>
          <w:rFonts w:hint="eastAsia" w:ascii="SimHei" w:hAnsi="SimHei" w:eastAsia="黑体"/>
          <w:sz w:val="32"/>
        </w:rPr>
        <w:t>(五</w:t>
      </w:r>
      <w:r>
        <w:rPr>
          <w:rFonts w:ascii="SimHei" w:hAnsi="SimHei" w:eastAsia="黑体"/>
          <w:sz w:val="32"/>
        </w:rPr>
        <w:t>)</w:t>
      </w:r>
      <w:r>
        <w:rPr>
          <w:rFonts w:hint="eastAsia" w:ascii="SimHei" w:hAnsi="SimHei" w:eastAsia="黑体"/>
          <w:sz w:val="32"/>
        </w:rPr>
        <w:t xml:space="preserve"> </w:t>
      </w:r>
      <w:r>
        <w:rPr>
          <w:rFonts w:ascii="SimHei" w:hAnsi="SimHei" w:eastAsia="黑体"/>
          <w:sz w:val="32"/>
        </w:rPr>
        <w:t>复员、转业退伍军人初次参加工作未满</w:t>
      </w:r>
      <w:r>
        <w:rPr>
          <w:rFonts w:hint="eastAsia" w:ascii="SimHei" w:hAnsi="SimHei" w:eastAsia="黑体"/>
          <w:sz w:val="32"/>
        </w:rPr>
        <w:t>3</w:t>
      </w:r>
      <w:r>
        <w:rPr>
          <w:rFonts w:ascii="SimHei" w:hAnsi="SimHei" w:eastAsia="黑体"/>
          <w:sz w:val="32"/>
        </w:rPr>
        <w:t>年的；</w:t>
      </w:r>
    </w:p>
    <w:p>
      <w:pPr>
        <w:pStyle w:val="8"/>
        <w:spacing w:before="0" w:beforeAutospacing="0" w:after="0" w:afterAutospacing="0"/>
        <w:ind w:firstLine="640" w:firstLineChars="200"/>
        <w:rPr>
          <w:rFonts w:hint="eastAsia" w:ascii="Times New Roman" w:hAnsi="Times New Roman" w:eastAsia="仿宋_GB2312"/>
          <w:sz w:val="32"/>
        </w:rPr>
      </w:pPr>
      <w:r>
        <w:rPr>
          <w:rFonts w:hint="eastAsia" w:ascii="SimHei" w:hAnsi="SimHei" w:eastAsia="黑体"/>
          <w:sz w:val="32"/>
        </w:rPr>
        <w:t>(六</w:t>
      </w:r>
      <w:r>
        <w:rPr>
          <w:rFonts w:ascii="SimHei" w:hAnsi="SimHei" w:eastAsia="黑体"/>
          <w:sz w:val="32"/>
        </w:rPr>
        <w:t>)</w:t>
      </w:r>
      <w:r>
        <w:rPr>
          <w:rFonts w:hint="eastAsia" w:ascii="SimHei" w:hAnsi="SimHei" w:eastAsia="黑体"/>
          <w:sz w:val="32"/>
        </w:rPr>
        <w:t xml:space="preserve"> 建设征地农转工人员初次参加工作未满3年的；</w:t>
      </w:r>
    </w:p>
    <w:p>
      <w:pPr>
        <w:pStyle w:val="8"/>
        <w:spacing w:before="0" w:beforeAutospacing="0" w:after="0" w:afterAutospacing="0"/>
        <w:ind w:firstLine="640" w:firstLineChars="200"/>
        <w:rPr>
          <w:rFonts w:hint="eastAsia" w:ascii="Times New Roman" w:hAnsi="Times New Roman" w:eastAsia="仿宋_GB2312"/>
          <w:sz w:val="32"/>
        </w:rPr>
      </w:pPr>
      <w:r>
        <w:rPr>
          <w:rFonts w:hint="eastAsia" w:ascii="SimHei" w:hAnsi="SimHei" w:eastAsia="黑体"/>
          <w:sz w:val="32"/>
        </w:rPr>
        <w:t>(七</w:t>
      </w:r>
      <w:r>
        <w:rPr>
          <w:rFonts w:ascii="SimHei" w:hAnsi="SimHei" w:eastAsia="黑体"/>
          <w:sz w:val="32"/>
        </w:rPr>
        <w:t>)</w:t>
      </w:r>
      <w:r>
        <w:rPr>
          <w:rFonts w:hint="eastAsia" w:ascii="SimHei" w:hAnsi="SimHei" w:eastAsia="黑体"/>
          <w:sz w:val="32"/>
        </w:rPr>
        <w:t xml:space="preserve"> 义务服兵役期间的。</w:t>
      </w:r>
    </w:p>
    <w:p>
      <w:pPr>
        <w:pStyle w:val="8"/>
        <w:numPr>
          <w:ilvl w:val="1"/>
          <w:numId w:val="7"/>
        </w:numPr>
        <w:tabs>
          <w:tab w:val="left" w:pos="1800"/>
        </w:tabs>
        <w:spacing w:before="0" w:beforeAutospacing="0" w:after="0" w:afterAutospacing="0"/>
        <w:ind w:left="0" w:firstLine="640" w:firstLineChars="200"/>
        <w:rPr>
          <w:rFonts w:ascii="Times New Roman" w:hAnsi="Times New Roman" w:eastAsia="仿宋_GB2312"/>
          <w:sz w:val="32"/>
        </w:rPr>
      </w:pPr>
      <w:r>
        <w:rPr>
          <w:rFonts w:hint="eastAsia" w:ascii="SimHei" w:hAnsi="SimHei" w:eastAsia="黑体"/>
          <w:sz w:val="32"/>
        </w:rPr>
        <w:t>乙方解除本合同，应当提前30日以书面形式通知甲方，甲方应予以办理相关手续。但乙方给甲方造成经济损失尚未处理完毕的除外。</w:t>
      </w:r>
    </w:p>
    <w:p>
      <w:pPr>
        <w:pStyle w:val="8"/>
        <w:numPr>
          <w:ilvl w:val="1"/>
          <w:numId w:val="7"/>
        </w:numPr>
        <w:tabs>
          <w:tab w:val="left" w:pos="1800"/>
        </w:tabs>
        <w:spacing w:before="0" w:beforeAutospacing="0" w:after="0" w:afterAutospacing="0"/>
        <w:ind w:left="0" w:firstLine="640" w:firstLineChars="200"/>
        <w:rPr>
          <w:rFonts w:ascii="Times New Roman" w:hAnsi="Times New Roman" w:eastAsia="仿宋_GB2312"/>
          <w:sz w:val="32"/>
        </w:rPr>
      </w:pPr>
      <w:r>
        <w:rPr>
          <w:rFonts w:hint="eastAsia" w:ascii="SimHei" w:hAnsi="SimHei" w:eastAsia="黑体"/>
          <w:sz w:val="32"/>
        </w:rPr>
        <w:t>有下列情形之一的，乙方可以随时通知甲方解除本合同：</w:t>
      </w:r>
    </w:p>
    <w:p>
      <w:pPr>
        <w:pStyle w:val="8"/>
        <w:spacing w:before="0" w:beforeAutospacing="0" w:after="0" w:afterAutospacing="0"/>
        <w:ind w:firstLine="640" w:firstLineChars="200"/>
        <w:rPr>
          <w:rFonts w:ascii="Times New Roman" w:hAnsi="Times New Roman" w:eastAsia="仿宋_GB2312"/>
          <w:sz w:val="32"/>
        </w:rPr>
      </w:pPr>
      <w:r>
        <w:rPr>
          <w:rFonts w:ascii="SimHei" w:hAnsi="SimHei" w:eastAsia="黑体"/>
          <w:sz w:val="32"/>
        </w:rPr>
        <w:t>(</w:t>
      </w:r>
      <w:r>
        <w:rPr>
          <w:rFonts w:hint="eastAsia" w:ascii="SimHei" w:hAnsi="SimHei" w:eastAsia="黑体"/>
          <w:sz w:val="32"/>
        </w:rPr>
        <w:t xml:space="preserve">一) </w:t>
      </w:r>
      <w:r>
        <w:rPr>
          <w:rFonts w:ascii="SimHei" w:hAnsi="SimHei" w:eastAsia="黑体"/>
          <w:sz w:val="32"/>
        </w:rPr>
        <w:t>在试用期内的；</w:t>
      </w:r>
    </w:p>
    <w:p>
      <w:pPr>
        <w:pStyle w:val="8"/>
        <w:spacing w:before="0" w:beforeAutospacing="0" w:after="0" w:afterAutospacing="0"/>
        <w:ind w:firstLine="640" w:firstLineChars="200"/>
        <w:rPr>
          <w:rFonts w:ascii="Times New Roman" w:hAnsi="Times New Roman" w:eastAsia="仿宋_GB2312"/>
          <w:sz w:val="32"/>
        </w:rPr>
      </w:pPr>
      <w:r>
        <w:rPr>
          <w:rFonts w:ascii="SimHei" w:hAnsi="SimHei" w:eastAsia="黑体"/>
          <w:sz w:val="32"/>
        </w:rPr>
        <w:t>(</w:t>
      </w:r>
      <w:r>
        <w:rPr>
          <w:rFonts w:hint="eastAsia" w:ascii="SimHei" w:hAnsi="SimHei" w:eastAsia="黑体"/>
          <w:sz w:val="32"/>
        </w:rPr>
        <w:t xml:space="preserve">二) </w:t>
      </w:r>
      <w:r>
        <w:rPr>
          <w:rFonts w:ascii="SimHei" w:hAnsi="SimHei" w:eastAsia="黑体"/>
          <w:sz w:val="32"/>
        </w:rPr>
        <w:t>甲方以暴力、威胁或者非法限制人身自由的手段强迫劳动的；</w:t>
      </w:r>
    </w:p>
    <w:p>
      <w:pPr>
        <w:pStyle w:val="8"/>
        <w:spacing w:before="0" w:beforeAutospacing="0" w:after="0" w:afterAutospacing="0"/>
        <w:ind w:firstLine="640" w:firstLineChars="200"/>
        <w:rPr>
          <w:rFonts w:hint="eastAsia" w:ascii="Times New Roman" w:hAnsi="Times New Roman" w:eastAsia="仿宋_GB2312"/>
          <w:sz w:val="32"/>
        </w:rPr>
      </w:pPr>
      <w:r>
        <w:rPr>
          <w:rFonts w:ascii="SimHei" w:hAnsi="SimHei" w:eastAsia="黑体"/>
          <w:sz w:val="32"/>
        </w:rPr>
        <w:t>(</w:t>
      </w:r>
      <w:r>
        <w:rPr>
          <w:rFonts w:hint="eastAsia" w:ascii="SimHei" w:hAnsi="SimHei" w:eastAsia="黑体"/>
          <w:sz w:val="32"/>
        </w:rPr>
        <w:t xml:space="preserve">三) </w:t>
      </w:r>
      <w:r>
        <w:rPr>
          <w:rFonts w:ascii="SimHei" w:hAnsi="SimHei" w:eastAsia="黑体"/>
          <w:sz w:val="32"/>
        </w:rPr>
        <w:t>甲方</w:t>
      </w:r>
      <w:r>
        <w:rPr>
          <w:rFonts w:hint="eastAsia" w:ascii="SimHei" w:hAnsi="SimHei" w:eastAsia="黑体"/>
          <w:sz w:val="32"/>
        </w:rPr>
        <w:t>未</w:t>
      </w:r>
      <w:r>
        <w:rPr>
          <w:rFonts w:ascii="SimHei" w:hAnsi="SimHei" w:eastAsia="黑体"/>
          <w:sz w:val="32"/>
        </w:rPr>
        <w:t>按照本合同</w:t>
      </w:r>
      <w:r>
        <w:rPr>
          <w:rFonts w:hint="eastAsia" w:ascii="SimHei" w:hAnsi="SimHei" w:eastAsia="黑体"/>
          <w:sz w:val="32"/>
        </w:rPr>
        <w:t>约</w:t>
      </w:r>
      <w:r>
        <w:rPr>
          <w:rFonts w:ascii="SimHei" w:hAnsi="SimHei" w:eastAsia="黑体"/>
          <w:sz w:val="32"/>
        </w:rPr>
        <w:t>定支付劳动报酬或者提供劳动条件的</w:t>
      </w:r>
      <w:r>
        <w:rPr>
          <w:rFonts w:hint="eastAsia" w:ascii="SimHei" w:hAnsi="SimHei" w:eastAsia="黑体"/>
          <w:sz w:val="32"/>
        </w:rPr>
        <w:t>；</w:t>
      </w:r>
    </w:p>
    <w:p>
      <w:pPr>
        <w:pStyle w:val="8"/>
        <w:spacing w:before="0" w:beforeAutospacing="0" w:after="0" w:afterAutospacing="0"/>
        <w:ind w:firstLine="640" w:firstLineChars="200"/>
        <w:rPr>
          <w:rFonts w:hint="eastAsia" w:ascii="Times New Roman" w:hAnsi="Times New Roman" w:eastAsia="仿宋_GB2312"/>
          <w:sz w:val="32"/>
        </w:rPr>
      </w:pPr>
      <w:r>
        <w:rPr>
          <w:rFonts w:ascii="SimHei" w:hAnsi="SimHei" w:eastAsia="黑体"/>
          <w:sz w:val="32"/>
        </w:rPr>
        <w:t>(</w:t>
      </w:r>
      <w:r>
        <w:rPr>
          <w:rFonts w:hint="eastAsia" w:ascii="SimHei" w:hAnsi="SimHei" w:eastAsia="黑体"/>
          <w:sz w:val="32"/>
        </w:rPr>
        <w:t>四</w:t>
      </w:r>
      <w:r>
        <w:rPr>
          <w:rFonts w:ascii="SimHei" w:hAnsi="SimHei" w:eastAsia="黑体"/>
          <w:sz w:val="32"/>
        </w:rPr>
        <w:t>)</w:t>
      </w:r>
      <w:r>
        <w:rPr>
          <w:rFonts w:hint="eastAsia" w:ascii="SimHei" w:hAnsi="SimHei" w:eastAsia="黑体"/>
          <w:sz w:val="32"/>
        </w:rPr>
        <w:t xml:space="preserve"> 甲方未依法为乙方缴纳社会保险费的。</w:t>
      </w:r>
    </w:p>
    <w:p>
      <w:pPr>
        <w:pStyle w:val="8"/>
        <w:numPr>
          <w:ilvl w:val="1"/>
          <w:numId w:val="7"/>
        </w:numPr>
        <w:tabs>
          <w:tab w:val="left" w:pos="1800"/>
        </w:tabs>
        <w:spacing w:before="0" w:beforeAutospacing="0" w:after="0" w:afterAutospacing="0"/>
        <w:ind w:left="0" w:firstLine="640" w:firstLineChars="200"/>
        <w:rPr>
          <w:rFonts w:hint="eastAsia" w:ascii="Times New Roman" w:hAnsi="Times New Roman" w:eastAsia="仿宋_GB2312"/>
          <w:sz w:val="32"/>
        </w:rPr>
      </w:pPr>
      <w:r>
        <w:rPr>
          <w:rFonts w:hint="eastAsia" w:ascii="SimHei" w:hAnsi="SimHei" w:eastAsia="黑体"/>
          <w:sz w:val="32"/>
        </w:rPr>
        <w:t>本合同期限界满后，因甲方原因未办理终止手续，乙方要求解除劳动关系的，劳动关系即行解除。</w:t>
      </w:r>
    </w:p>
    <w:p>
      <w:pPr>
        <w:pStyle w:val="2"/>
        <w:numPr>
          <w:ilvl w:val="0"/>
          <w:numId w:val="6"/>
        </w:numPr>
        <w:spacing w:before="312" w:beforeLines="100" w:after="156" w:afterLines="50" w:line="240" w:lineRule="auto"/>
        <w:ind w:left="0" w:firstLine="0"/>
        <w:rPr>
          <w:rFonts w:hint="eastAsia" w:eastAsia="楷体_GB2312"/>
          <w:spacing w:val="0"/>
          <w:sz w:val="32"/>
        </w:rPr>
      </w:pPr>
      <w:r>
        <w:rPr>
          <w:rFonts w:hint="eastAsia" w:eastAsia="黑体" w:ascii="SimHei" w:hAnsi="SimHei"/>
          <w:spacing w:val="0"/>
          <w:sz w:val="32"/>
        </w:rPr>
        <w:t>劳动合同的终止、续订</w:t>
      </w:r>
    </w:p>
    <w:p>
      <w:pPr>
        <w:pStyle w:val="8"/>
        <w:numPr>
          <w:ilvl w:val="1"/>
          <w:numId w:val="7"/>
        </w:numPr>
        <w:tabs>
          <w:tab w:val="left" w:pos="1800"/>
        </w:tabs>
        <w:spacing w:before="0" w:beforeAutospacing="0" w:after="0" w:afterAutospacing="0"/>
        <w:ind w:left="0" w:firstLine="640" w:firstLineChars="200"/>
        <w:rPr>
          <w:rFonts w:hint="eastAsia" w:ascii="Times New Roman" w:hAnsi="Times New Roman" w:eastAsia="仿宋_GB2312"/>
          <w:sz w:val="32"/>
        </w:rPr>
      </w:pPr>
      <w:r>
        <w:rPr>
          <w:rFonts w:hint="eastAsia" w:ascii="SimHei" w:hAnsi="SimHei" w:eastAsia="黑体"/>
          <w:sz w:val="32"/>
        </w:rPr>
        <w:t>有下列情形之一的，本合同终止：</w:t>
      </w:r>
    </w:p>
    <w:p>
      <w:pPr>
        <w:pStyle w:val="8"/>
        <w:spacing w:before="0" w:beforeAutospacing="0" w:after="0" w:afterAutospacing="0"/>
        <w:ind w:firstLine="640" w:firstLineChars="200"/>
        <w:rPr>
          <w:rFonts w:hint="eastAsia" w:ascii="Times New Roman" w:hAnsi="Times New Roman" w:eastAsia="仿宋_GB2312"/>
          <w:sz w:val="32"/>
        </w:rPr>
      </w:pPr>
      <w:r>
        <w:rPr>
          <w:rFonts w:hint="eastAsia" w:ascii="SimHei" w:hAnsi="SimHei" w:eastAsia="黑体"/>
          <w:sz w:val="32"/>
        </w:rPr>
        <w:t>(一) 合同期限届满的；</w:t>
      </w:r>
    </w:p>
    <w:p>
      <w:pPr>
        <w:pStyle w:val="8"/>
        <w:spacing w:before="0" w:beforeAutospacing="0" w:after="0" w:afterAutospacing="0"/>
        <w:ind w:firstLine="640" w:firstLineChars="200"/>
        <w:rPr>
          <w:rFonts w:hint="eastAsia" w:ascii="Times New Roman" w:hAnsi="Times New Roman" w:eastAsia="仿宋_GB2312"/>
          <w:sz w:val="32"/>
        </w:rPr>
      </w:pPr>
      <w:r>
        <w:rPr>
          <w:rFonts w:hint="eastAsia" w:ascii="SimHei" w:hAnsi="SimHei" w:eastAsia="黑体"/>
          <w:sz w:val="32"/>
        </w:rPr>
        <w:t>(二) 合同约定的终止条件出现的；</w:t>
      </w:r>
    </w:p>
    <w:p>
      <w:pPr>
        <w:pStyle w:val="8"/>
        <w:spacing w:before="0" w:beforeAutospacing="0" w:after="0" w:afterAutospacing="0"/>
        <w:ind w:firstLine="640" w:firstLineChars="200"/>
        <w:rPr>
          <w:rFonts w:hint="eastAsia" w:ascii="Times New Roman" w:hAnsi="Times New Roman" w:eastAsia="仿宋_GB2312"/>
          <w:sz w:val="32"/>
        </w:rPr>
      </w:pPr>
      <w:r>
        <w:rPr>
          <w:rFonts w:hint="eastAsia" w:ascii="SimHei" w:hAnsi="SimHei" w:eastAsia="黑体"/>
          <w:sz w:val="32"/>
        </w:rPr>
        <w:t>(三) 乙方达到法定退休条件的；</w:t>
      </w:r>
    </w:p>
    <w:p>
      <w:pPr>
        <w:pStyle w:val="8"/>
        <w:spacing w:before="0" w:beforeAutospacing="0" w:after="0" w:afterAutospacing="0"/>
        <w:ind w:firstLine="640" w:firstLineChars="200"/>
        <w:rPr>
          <w:rFonts w:hint="eastAsia" w:ascii="Times New Roman" w:hAnsi="Times New Roman" w:eastAsia="仿宋_GB2312"/>
          <w:sz w:val="32"/>
        </w:rPr>
      </w:pPr>
      <w:r>
        <w:rPr>
          <w:rFonts w:ascii="SimHei" w:hAnsi="SimHei" w:eastAsia="黑体"/>
          <w:sz w:val="32"/>
        </w:rPr>
        <w:t>(</w:t>
      </w:r>
      <w:r>
        <w:rPr>
          <w:rFonts w:hint="eastAsia" w:ascii="SimHei" w:hAnsi="SimHei" w:eastAsia="黑体"/>
          <w:sz w:val="32"/>
        </w:rPr>
        <w:t>四</w:t>
      </w:r>
      <w:r>
        <w:rPr>
          <w:rFonts w:ascii="SimHei" w:hAnsi="SimHei" w:eastAsia="黑体"/>
          <w:sz w:val="32"/>
        </w:rPr>
        <w:t>)</w:t>
      </w:r>
      <w:r>
        <w:rPr>
          <w:rFonts w:hint="eastAsia" w:ascii="SimHei" w:hAnsi="SimHei" w:eastAsia="黑体"/>
          <w:sz w:val="32"/>
        </w:rPr>
        <w:t xml:space="preserve"> 甲方依法破产、解散的；</w:t>
      </w:r>
    </w:p>
    <w:p>
      <w:pPr>
        <w:pStyle w:val="8"/>
        <w:spacing w:before="0" w:beforeAutospacing="0" w:after="0" w:afterAutospacing="0"/>
        <w:ind w:firstLine="640" w:firstLineChars="200"/>
        <w:rPr>
          <w:rFonts w:hint="eastAsia" w:ascii="Times New Roman" w:hAnsi="Times New Roman" w:eastAsia="仿宋_GB2312"/>
          <w:sz w:val="32"/>
        </w:rPr>
      </w:pPr>
      <w:r>
        <w:rPr>
          <w:rFonts w:ascii="SimHei" w:hAnsi="SimHei" w:eastAsia="黑体"/>
          <w:sz w:val="32"/>
        </w:rPr>
        <w:t>(</w:t>
      </w:r>
      <w:r>
        <w:rPr>
          <w:rFonts w:hint="eastAsia" w:ascii="SimHei" w:hAnsi="SimHei" w:eastAsia="黑体"/>
          <w:sz w:val="32"/>
        </w:rPr>
        <w:t>五</w:t>
      </w:r>
      <w:r>
        <w:rPr>
          <w:rFonts w:ascii="SimHei" w:hAnsi="SimHei" w:eastAsia="黑体"/>
          <w:sz w:val="32"/>
        </w:rPr>
        <w:t>)</w:t>
      </w:r>
      <w:r>
        <w:rPr>
          <w:rFonts w:hint="eastAsia" w:ascii="SimHei" w:hAnsi="SimHei" w:eastAsia="黑体"/>
          <w:sz w:val="32"/>
        </w:rPr>
        <w:t xml:space="preserve"> 法律、法规、规章规定的其他情形。</w:t>
      </w:r>
    </w:p>
    <w:p>
      <w:pPr>
        <w:pStyle w:val="8"/>
        <w:numPr>
          <w:ilvl w:val="1"/>
          <w:numId w:val="7"/>
        </w:numPr>
        <w:tabs>
          <w:tab w:val="left" w:pos="1800"/>
        </w:tabs>
        <w:spacing w:before="0" w:beforeAutospacing="0" w:after="0" w:afterAutospacing="0"/>
        <w:ind w:left="0" w:firstLine="640" w:firstLineChars="200"/>
        <w:rPr>
          <w:rFonts w:hint="eastAsia" w:ascii="Times New Roman" w:hAnsi="Times New Roman" w:eastAsia="仿宋_GB2312"/>
          <w:sz w:val="32"/>
        </w:rPr>
      </w:pPr>
      <w:r>
        <w:rPr>
          <w:rFonts w:hint="eastAsia" w:ascii="SimHei" w:hAnsi="SimHei" w:eastAsia="黑体"/>
          <w:sz w:val="32"/>
        </w:rPr>
        <w:t>本合同期限界满前30日，甲方应将终止或续订劳动合同意向以书面形式通知乙方。甲方未提前通知乙方而终止劳动合同的，以乙方上月日平均工资为标准，每延迟1日，支付乙方1日工资的赔偿金。</w:t>
      </w:r>
    </w:p>
    <w:p>
      <w:pPr>
        <w:pStyle w:val="8"/>
        <w:numPr>
          <w:ilvl w:val="1"/>
          <w:numId w:val="7"/>
        </w:numPr>
        <w:tabs>
          <w:tab w:val="left" w:pos="1800"/>
        </w:tabs>
        <w:spacing w:before="0" w:beforeAutospacing="0" w:after="0" w:afterAutospacing="0"/>
        <w:ind w:left="0" w:firstLine="640" w:firstLineChars="200"/>
        <w:rPr>
          <w:rFonts w:hint="eastAsia" w:ascii="Times New Roman" w:hAnsi="Times New Roman" w:eastAsia="仿宋_GB2312"/>
          <w:sz w:val="32"/>
        </w:rPr>
      </w:pPr>
      <w:r>
        <w:rPr>
          <w:rFonts w:hint="eastAsia" w:ascii="SimHei" w:hAnsi="SimHei" w:eastAsia="黑体"/>
          <w:sz w:val="32"/>
        </w:rPr>
        <w:t>有下列情形之一的，应续订本合同并及时办理续订手续：</w:t>
      </w:r>
    </w:p>
    <w:p>
      <w:pPr>
        <w:pStyle w:val="8"/>
        <w:spacing w:before="0" w:beforeAutospacing="0" w:after="0" w:afterAutospacing="0"/>
        <w:ind w:firstLine="640" w:firstLineChars="200"/>
        <w:rPr>
          <w:rFonts w:hint="eastAsia" w:ascii="Times New Roman" w:hAnsi="Times New Roman" w:eastAsia="仿宋_GB2312"/>
          <w:sz w:val="32"/>
        </w:rPr>
      </w:pPr>
      <w:r>
        <w:rPr>
          <w:rFonts w:hint="eastAsia" w:ascii="SimHei" w:hAnsi="SimHei" w:eastAsia="黑体"/>
          <w:sz w:val="32"/>
        </w:rPr>
        <w:t>(一) 甲乙双方同意续订劳动合同的；</w:t>
      </w:r>
    </w:p>
    <w:p>
      <w:pPr>
        <w:pStyle w:val="8"/>
        <w:spacing w:before="0" w:beforeAutospacing="0" w:after="0" w:afterAutospacing="0"/>
        <w:ind w:firstLine="640" w:firstLineChars="200"/>
        <w:rPr>
          <w:rFonts w:hint="eastAsia" w:ascii="Times New Roman" w:hAnsi="Times New Roman" w:eastAsia="仿宋_GB2312"/>
          <w:sz w:val="32"/>
        </w:rPr>
      </w:pPr>
      <w:r>
        <w:rPr>
          <w:rFonts w:hint="eastAsia" w:ascii="SimHei" w:hAnsi="SimHei" w:eastAsia="黑体"/>
          <w:sz w:val="32"/>
        </w:rPr>
        <w:t>(二) 本合同期限届满后，未办理终止劳动合同手续仍存在劳动关系，乙方要求续订劳动合同的。</w:t>
      </w:r>
    </w:p>
    <w:p>
      <w:pPr>
        <w:pStyle w:val="8"/>
        <w:spacing w:before="0" w:beforeAutospacing="0" w:after="0" w:afterAutospacing="0"/>
        <w:ind w:firstLine="640" w:firstLineChars="200"/>
        <w:rPr>
          <w:rFonts w:hint="eastAsia" w:ascii="Times New Roman" w:hAnsi="Times New Roman" w:eastAsia="仿宋_GB2312"/>
          <w:sz w:val="32"/>
        </w:rPr>
      </w:pPr>
      <w:r>
        <w:rPr>
          <w:rFonts w:hint="eastAsia" w:ascii="SimHei" w:hAnsi="SimHei" w:eastAsia="黑体"/>
          <w:sz w:val="32"/>
        </w:rPr>
        <w:t>出现本条第（二）项情况，双方就续订的劳动合同期限协商不一致时，续订的劳动合同期限从签字之日起不得少于12个月；乙方符合续订无固定期限劳动合同条件的，甲方应与其签订无固定期限劳动合同。</w:t>
      </w:r>
    </w:p>
    <w:p>
      <w:pPr>
        <w:pStyle w:val="2"/>
        <w:numPr>
          <w:ilvl w:val="0"/>
          <w:numId w:val="6"/>
        </w:numPr>
        <w:spacing w:before="312" w:beforeLines="100" w:after="156" w:afterLines="50" w:line="240" w:lineRule="auto"/>
        <w:ind w:left="0" w:firstLine="0"/>
        <w:rPr>
          <w:rFonts w:hint="eastAsia" w:eastAsia="楷体_GB2312"/>
          <w:spacing w:val="0"/>
          <w:sz w:val="32"/>
        </w:rPr>
      </w:pPr>
      <w:r>
        <w:rPr>
          <w:rFonts w:hint="eastAsia" w:eastAsia="黑体" w:ascii="SimHei" w:hAnsi="SimHei"/>
          <w:spacing w:val="0"/>
          <w:sz w:val="32"/>
        </w:rPr>
        <w:t>经济补偿与赔偿</w:t>
      </w:r>
    </w:p>
    <w:p>
      <w:pPr>
        <w:pStyle w:val="8"/>
        <w:numPr>
          <w:ilvl w:val="1"/>
          <w:numId w:val="7"/>
        </w:numPr>
        <w:tabs>
          <w:tab w:val="left" w:pos="1800"/>
        </w:tabs>
        <w:spacing w:before="0" w:beforeAutospacing="0" w:after="0" w:afterAutospacing="0"/>
        <w:ind w:left="0" w:firstLine="640" w:firstLineChars="200"/>
        <w:rPr>
          <w:rFonts w:ascii="Times New Roman" w:hAnsi="Times New Roman" w:eastAsia="仿宋_GB2312"/>
          <w:sz w:val="32"/>
        </w:rPr>
      </w:pPr>
      <w:r>
        <w:rPr>
          <w:rFonts w:hint="eastAsia" w:ascii="SimHei" w:hAnsi="SimHei" w:eastAsia="黑体"/>
          <w:sz w:val="32"/>
        </w:rPr>
        <w:t>发生下列情形之一的，甲方按下列标准向乙方支付经济补偿金：</w:t>
      </w:r>
    </w:p>
    <w:p>
      <w:pPr>
        <w:pStyle w:val="8"/>
        <w:spacing w:before="0" w:beforeAutospacing="0" w:after="0" w:afterAutospacing="0"/>
        <w:ind w:firstLine="640" w:firstLineChars="200"/>
        <w:rPr>
          <w:rFonts w:ascii="Times New Roman" w:hAnsi="Times New Roman" w:eastAsia="仿宋_GB2312"/>
          <w:sz w:val="32"/>
        </w:rPr>
      </w:pPr>
      <w:r>
        <w:rPr>
          <w:rFonts w:ascii="SimHei" w:hAnsi="SimHei" w:eastAsia="黑体"/>
          <w:sz w:val="32"/>
        </w:rPr>
        <w:t>(</w:t>
      </w:r>
      <w:r>
        <w:rPr>
          <w:rFonts w:hint="eastAsia" w:ascii="SimHei" w:hAnsi="SimHei" w:eastAsia="黑体"/>
          <w:sz w:val="32"/>
        </w:rPr>
        <w:t xml:space="preserve">一) </w:t>
      </w:r>
      <w:r>
        <w:rPr>
          <w:rFonts w:ascii="SimHei" w:hAnsi="SimHei" w:eastAsia="黑体"/>
          <w:sz w:val="32"/>
        </w:rPr>
        <w:t>甲方克扣或者无故拖欠乙方工资的，以及拒不支付乙方延长工作时间工资报酬的，除全额支付乙方工资报酬外，还</w:t>
      </w:r>
      <w:r>
        <w:rPr>
          <w:rFonts w:hint="eastAsia" w:ascii="SimHei" w:hAnsi="SimHei" w:eastAsia="黑体"/>
          <w:sz w:val="32"/>
        </w:rPr>
        <w:t>应</w:t>
      </w:r>
      <w:r>
        <w:rPr>
          <w:rFonts w:ascii="SimHei" w:hAnsi="SimHei" w:eastAsia="黑体"/>
          <w:sz w:val="32"/>
        </w:rPr>
        <w:t>加发相当于工资报酬</w:t>
      </w:r>
      <w:r>
        <w:rPr>
          <w:rFonts w:hint="eastAsia" w:ascii="SimHei" w:hAnsi="SimHei" w:eastAsia="黑体"/>
          <w:sz w:val="32"/>
        </w:rPr>
        <w:t>25%</w:t>
      </w:r>
      <w:r>
        <w:rPr>
          <w:rFonts w:ascii="SimHei" w:hAnsi="SimHei" w:eastAsia="黑体"/>
          <w:sz w:val="32"/>
        </w:rPr>
        <w:t>的经济补偿金；</w:t>
      </w:r>
    </w:p>
    <w:p>
      <w:pPr>
        <w:pStyle w:val="8"/>
        <w:spacing w:before="0" w:beforeAutospacing="0" w:after="0" w:afterAutospacing="0"/>
        <w:ind w:firstLine="640" w:firstLineChars="200"/>
        <w:rPr>
          <w:rFonts w:ascii="Times New Roman" w:hAnsi="Times New Roman" w:eastAsia="仿宋_GB2312"/>
          <w:sz w:val="32"/>
        </w:rPr>
      </w:pPr>
      <w:r>
        <w:rPr>
          <w:rFonts w:hint="eastAsia" w:ascii="SimHei" w:hAnsi="SimHei" w:eastAsia="黑体"/>
          <w:sz w:val="32"/>
        </w:rPr>
        <w:t xml:space="preserve">(二) </w:t>
      </w:r>
      <w:r>
        <w:rPr>
          <w:rFonts w:ascii="SimHei" w:hAnsi="SimHei" w:eastAsia="黑体"/>
          <w:sz w:val="32"/>
        </w:rPr>
        <w:t>支付乙方的工资报酬低于</w:t>
      </w:r>
      <w:r>
        <w:rPr>
          <w:rFonts w:hint="eastAsia" w:ascii="SimHei" w:hAnsi="SimHei" w:eastAsia="黑体"/>
          <w:sz w:val="32"/>
        </w:rPr>
        <w:t>北京</w:t>
      </w:r>
      <w:r>
        <w:rPr>
          <w:rFonts w:ascii="SimHei" w:hAnsi="SimHei" w:eastAsia="黑体"/>
          <w:sz w:val="32"/>
        </w:rPr>
        <w:t>市最低工资标准的，在补足低于标准部分的同时，另外支付相当于低于部分</w:t>
      </w:r>
      <w:r>
        <w:rPr>
          <w:rFonts w:hint="eastAsia" w:ascii="SimHei" w:hAnsi="SimHei" w:eastAsia="黑体"/>
          <w:sz w:val="32"/>
        </w:rPr>
        <w:t>25%</w:t>
      </w:r>
      <w:r>
        <w:rPr>
          <w:rFonts w:ascii="SimHei" w:hAnsi="SimHei" w:eastAsia="黑体"/>
          <w:sz w:val="32"/>
        </w:rPr>
        <w:t>的经济补偿金。</w:t>
      </w:r>
    </w:p>
    <w:p>
      <w:pPr>
        <w:pStyle w:val="8"/>
        <w:numPr>
          <w:ilvl w:val="1"/>
          <w:numId w:val="7"/>
        </w:numPr>
        <w:tabs>
          <w:tab w:val="left" w:pos="1800"/>
        </w:tabs>
        <w:spacing w:before="0" w:beforeAutospacing="0" w:after="0" w:afterAutospacing="0"/>
        <w:ind w:left="0" w:firstLine="640" w:firstLineChars="200"/>
        <w:rPr>
          <w:rFonts w:ascii="Times New Roman" w:hAnsi="Times New Roman" w:eastAsia="仿宋_GB2312"/>
          <w:sz w:val="32"/>
        </w:rPr>
      </w:pPr>
      <w:r>
        <w:rPr>
          <w:rFonts w:hint="eastAsia" w:ascii="SimHei" w:hAnsi="SimHei" w:eastAsia="黑体"/>
          <w:sz w:val="32"/>
        </w:rPr>
        <w:t>有下列情形之一的，甲方根据乙方在甲方工作年限和乙方解除本合同前12个月的平均工资，工作每满1年支付1个月工资的经济补偿金，不满1年的按1年计算，最多不超过12个月：</w:t>
      </w:r>
    </w:p>
    <w:p>
      <w:pPr>
        <w:pStyle w:val="8"/>
        <w:spacing w:before="0" w:beforeAutospacing="0" w:after="0" w:afterAutospacing="0"/>
        <w:ind w:firstLine="640" w:firstLineChars="200"/>
        <w:rPr>
          <w:rFonts w:ascii="Times New Roman" w:hAnsi="Times New Roman" w:eastAsia="仿宋_GB2312"/>
          <w:sz w:val="32"/>
        </w:rPr>
      </w:pPr>
      <w:r>
        <w:rPr>
          <w:rFonts w:ascii="SimHei" w:hAnsi="SimHei" w:eastAsia="黑体"/>
          <w:sz w:val="32"/>
        </w:rPr>
        <w:t>(</w:t>
      </w:r>
      <w:r>
        <w:rPr>
          <w:rFonts w:hint="eastAsia" w:ascii="SimHei" w:hAnsi="SimHei" w:eastAsia="黑体"/>
          <w:sz w:val="32"/>
        </w:rPr>
        <w:t xml:space="preserve">一) </w:t>
      </w:r>
      <w:r>
        <w:rPr>
          <w:rFonts w:ascii="SimHei" w:hAnsi="SimHei" w:eastAsia="黑体"/>
          <w:sz w:val="32"/>
        </w:rPr>
        <w:t>经与乙方协商一致，甲方解除本合同的；</w:t>
      </w:r>
    </w:p>
    <w:p>
      <w:pPr>
        <w:pStyle w:val="8"/>
        <w:spacing w:before="0" w:beforeAutospacing="0" w:after="0" w:afterAutospacing="0"/>
        <w:ind w:firstLine="640" w:firstLineChars="200"/>
        <w:rPr>
          <w:rFonts w:hint="eastAsia" w:ascii="Times New Roman" w:hAnsi="Times New Roman" w:eastAsia="仿宋_GB2312"/>
          <w:sz w:val="32"/>
        </w:rPr>
      </w:pPr>
      <w:r>
        <w:rPr>
          <w:rFonts w:hint="eastAsia" w:ascii="SimHei" w:hAnsi="SimHei" w:eastAsia="黑体"/>
          <w:sz w:val="32"/>
        </w:rPr>
        <w:t xml:space="preserve">(二) </w:t>
      </w:r>
      <w:r>
        <w:rPr>
          <w:rFonts w:ascii="SimHei" w:hAnsi="SimHei" w:eastAsia="黑体"/>
          <w:sz w:val="32"/>
        </w:rPr>
        <w:t>乙方不能胜任工作，经过培训或者调整工作岗位，仍不能胜任工作，由甲方解除本合同的</w:t>
      </w:r>
      <w:r>
        <w:rPr>
          <w:rFonts w:hint="eastAsia" w:ascii="SimHei" w:hAnsi="SimHei" w:eastAsia="黑体"/>
          <w:sz w:val="32"/>
        </w:rPr>
        <w:t>；</w:t>
      </w:r>
    </w:p>
    <w:p>
      <w:pPr>
        <w:pStyle w:val="8"/>
        <w:spacing w:before="0" w:beforeAutospacing="0" w:after="0" w:afterAutospacing="0"/>
        <w:ind w:firstLine="640" w:firstLineChars="200"/>
        <w:rPr>
          <w:rFonts w:hint="eastAsia" w:ascii="Times New Roman" w:hAnsi="Times New Roman" w:eastAsia="仿宋_GB2312"/>
          <w:sz w:val="32"/>
        </w:rPr>
      </w:pPr>
      <w:r>
        <w:rPr>
          <w:rFonts w:ascii="SimHei" w:hAnsi="SimHei" w:eastAsia="黑体"/>
          <w:sz w:val="32"/>
        </w:rPr>
        <w:t>(</w:t>
      </w:r>
      <w:r>
        <w:rPr>
          <w:rFonts w:hint="eastAsia" w:ascii="SimHei" w:hAnsi="SimHei" w:eastAsia="黑体"/>
          <w:sz w:val="32"/>
        </w:rPr>
        <w:t>三</w:t>
      </w:r>
      <w:r>
        <w:rPr>
          <w:rFonts w:ascii="SimHei" w:hAnsi="SimHei" w:eastAsia="黑体"/>
          <w:sz w:val="32"/>
        </w:rPr>
        <w:t>)</w:t>
      </w:r>
      <w:r>
        <w:rPr>
          <w:rFonts w:hint="eastAsia" w:ascii="SimHei" w:hAnsi="SimHei" w:eastAsia="黑体"/>
          <w:sz w:val="32"/>
        </w:rPr>
        <w:t xml:space="preserve"> 本合同期限届满，因甲方原因未办理终止手续仍存在劳动关系，甲方与乙方协商一致，解除劳动关系的。</w:t>
      </w:r>
    </w:p>
    <w:p>
      <w:pPr>
        <w:pStyle w:val="8"/>
        <w:numPr>
          <w:ilvl w:val="1"/>
          <w:numId w:val="7"/>
        </w:numPr>
        <w:tabs>
          <w:tab w:val="left" w:pos="1800"/>
        </w:tabs>
        <w:spacing w:before="0" w:beforeAutospacing="0" w:after="0" w:afterAutospacing="0"/>
        <w:ind w:left="0" w:firstLine="640" w:firstLineChars="200"/>
        <w:rPr>
          <w:rFonts w:ascii="Times New Roman" w:hAnsi="Times New Roman" w:eastAsia="仿宋_GB2312"/>
          <w:sz w:val="32"/>
        </w:rPr>
      </w:pPr>
      <w:r>
        <w:rPr>
          <w:rFonts w:hint="eastAsia" w:ascii="SimHei" w:hAnsi="SimHei" w:eastAsia="黑体"/>
          <w:sz w:val="32"/>
        </w:rPr>
        <w:t>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pStyle w:val="8"/>
        <w:spacing w:before="0" w:beforeAutospacing="0" w:after="0" w:afterAutospacing="0"/>
        <w:ind w:firstLine="640" w:firstLineChars="200"/>
        <w:rPr>
          <w:rFonts w:ascii="Times New Roman" w:hAnsi="Times New Roman" w:eastAsia="仿宋_GB2312"/>
          <w:sz w:val="32"/>
        </w:rPr>
      </w:pPr>
      <w:r>
        <w:rPr>
          <w:rFonts w:hint="eastAsia" w:ascii="SimHei" w:hAnsi="SimHei" w:eastAsia="黑体"/>
          <w:sz w:val="32"/>
        </w:rPr>
        <w:t xml:space="preserve">(一) </w:t>
      </w:r>
      <w:r>
        <w:rPr>
          <w:rFonts w:ascii="SimHei" w:hAnsi="SimHei" w:eastAsia="黑体"/>
          <w:sz w:val="32"/>
        </w:rPr>
        <w:t>乙方患病或者非因工负伤，不能从事</w:t>
      </w:r>
      <w:r>
        <w:rPr>
          <w:rFonts w:hint="eastAsia" w:ascii="SimHei" w:hAnsi="SimHei" w:eastAsia="黑体"/>
          <w:sz w:val="32"/>
        </w:rPr>
        <w:t>原工作也不能从事</w:t>
      </w:r>
      <w:r>
        <w:rPr>
          <w:rFonts w:ascii="SimHei" w:hAnsi="SimHei" w:eastAsia="黑体"/>
          <w:sz w:val="32"/>
        </w:rPr>
        <w:t>甲方另行安排的工作的；</w:t>
      </w:r>
    </w:p>
    <w:p>
      <w:pPr>
        <w:pStyle w:val="8"/>
        <w:spacing w:before="0" w:beforeAutospacing="0" w:after="0" w:afterAutospacing="0"/>
        <w:ind w:firstLine="640" w:firstLineChars="200"/>
        <w:rPr>
          <w:rFonts w:ascii="Times New Roman" w:hAnsi="Times New Roman" w:eastAsia="仿宋_GB2312"/>
          <w:sz w:val="32"/>
        </w:rPr>
      </w:pPr>
      <w:r>
        <w:rPr>
          <w:rFonts w:hint="eastAsia" w:ascii="SimHei" w:hAnsi="SimHei" w:eastAsia="黑体"/>
          <w:sz w:val="32"/>
        </w:rPr>
        <w:t>(二) 本</w:t>
      </w:r>
      <w:r>
        <w:rPr>
          <w:rFonts w:ascii="SimHei" w:hAnsi="SimHei" w:eastAsia="黑体"/>
          <w:sz w:val="32"/>
        </w:rPr>
        <w:t>合同订立时所依据的客观情况发生重大变化，致使合同无法履行，经</w:t>
      </w:r>
      <w:r>
        <w:rPr>
          <w:rFonts w:hint="eastAsia" w:ascii="SimHei" w:hAnsi="SimHei" w:eastAsia="黑体"/>
          <w:sz w:val="32"/>
        </w:rPr>
        <w:t>甲乙双方协商不能就变更本合同达成协议的</w:t>
      </w:r>
      <w:r>
        <w:rPr>
          <w:rFonts w:ascii="SimHei" w:hAnsi="SimHei" w:eastAsia="黑体"/>
          <w:sz w:val="32"/>
        </w:rPr>
        <w:t>；</w:t>
      </w:r>
    </w:p>
    <w:p>
      <w:pPr>
        <w:pStyle w:val="8"/>
        <w:spacing w:before="0" w:beforeAutospacing="0" w:after="0" w:afterAutospacing="0"/>
        <w:ind w:firstLine="640" w:firstLineChars="200"/>
        <w:rPr>
          <w:rFonts w:ascii="Times New Roman" w:hAnsi="Times New Roman" w:eastAsia="仿宋_GB2312"/>
          <w:sz w:val="32"/>
        </w:rPr>
      </w:pPr>
      <w:r>
        <w:rPr>
          <w:rFonts w:hint="eastAsia" w:ascii="SimHei" w:hAnsi="SimHei" w:eastAsia="黑体"/>
          <w:sz w:val="32"/>
        </w:rPr>
        <w:t xml:space="preserve">(三) </w:t>
      </w:r>
      <w:r>
        <w:rPr>
          <w:rFonts w:ascii="SimHei" w:hAnsi="SimHei" w:eastAsia="黑体"/>
          <w:sz w:val="32"/>
        </w:rPr>
        <w:t>甲方裁减人员的。</w:t>
      </w:r>
    </w:p>
    <w:p>
      <w:pPr>
        <w:pStyle w:val="8"/>
        <w:numPr>
          <w:ilvl w:val="1"/>
          <w:numId w:val="7"/>
        </w:numPr>
        <w:tabs>
          <w:tab w:val="left" w:pos="1800"/>
        </w:tabs>
        <w:spacing w:before="0" w:beforeAutospacing="0" w:after="0" w:afterAutospacing="0"/>
        <w:ind w:left="0" w:firstLine="640" w:firstLineChars="200"/>
        <w:rPr>
          <w:rFonts w:ascii="Times New Roman" w:hAnsi="Times New Roman" w:eastAsia="仿宋_GB2312"/>
          <w:sz w:val="32"/>
        </w:rPr>
      </w:pPr>
      <w:r>
        <w:rPr>
          <w:rFonts w:hint="eastAsia" w:ascii="SimHei" w:hAnsi="SimHei" w:eastAsia="黑体"/>
          <w:sz w:val="32"/>
        </w:rPr>
        <w:t>甲方向乙方支付的经济补偿金的计发标准不得低于北京市最低工资。</w:t>
      </w:r>
    </w:p>
    <w:p>
      <w:pPr>
        <w:pStyle w:val="8"/>
        <w:numPr>
          <w:ilvl w:val="1"/>
          <w:numId w:val="7"/>
        </w:numPr>
        <w:tabs>
          <w:tab w:val="left" w:pos="1800"/>
        </w:tabs>
        <w:spacing w:before="0" w:beforeAutospacing="0" w:after="0" w:afterAutospacing="0"/>
        <w:ind w:left="0" w:firstLine="640" w:firstLineChars="200"/>
        <w:rPr>
          <w:rFonts w:ascii="Times New Roman" w:hAnsi="Times New Roman" w:eastAsia="仿宋_GB2312"/>
          <w:sz w:val="32"/>
        </w:rPr>
      </w:pPr>
      <w:r>
        <w:rPr>
          <w:rFonts w:hint="eastAsia" w:ascii="SimHei" w:hAnsi="SimHei" w:eastAsia="黑体"/>
          <w:sz w:val="32"/>
        </w:rPr>
        <w:t>甲方解除本合同后，未按规定发给乙方经济补偿金的，除全额发给经济补偿金外，还需按该经济补偿金数额的50%支付额外经济补偿金。</w:t>
      </w:r>
    </w:p>
    <w:p>
      <w:pPr>
        <w:pStyle w:val="8"/>
        <w:numPr>
          <w:ilvl w:val="1"/>
          <w:numId w:val="7"/>
        </w:numPr>
        <w:tabs>
          <w:tab w:val="left" w:pos="1800"/>
        </w:tabs>
        <w:spacing w:before="0" w:beforeAutospacing="0" w:after="0" w:afterAutospacing="0"/>
        <w:ind w:left="0" w:firstLine="640" w:firstLineChars="200"/>
        <w:rPr>
          <w:rFonts w:ascii="Times New Roman" w:hAnsi="Times New Roman" w:eastAsia="仿宋_GB2312"/>
          <w:sz w:val="32"/>
        </w:rPr>
      </w:pPr>
      <w:r>
        <w:rPr>
          <w:rFonts w:hint="eastAsia" w:ascii="SimHei" w:hAnsi="SimHei" w:eastAsia="黑体"/>
          <w:sz w:val="32"/>
        </w:rPr>
        <w:t>甲方依据本合同第二十条第（一）项解除劳动合同的，应支付不低于6个月工资的医疗补助费。患重病的还应加发50%的医疗补助费，患绝症的加发100%的医疗补助费。</w:t>
      </w:r>
    </w:p>
    <w:p>
      <w:pPr>
        <w:pStyle w:val="8"/>
        <w:numPr>
          <w:ilvl w:val="1"/>
          <w:numId w:val="7"/>
        </w:numPr>
        <w:tabs>
          <w:tab w:val="left" w:pos="1800"/>
        </w:tabs>
        <w:spacing w:before="0" w:beforeAutospacing="0" w:after="0" w:afterAutospacing="0"/>
        <w:ind w:left="0" w:firstLine="640" w:firstLineChars="200"/>
        <w:rPr>
          <w:rFonts w:hint="eastAsia" w:ascii="Times New Roman" w:hAnsi="Times New Roman" w:eastAsia="仿宋_GB2312"/>
          <w:sz w:val="32"/>
        </w:rPr>
      </w:pPr>
      <w:r>
        <w:rPr>
          <w:rFonts w:hint="eastAsia" w:ascii="SimHei" w:hAnsi="SimHei" w:eastAsia="黑体"/>
          <w:sz w:val="32"/>
        </w:rPr>
        <w:t>甲方违反本合同约定解除劳动合同或由于甲方原因订立无效劳动合同，给乙方造成损害的，应按损失程度承担赔偿责任。</w:t>
      </w:r>
    </w:p>
    <w:p>
      <w:pPr>
        <w:pStyle w:val="8"/>
        <w:numPr>
          <w:ilvl w:val="1"/>
          <w:numId w:val="7"/>
        </w:numPr>
        <w:tabs>
          <w:tab w:val="left" w:pos="1800"/>
        </w:tabs>
        <w:spacing w:before="0" w:beforeAutospacing="0" w:after="0" w:afterAutospacing="0"/>
        <w:ind w:left="0" w:firstLine="640" w:firstLineChars="200"/>
        <w:rPr>
          <w:rFonts w:hint="eastAsia" w:ascii="Times New Roman" w:hAnsi="Times New Roman" w:eastAsia="仿宋_GB2312"/>
          <w:sz w:val="32"/>
          <w:u w:val="single"/>
        </w:rPr>
      </w:pPr>
      <w:r>
        <w:rPr>
          <w:rFonts w:hint="eastAsia" w:ascii="SimHei" w:hAnsi="SimHei" w:eastAsia="黑体"/>
          <w:sz w:val="32"/>
        </w:rPr>
        <w:t>对于甲方出资培训和出资招接收的乙方，乙方违反本合同的约定解除本合同的，乙方应按甲方的有关培训管理规定支付赔偿金。</w:t>
      </w:r>
    </w:p>
    <w:p>
      <w:pPr>
        <w:pStyle w:val="8"/>
        <w:numPr>
          <w:ilvl w:val="1"/>
          <w:numId w:val="7"/>
        </w:numPr>
        <w:tabs>
          <w:tab w:val="left" w:pos="1800"/>
        </w:tabs>
        <w:spacing w:before="0" w:beforeAutospacing="0" w:after="0" w:afterAutospacing="0"/>
        <w:ind w:left="0" w:firstLine="640" w:firstLineChars="200"/>
        <w:rPr>
          <w:rFonts w:hint="eastAsia" w:ascii="Times New Roman" w:hAnsi="Times New Roman" w:eastAsia="仿宋_GB2312"/>
          <w:sz w:val="32"/>
        </w:rPr>
      </w:pPr>
      <w:r>
        <w:rPr>
          <w:rFonts w:hint="eastAsia" w:ascii="SimHei" w:hAnsi="SimHei" w:eastAsia="黑体"/>
          <w:sz w:val="32"/>
        </w:rPr>
        <w:t>乙方因存在本合同规定的第十九条第（二）项、第（三）项规定的情形，被甲方解除本合同，且给甲方造成损失的，应当承担赔偿责任。</w:t>
      </w:r>
    </w:p>
    <w:p>
      <w:pPr>
        <w:pStyle w:val="8"/>
        <w:numPr>
          <w:ilvl w:val="1"/>
          <w:numId w:val="7"/>
        </w:numPr>
        <w:tabs>
          <w:tab w:val="left" w:pos="1800"/>
        </w:tabs>
        <w:spacing w:before="0" w:beforeAutospacing="0" w:after="0" w:afterAutospacing="0"/>
        <w:ind w:left="0" w:firstLine="640" w:firstLineChars="200"/>
        <w:rPr>
          <w:rFonts w:hint="eastAsia" w:ascii="Times New Roman" w:hAnsi="Times New Roman" w:eastAsia="仿宋_GB2312"/>
          <w:sz w:val="32"/>
        </w:rPr>
      </w:pPr>
      <w:r>
        <w:rPr>
          <w:rFonts w:hint="eastAsia" w:ascii="SimHei" w:hAnsi="SimHei" w:eastAsia="黑体"/>
          <w:sz w:val="32"/>
        </w:rPr>
        <w:t>乙方违反本合同约定条件解除劳动合同或违反保守商业秘密事项，给甲方造成经济损失的，应依法承担赔偿责任。</w:t>
      </w:r>
    </w:p>
    <w:p>
      <w:pPr>
        <w:pStyle w:val="8"/>
        <w:numPr>
          <w:ilvl w:val="1"/>
          <w:numId w:val="7"/>
        </w:numPr>
        <w:tabs>
          <w:tab w:val="left" w:pos="1800"/>
        </w:tabs>
        <w:spacing w:before="0" w:beforeAutospacing="0" w:after="0" w:afterAutospacing="0"/>
        <w:ind w:left="0" w:firstLine="640" w:firstLineChars="200"/>
        <w:rPr>
          <w:rFonts w:hint="eastAsia" w:ascii="Times New Roman" w:hAnsi="Times New Roman" w:eastAsia="仿宋_GB2312"/>
          <w:sz w:val="32"/>
        </w:rPr>
      </w:pPr>
      <w:r>
        <w:rPr>
          <w:rFonts w:hint="eastAsia" w:ascii="SimHei" w:hAnsi="SimHei" w:eastAsia="黑体"/>
          <w:sz w:val="32"/>
        </w:rPr>
        <w:t>乙方提前解除劳动合同，每提前一个月需向甲方支付乙方解除本合同前本人前12个月的月平均工资8％的违约金。但经双方协商就提前解除本合同达成一致的，甲方可以免除乙方应缴纳的违约金。</w:t>
      </w:r>
    </w:p>
    <w:p>
      <w:pPr>
        <w:pStyle w:val="2"/>
        <w:numPr>
          <w:ilvl w:val="0"/>
          <w:numId w:val="6"/>
        </w:numPr>
        <w:spacing w:before="312" w:beforeLines="100" w:after="156" w:afterLines="50" w:line="240" w:lineRule="auto"/>
        <w:ind w:left="0" w:firstLine="0"/>
        <w:rPr>
          <w:rFonts w:hint="eastAsia" w:eastAsia="楷体_GB2312"/>
          <w:spacing w:val="0"/>
          <w:sz w:val="32"/>
        </w:rPr>
      </w:pPr>
      <w:r>
        <w:rPr>
          <w:rFonts w:hint="eastAsia" w:eastAsia="黑体" w:ascii="SimHei" w:hAnsi="SimHei"/>
          <w:spacing w:val="0"/>
          <w:sz w:val="32"/>
        </w:rPr>
        <w:t>保密</w:t>
      </w:r>
    </w:p>
    <w:p>
      <w:pPr>
        <w:pStyle w:val="8"/>
        <w:numPr>
          <w:ilvl w:val="1"/>
          <w:numId w:val="7"/>
        </w:numPr>
        <w:tabs>
          <w:tab w:val="left" w:pos="1800"/>
        </w:tabs>
        <w:spacing w:before="0" w:beforeAutospacing="0" w:after="0" w:afterAutospacing="0"/>
        <w:ind w:left="0" w:firstLine="640" w:firstLineChars="200"/>
        <w:rPr>
          <w:rFonts w:hint="eastAsia" w:ascii="Times New Roman" w:hAnsi="Times New Roman" w:eastAsia="仿宋_GB2312"/>
          <w:sz w:val="32"/>
        </w:rPr>
      </w:pPr>
      <w:r>
        <w:rPr>
          <w:rFonts w:hint="eastAsia" w:ascii="SimHei" w:hAnsi="SimHei" w:eastAsia="黑体"/>
          <w:sz w:val="32"/>
        </w:rPr>
        <w:t>乙方应保守其在与甲方劳动关系存续期间所获知的与甲方或其关联单位经营、管理等有关的信息。包括但不限于甲方的：</w:t>
      </w:r>
    </w:p>
    <w:p>
      <w:pPr>
        <w:pStyle w:val="3"/>
        <w:spacing w:line="240" w:lineRule="auto"/>
        <w:ind w:firstLine="640"/>
        <w:rPr>
          <w:rFonts w:hint="eastAsia"/>
          <w:sz w:val="32"/>
        </w:rPr>
      </w:pPr>
      <w:r>
        <w:rPr>
          <w:rFonts w:hint="eastAsia" w:ascii="SimHei" w:hAnsi="SimHei" w:eastAsia="黑体"/>
          <w:sz w:val="32"/>
        </w:rPr>
        <w:t>（一）技术资料、图纸、各类纸本及电子版文件资料、财务资料、劳资资料、会议记录及档案材料等；</w:t>
      </w:r>
    </w:p>
    <w:p>
      <w:pPr>
        <w:pStyle w:val="3"/>
        <w:spacing w:line="240" w:lineRule="auto"/>
        <w:ind w:firstLine="640"/>
        <w:rPr>
          <w:rFonts w:hint="eastAsia"/>
          <w:sz w:val="32"/>
        </w:rPr>
      </w:pPr>
      <w:r>
        <w:rPr>
          <w:rFonts w:hint="eastAsia" w:ascii="SimHei" w:hAnsi="SimHei" w:eastAsia="黑体"/>
          <w:sz w:val="32"/>
        </w:rPr>
        <w:t>（二）销售策略、业务渠道、客户名录；</w:t>
      </w:r>
    </w:p>
    <w:p>
      <w:pPr>
        <w:pStyle w:val="3"/>
        <w:spacing w:line="240" w:lineRule="auto"/>
        <w:ind w:firstLine="640"/>
        <w:rPr>
          <w:rFonts w:hint="eastAsia"/>
          <w:sz w:val="32"/>
        </w:rPr>
      </w:pPr>
      <w:r>
        <w:rPr>
          <w:rFonts w:hint="eastAsia" w:ascii="SimHei" w:hAnsi="SimHei" w:eastAsia="黑体"/>
          <w:sz w:val="32"/>
        </w:rPr>
        <w:t>（三）专有技术、专利、商标、经营管理诀窍以及各种运行资料；</w:t>
      </w:r>
    </w:p>
    <w:p>
      <w:pPr>
        <w:pStyle w:val="3"/>
        <w:spacing w:line="240" w:lineRule="auto"/>
        <w:ind w:firstLine="640"/>
        <w:rPr>
          <w:rFonts w:hint="eastAsia"/>
          <w:sz w:val="32"/>
        </w:rPr>
      </w:pPr>
      <w:r>
        <w:rPr>
          <w:rFonts w:hint="eastAsia" w:ascii="SimHei" w:hAnsi="SimHei" w:eastAsia="黑体"/>
          <w:sz w:val="32"/>
        </w:rPr>
        <w:t>（四）用于员工培训所做出的教材、讲稿、图纸，以及其他有关经营思路、经营方向确定或预测的文件或信息；</w:t>
      </w:r>
    </w:p>
    <w:p>
      <w:pPr>
        <w:pStyle w:val="3"/>
        <w:spacing w:line="240" w:lineRule="auto"/>
        <w:ind w:firstLine="640"/>
        <w:rPr>
          <w:rFonts w:hint="eastAsia"/>
          <w:sz w:val="32"/>
        </w:rPr>
      </w:pPr>
      <w:r>
        <w:rPr>
          <w:rFonts w:hint="eastAsia" w:ascii="SimHei" w:hAnsi="SimHei" w:eastAsia="黑体"/>
          <w:sz w:val="32"/>
        </w:rPr>
        <w:t>（五）客户、业务合作单位，以及甲方关联单位的资料；</w:t>
      </w:r>
    </w:p>
    <w:p>
      <w:pPr>
        <w:pStyle w:val="3"/>
        <w:spacing w:line="240" w:lineRule="auto"/>
        <w:ind w:firstLine="640"/>
        <w:rPr>
          <w:rFonts w:hint="eastAsia"/>
          <w:sz w:val="32"/>
        </w:rPr>
      </w:pPr>
      <w:r>
        <w:rPr>
          <w:rFonts w:hint="eastAsia" w:ascii="SimHei" w:hAnsi="SimHei" w:eastAsia="黑体"/>
          <w:sz w:val="32"/>
        </w:rPr>
        <w:t>（六）甲方或其关联单位过去、现在或将来的研究、发展及/或商业活动有关的信息；</w:t>
      </w:r>
    </w:p>
    <w:p>
      <w:pPr>
        <w:pStyle w:val="3"/>
        <w:spacing w:line="240" w:lineRule="auto"/>
        <w:ind w:firstLine="640"/>
        <w:rPr>
          <w:rFonts w:hint="eastAsia"/>
          <w:sz w:val="32"/>
        </w:rPr>
      </w:pPr>
      <w:r>
        <w:rPr>
          <w:rFonts w:hint="eastAsia" w:ascii="SimHei" w:hAnsi="SimHei" w:eastAsia="黑体"/>
          <w:sz w:val="32"/>
        </w:rPr>
        <w:t>（七）其他不为公众所知，并能给甲方或他人带来经济利益的技术信息、经营信息及其他信息。</w:t>
      </w:r>
    </w:p>
    <w:p>
      <w:pPr>
        <w:pStyle w:val="8"/>
        <w:numPr>
          <w:ilvl w:val="1"/>
          <w:numId w:val="7"/>
        </w:numPr>
        <w:tabs>
          <w:tab w:val="left" w:pos="1800"/>
        </w:tabs>
        <w:spacing w:before="0" w:beforeAutospacing="0" w:after="0" w:afterAutospacing="0"/>
        <w:ind w:left="0" w:firstLine="640" w:firstLineChars="200"/>
        <w:rPr>
          <w:rFonts w:hint="eastAsia" w:ascii="Times New Roman" w:hAnsi="Times New Roman" w:eastAsia="仿宋_GB2312"/>
          <w:sz w:val="32"/>
        </w:rPr>
      </w:pPr>
      <w:r>
        <w:rPr>
          <w:rFonts w:hint="eastAsia" w:ascii="SimHei" w:hAnsi="SimHei" w:eastAsia="黑体"/>
          <w:sz w:val="32"/>
        </w:rPr>
        <w:t>乙方保证：</w:t>
      </w:r>
    </w:p>
    <w:p>
      <w:pPr>
        <w:ind w:firstLine="640" w:firstLineChars="200"/>
        <w:rPr>
          <w:rFonts w:hint="eastAsia" w:eastAsia="仿宋_GB2312"/>
          <w:color w:val="000000"/>
          <w:kern w:val="0"/>
          <w:sz w:val="32"/>
        </w:rPr>
      </w:pPr>
      <w:r>
        <w:rPr>
          <w:rFonts w:hint="eastAsia" w:eastAsia="黑体" w:ascii="SimHei" w:hAnsi="SimHei"/>
          <w:color w:val="000000"/>
          <w:kern w:val="0"/>
          <w:sz w:val="32"/>
        </w:rPr>
        <w:t>（一） 绝对不将本协议第四十条所明确之信息以各种可能之方式告知甲方的竞争对手、同业单位，以及可能对甲方产生负面影响的企业、事业单位、公司、其他单位或个人；</w:t>
      </w:r>
    </w:p>
    <w:p>
      <w:pPr>
        <w:ind w:firstLine="640" w:firstLineChars="200"/>
        <w:rPr>
          <w:rFonts w:hint="eastAsia" w:eastAsia="仿宋_GB2312"/>
          <w:color w:val="000000"/>
          <w:kern w:val="0"/>
          <w:sz w:val="32"/>
        </w:rPr>
      </w:pPr>
      <w:r>
        <w:rPr>
          <w:rFonts w:hint="eastAsia" w:eastAsia="黑体" w:ascii="SimHei" w:hAnsi="SimHei"/>
          <w:color w:val="000000"/>
          <w:kern w:val="0"/>
          <w:sz w:val="32"/>
        </w:rPr>
        <w:t>（二） 未经许可，不得查阅甲方档案资料或获知非本人业务范围之内的任何信息。</w:t>
      </w:r>
    </w:p>
    <w:p>
      <w:pPr>
        <w:pStyle w:val="8"/>
        <w:numPr>
          <w:ilvl w:val="1"/>
          <w:numId w:val="7"/>
        </w:numPr>
        <w:tabs>
          <w:tab w:val="left" w:pos="1800"/>
        </w:tabs>
        <w:spacing w:before="0" w:beforeAutospacing="0" w:after="0" w:afterAutospacing="0"/>
        <w:ind w:left="0" w:firstLine="640" w:firstLineChars="200"/>
        <w:rPr>
          <w:rFonts w:hint="eastAsia" w:ascii="Times New Roman" w:hAnsi="Times New Roman" w:eastAsia="仿宋_GB2312"/>
          <w:sz w:val="32"/>
        </w:rPr>
      </w:pPr>
      <w:r>
        <w:rPr>
          <w:rFonts w:hint="eastAsia" w:ascii="SimHei" w:hAnsi="SimHei" w:eastAsia="黑体"/>
          <w:sz w:val="32"/>
        </w:rPr>
        <w:t>甲、乙双方提前解除或终止劳动合同，或劳动合同期限届满未续签的，乙方应于解除或终止之日，或者劳动合同期限届满之日起5个工作日内办理完工作交接，退还其所控制的、有关甲方的全部书面及/或描述性物品，包括但不限于图纸、蓝图、描述、磁盘、磁带、论文、文件或其他包含本合同所约定信息的其他媒体。</w:t>
      </w:r>
    </w:p>
    <w:p>
      <w:pPr>
        <w:pStyle w:val="8"/>
        <w:spacing w:before="0" w:beforeAutospacing="0" w:after="0" w:afterAutospacing="0"/>
        <w:ind w:firstLine="640" w:firstLineChars="200"/>
        <w:rPr>
          <w:rFonts w:hint="eastAsia" w:ascii="Times New Roman" w:hAnsi="Times New Roman" w:eastAsia="仿宋_GB2312"/>
          <w:sz w:val="32"/>
        </w:rPr>
      </w:pPr>
      <w:r>
        <w:rPr>
          <w:rFonts w:hint="eastAsia" w:ascii="SimHei" w:hAnsi="SimHei" w:eastAsia="黑体"/>
          <w:sz w:val="32"/>
        </w:rPr>
        <w:t>乙方未按本规定办理工作交接的，甲方将按公司有关规定处理。</w:t>
      </w:r>
    </w:p>
    <w:p>
      <w:pPr>
        <w:pStyle w:val="8"/>
        <w:numPr>
          <w:ilvl w:val="1"/>
          <w:numId w:val="7"/>
        </w:numPr>
        <w:tabs>
          <w:tab w:val="left" w:pos="1800"/>
        </w:tabs>
        <w:spacing w:before="0" w:beforeAutospacing="0" w:after="0" w:afterAutospacing="0"/>
        <w:ind w:left="0" w:firstLine="640" w:firstLineChars="200"/>
        <w:rPr>
          <w:rFonts w:hint="eastAsia" w:ascii="Times New Roman" w:hAnsi="Times New Roman" w:eastAsia="仿宋_GB2312"/>
          <w:sz w:val="32"/>
        </w:rPr>
      </w:pPr>
      <w:r>
        <w:rPr>
          <w:rFonts w:hint="eastAsia" w:ascii="SimHei" w:hAnsi="SimHei" w:eastAsia="黑体"/>
          <w:sz w:val="32"/>
        </w:rPr>
        <w:t>甲、乙双方劳动关系解除或终止后，乙方仍应保守其在与甲方劳动关系存续期间所获知的第四十条所确定的甲方信息。</w:t>
      </w:r>
    </w:p>
    <w:p>
      <w:pPr>
        <w:pStyle w:val="8"/>
        <w:numPr>
          <w:ilvl w:val="1"/>
          <w:numId w:val="7"/>
        </w:numPr>
        <w:tabs>
          <w:tab w:val="left" w:pos="1800"/>
        </w:tabs>
        <w:spacing w:before="0" w:beforeAutospacing="0" w:after="0" w:afterAutospacing="0"/>
        <w:ind w:left="0" w:firstLine="640" w:firstLineChars="200"/>
        <w:rPr>
          <w:rFonts w:hint="eastAsia" w:ascii="Times New Roman" w:hAnsi="Times New Roman" w:eastAsia="仿宋_GB2312"/>
          <w:sz w:val="32"/>
        </w:rPr>
      </w:pPr>
      <w:r>
        <w:rPr>
          <w:rFonts w:hint="eastAsia" w:ascii="SimHei" w:hAnsi="SimHei" w:eastAsia="黑体"/>
          <w:sz w:val="32"/>
        </w:rPr>
        <w:t>若乙方违反本合同约定，导致甲方损失发生时，乙方应承担赔偿责任，并承担甲方因此而支付的全部费用。</w:t>
      </w:r>
    </w:p>
    <w:p>
      <w:pPr>
        <w:pStyle w:val="4"/>
        <w:ind w:firstLine="640"/>
        <w:rPr>
          <w:rFonts w:hint="eastAsia"/>
        </w:rPr>
      </w:pPr>
      <w:r>
        <w:rPr>
          <w:rFonts w:hint="eastAsia" w:ascii="SimHei" w:hAnsi="SimHei" w:eastAsia="黑体"/>
        </w:rPr>
        <w:t>同时，甲方将不再继续履行或终止发放甲方所予以乙方的、国家规定以外的任何承诺奖励。</w:t>
      </w:r>
    </w:p>
    <w:p>
      <w:pPr>
        <w:pStyle w:val="2"/>
        <w:numPr>
          <w:ilvl w:val="0"/>
          <w:numId w:val="6"/>
        </w:numPr>
        <w:spacing w:before="312" w:beforeLines="100" w:after="156" w:afterLines="50" w:line="240" w:lineRule="auto"/>
        <w:ind w:left="0" w:firstLine="0"/>
        <w:rPr>
          <w:rFonts w:hint="eastAsia" w:eastAsia="楷体_GB2312"/>
          <w:spacing w:val="0"/>
          <w:sz w:val="32"/>
        </w:rPr>
      </w:pPr>
      <w:r>
        <w:rPr>
          <w:rFonts w:hint="eastAsia" w:eastAsia="黑体" w:ascii="SimHei" w:hAnsi="SimHei"/>
          <w:spacing w:val="0"/>
          <w:sz w:val="32"/>
        </w:rPr>
        <w:t>劳动争议处理及其它</w:t>
      </w:r>
    </w:p>
    <w:p>
      <w:pPr>
        <w:pStyle w:val="8"/>
        <w:numPr>
          <w:ilvl w:val="1"/>
          <w:numId w:val="7"/>
        </w:numPr>
        <w:tabs>
          <w:tab w:val="left" w:pos="1800"/>
        </w:tabs>
        <w:spacing w:before="0" w:beforeAutospacing="0" w:after="0" w:afterAutospacing="0"/>
        <w:ind w:left="0" w:firstLine="640" w:firstLineChars="200"/>
        <w:rPr>
          <w:rFonts w:hint="eastAsia" w:ascii="Times New Roman" w:hAnsi="Times New Roman" w:eastAsia="仿宋_GB2312"/>
          <w:sz w:val="32"/>
        </w:rPr>
      </w:pPr>
      <w:r>
        <w:rPr>
          <w:rFonts w:hint="eastAsia" w:ascii="SimHei" w:hAnsi="SimHei" w:eastAsia="黑体"/>
          <w:sz w:val="32"/>
        </w:rPr>
        <w:t>双方因履行本合同发生争议，应协商解决；协商不成的，当事人一方要求仲裁的，应当自劳动争议发生之日起的60日内向</w:t>
      </w:r>
      <w:r>
        <w:rPr>
          <w:rFonts w:ascii="SimHei" w:hAnsi="SimHei" w:eastAsia="黑体"/>
          <w:sz w:val="32"/>
        </w:rPr>
        <w:t>劳动争议</w:t>
      </w:r>
      <w:r>
        <w:rPr>
          <w:rFonts w:hint="eastAsia" w:ascii="SimHei" w:hAnsi="SimHei" w:eastAsia="黑体"/>
          <w:sz w:val="32"/>
        </w:rPr>
        <w:t>仲裁</w:t>
      </w:r>
      <w:r>
        <w:rPr>
          <w:rFonts w:ascii="SimHei" w:hAnsi="SimHei" w:eastAsia="黑体"/>
          <w:sz w:val="32"/>
        </w:rPr>
        <w:t>委员会申请</w:t>
      </w:r>
      <w:r>
        <w:rPr>
          <w:rFonts w:hint="eastAsia" w:ascii="SimHei" w:hAnsi="SimHei" w:eastAsia="黑体"/>
          <w:sz w:val="32"/>
        </w:rPr>
        <w:t>仲裁；对仲裁裁决不服的，可以向人民法院提起诉讼。</w:t>
      </w:r>
    </w:p>
    <w:p>
      <w:pPr>
        <w:pStyle w:val="8"/>
        <w:numPr>
          <w:ilvl w:val="1"/>
          <w:numId w:val="7"/>
        </w:numPr>
        <w:tabs>
          <w:tab w:val="left" w:pos="1800"/>
        </w:tabs>
        <w:spacing w:before="0" w:beforeAutospacing="0" w:after="0" w:afterAutospacing="0"/>
        <w:ind w:left="0" w:firstLine="640" w:firstLineChars="200"/>
        <w:rPr>
          <w:rFonts w:hint="eastAsia" w:ascii="Times New Roman" w:hAnsi="Times New Roman" w:eastAsia="仿宋_GB2312"/>
          <w:sz w:val="32"/>
        </w:rPr>
      </w:pPr>
      <w:r>
        <w:rPr>
          <w:rFonts w:hint="eastAsia" w:ascii="SimHei" w:hAnsi="SimHei" w:eastAsia="黑体"/>
          <w:sz w:val="32"/>
        </w:rPr>
        <w:t>甲方根据国家政策及当地政府法律法规所制订并已发布及不时发布的公司管理规定、各项规章制度、各专项协议书及甲方与乙方基于本合同不时签订的其他有关合同协议，作为本合同的附件，具有同等法律效力。</w:t>
      </w:r>
    </w:p>
    <w:p>
      <w:pPr>
        <w:pStyle w:val="8"/>
        <w:numPr>
          <w:ilvl w:val="1"/>
          <w:numId w:val="7"/>
        </w:numPr>
        <w:tabs>
          <w:tab w:val="left" w:pos="1800"/>
        </w:tabs>
        <w:spacing w:before="0" w:beforeAutospacing="0" w:after="0" w:afterAutospacing="0"/>
        <w:ind w:left="0" w:firstLine="640" w:firstLineChars="200"/>
        <w:rPr>
          <w:rFonts w:ascii="Times New Roman" w:hAnsi="Times New Roman" w:eastAsia="仿宋_GB2312"/>
          <w:sz w:val="32"/>
        </w:rPr>
      </w:pPr>
      <w:r>
        <w:rPr>
          <w:rFonts w:hint="eastAsia" w:ascii="SimHei" w:hAnsi="SimHei" w:eastAsia="黑体"/>
          <w:sz w:val="32"/>
        </w:rPr>
        <w:t>本合同未尽事宜或与今后国家、北京市有关规定相悖的，按有关规定执行。</w:t>
      </w:r>
    </w:p>
    <w:p>
      <w:pPr>
        <w:pStyle w:val="8"/>
        <w:numPr>
          <w:ilvl w:val="1"/>
          <w:numId w:val="7"/>
        </w:numPr>
        <w:tabs>
          <w:tab w:val="left" w:pos="1800"/>
        </w:tabs>
        <w:spacing w:before="0" w:beforeAutospacing="0" w:after="0" w:afterAutospacing="0"/>
        <w:ind w:left="0" w:firstLine="640" w:firstLineChars="200"/>
        <w:rPr>
          <w:rFonts w:ascii="Times New Roman" w:hAnsi="Times New Roman" w:eastAsia="仿宋_GB2312"/>
          <w:sz w:val="32"/>
        </w:rPr>
      </w:pPr>
      <w:r>
        <w:rPr>
          <w:rFonts w:hint="eastAsia" w:ascii="SimHei" w:hAnsi="SimHei" w:eastAsia="黑体"/>
          <w:sz w:val="32"/>
        </w:rPr>
        <w:t>本合同一式两份，甲乙双方各执一份。</w:t>
      </w:r>
    </w:p>
    <w:p>
      <w:pPr>
        <w:pStyle w:val="8"/>
        <w:spacing w:before="0" w:beforeAutospacing="0" w:after="0" w:afterAutospacing="0"/>
        <w:ind w:firstLine="640" w:firstLineChars="200"/>
        <w:rPr>
          <w:rFonts w:hint="eastAsia" w:ascii="Times New Roman" w:hAnsi="Times New Roman" w:eastAsia="仿宋_GB2312"/>
          <w:sz w:val="32"/>
        </w:rPr>
      </w:pPr>
    </w:p>
    <w:p>
      <w:pPr>
        <w:pStyle w:val="8"/>
        <w:spacing w:before="0" w:beforeAutospacing="0" w:after="0" w:afterAutospacing="0"/>
        <w:ind w:firstLine="640" w:firstLineChars="200"/>
        <w:rPr>
          <w:rFonts w:hint="eastAsia" w:ascii="Times New Roman" w:hAnsi="Times New Roman" w:eastAsia="仿宋_GB2312"/>
          <w:sz w:val="32"/>
        </w:rPr>
      </w:pPr>
    </w:p>
    <w:p>
      <w:pPr>
        <w:pStyle w:val="8"/>
        <w:spacing w:before="0" w:beforeAutospacing="0" w:after="0" w:afterAutospacing="0"/>
        <w:ind w:firstLine="640" w:firstLineChars="200"/>
        <w:rPr>
          <w:rFonts w:hint="eastAsia" w:ascii="Times New Roman" w:hAnsi="Times New Roman" w:eastAsia="仿宋_GB2312"/>
          <w:sz w:val="32"/>
        </w:rPr>
      </w:pPr>
    </w:p>
    <w:p>
      <w:pPr>
        <w:pStyle w:val="8"/>
        <w:spacing w:before="0" w:beforeAutospacing="0" w:after="0" w:afterAutospacing="0"/>
        <w:ind w:firstLine="640" w:firstLineChars="200"/>
        <w:rPr>
          <w:rFonts w:hint="eastAsia" w:ascii="Times New Roman" w:hAnsi="Times New Roman" w:eastAsia="仿宋_GB2312"/>
          <w:sz w:val="32"/>
        </w:rPr>
      </w:pPr>
    </w:p>
    <w:p>
      <w:pPr>
        <w:pStyle w:val="8"/>
        <w:spacing w:before="0" w:beforeAutospacing="0" w:after="0" w:afterAutospacing="0"/>
        <w:rPr>
          <w:rFonts w:ascii="Times New Roman" w:hAnsi="Times New Roman" w:eastAsia="楷体_GB2312"/>
          <w:b/>
          <w:bCs/>
          <w:sz w:val="32"/>
        </w:rPr>
      </w:pPr>
      <w:r>
        <w:rPr>
          <w:rFonts w:hint="eastAsia" w:ascii="SimHei" w:hAnsi="SimHei" w:eastAsia="黑体"/>
          <w:b/>
          <w:bCs/>
          <w:sz w:val="32"/>
        </w:rPr>
        <w:t>甲方（公章）</w:t>
      </w:r>
      <w:r>
        <w:rPr>
          <w:rFonts w:ascii="SimHei" w:hAnsi="SimHei" w:eastAsia="黑体"/>
          <w:b/>
          <w:bCs/>
          <w:sz w:val="32"/>
        </w:rPr>
        <w:t xml:space="preserve">            </w:t>
      </w:r>
      <w:r>
        <w:rPr>
          <w:rFonts w:hint="eastAsia" w:ascii="SimHei" w:hAnsi="SimHei" w:eastAsia="黑体"/>
          <w:b/>
          <w:bCs/>
          <w:sz w:val="32"/>
        </w:rPr>
        <w:t xml:space="preserve">  </w:t>
      </w:r>
      <w:r>
        <w:rPr>
          <w:rFonts w:ascii="SimHei" w:hAnsi="SimHei" w:eastAsia="黑体"/>
          <w:b/>
          <w:bCs/>
          <w:sz w:val="32"/>
        </w:rPr>
        <w:t xml:space="preserve">  乙方（</w:t>
      </w:r>
      <w:r>
        <w:rPr>
          <w:rFonts w:hint="eastAsia" w:ascii="SimHei" w:hAnsi="SimHei" w:eastAsia="黑体"/>
          <w:b/>
          <w:bCs/>
          <w:sz w:val="32"/>
        </w:rPr>
        <w:t>签字</w:t>
      </w:r>
      <w:r>
        <w:rPr>
          <w:rFonts w:ascii="SimHei" w:hAnsi="SimHei" w:eastAsia="黑体"/>
          <w:b/>
          <w:bCs/>
          <w:sz w:val="32"/>
        </w:rPr>
        <w:t>）</w:t>
      </w:r>
    </w:p>
    <w:p>
      <w:pPr>
        <w:pStyle w:val="8"/>
        <w:spacing w:before="0" w:beforeAutospacing="0" w:after="0" w:afterAutospacing="0"/>
        <w:rPr>
          <w:rFonts w:hint="eastAsia" w:ascii="Times New Roman" w:hAnsi="Times New Roman" w:eastAsia="楷体_GB2312"/>
          <w:b/>
          <w:bCs/>
          <w:sz w:val="32"/>
        </w:rPr>
      </w:pPr>
      <w:r>
        <w:rPr>
          <w:rFonts w:hint="eastAsia" w:ascii="SimHei" w:hAnsi="SimHei" w:eastAsia="黑体"/>
          <w:b/>
          <w:bCs/>
          <w:sz w:val="32"/>
        </w:rPr>
        <w:t>法定代表人或委托代理人</w:t>
      </w:r>
    </w:p>
    <w:p>
      <w:pPr>
        <w:pStyle w:val="8"/>
        <w:spacing w:before="0" w:beforeAutospacing="0" w:after="0" w:afterAutospacing="0"/>
        <w:rPr>
          <w:rFonts w:ascii="Times New Roman" w:hAnsi="Times New Roman" w:eastAsia="楷体_GB2312"/>
          <w:b/>
          <w:bCs/>
          <w:sz w:val="32"/>
        </w:rPr>
      </w:pPr>
      <w:r>
        <w:rPr>
          <w:rFonts w:hint="eastAsia" w:ascii="SimHei" w:hAnsi="SimHei" w:eastAsia="黑体"/>
          <w:b/>
          <w:bCs/>
          <w:sz w:val="32"/>
        </w:rPr>
        <w:t>（签字）</w:t>
      </w:r>
    </w:p>
    <w:p>
      <w:pPr>
        <w:pStyle w:val="8"/>
        <w:spacing w:before="0" w:beforeAutospacing="0" w:after="0" w:afterAutospacing="0"/>
        <w:ind w:firstLine="643" w:firstLineChars="200"/>
        <w:jc w:val="right"/>
        <w:rPr>
          <w:rFonts w:hint="eastAsia" w:ascii="Times New Roman" w:hAnsi="Times New Roman" w:eastAsia="楷体_GB2312"/>
          <w:b/>
          <w:bCs/>
          <w:sz w:val="32"/>
        </w:rPr>
      </w:pPr>
    </w:p>
    <w:p>
      <w:pPr>
        <w:pStyle w:val="3"/>
        <w:spacing w:line="240" w:lineRule="auto"/>
        <w:ind w:firstLine="3213" w:firstLineChars="1000"/>
        <w:rPr>
          <w:rFonts w:hint="eastAsia" w:eastAsia="楷体_GB2312"/>
          <w:b/>
          <w:bCs/>
          <w:sz w:val="32"/>
        </w:rPr>
      </w:pPr>
      <w:r>
        <w:rPr>
          <w:rFonts w:hint="eastAsia" w:eastAsia="黑体" w:ascii="SimHei" w:hAnsi="SimHei"/>
          <w:b/>
          <w:bCs/>
          <w:sz w:val="32"/>
        </w:rPr>
        <w:t>签订日期：</w:t>
      </w:r>
      <w:r>
        <w:rPr>
          <w:rFonts w:eastAsia="黑体" w:ascii="SimHei" w:hAnsi="SimHei"/>
          <w:b/>
          <w:bCs/>
          <w:sz w:val="32"/>
        </w:rPr>
        <w:t xml:space="preserve">     年     月    日</w:t>
      </w:r>
    </w:p>
    <w:p>
      <w:pPr>
        <w:pStyle w:val="3"/>
        <w:spacing w:line="240" w:lineRule="auto"/>
        <w:sectPr>
          <w:footerReference r:id="rId7" w:type="default"/>
          <w:pgSz w:w="11906" w:h="16838"/>
          <w:pgMar w:top="2155" w:right="1418" w:bottom="1440" w:left="2268" w:header="851" w:footer="992" w:gutter="0"/>
          <w:pgNumType w:fmt="decimal" w:start="11"/>
          <w:cols w:space="425" w:num="1"/>
          <w:docGrid w:type="lines" w:linePitch="312" w:charSpace="0"/>
        </w:sectPr>
      </w:pPr>
    </w:p>
    <w:p>
      <w:pPr>
        <w:pStyle w:val="8"/>
        <w:spacing w:before="312" w:beforeLines="100" w:beforeAutospacing="0" w:after="156" w:afterLines="50" w:afterAutospacing="0"/>
        <w:ind w:firstLine="723" w:firstLineChars="200"/>
        <w:jc w:val="center"/>
        <w:rPr>
          <w:rFonts w:ascii="Times New Roman" w:hAnsi="Times New Roman"/>
          <w:b/>
          <w:bCs/>
          <w:sz w:val="36"/>
        </w:rPr>
      </w:pPr>
      <w:r>
        <w:rPr>
          <w:rFonts w:hint="eastAsia" w:ascii="SimHei" w:hAnsi="SimHei" w:eastAsia="黑体"/>
          <w:b/>
          <w:bCs/>
          <w:sz w:val="36"/>
        </w:rPr>
        <w:t>劳动合同续订书</w:t>
      </w:r>
    </w:p>
    <w:tbl>
      <w:tblPr>
        <w:tblStyle w:val="9"/>
        <w:tblW w:w="8480" w:type="dxa"/>
        <w:tblInd w:w="0" w:type="dxa"/>
        <w:tblBorders>
          <w:top w:val="single" w:color="auto" w:sz="8" w:space="0"/>
          <w:left w:val="single" w:color="auto" w:sz="8" w:space="0"/>
          <w:bottom w:val="single" w:color="auto" w:sz="8" w:space="0"/>
          <w:right w:val="single" w:color="auto" w:sz="8" w:space="0"/>
          <w:insideH w:val="thickThinLargeGap" w:color="808080" w:sz="6" w:space="0"/>
          <w:insideV w:val="thickThinLargeGap" w:color="808080" w:sz="6" w:space="0"/>
        </w:tblBorders>
        <w:tblLayout w:type="fixed"/>
        <w:tblCellMar>
          <w:top w:w="0" w:type="dxa"/>
          <w:left w:w="0" w:type="dxa"/>
          <w:bottom w:w="0" w:type="dxa"/>
          <w:right w:w="0" w:type="dxa"/>
        </w:tblCellMar>
      </w:tblPr>
      <w:tblGrid>
        <w:gridCol w:w="8480"/>
      </w:tblGrid>
      <w:tr>
        <w:tblPrEx>
          <w:tblBorders>
            <w:top w:val="single" w:color="auto" w:sz="8" w:space="0"/>
            <w:left w:val="single" w:color="auto" w:sz="8" w:space="0"/>
            <w:bottom w:val="single" w:color="auto" w:sz="8" w:space="0"/>
            <w:right w:val="single" w:color="auto" w:sz="8" w:space="0"/>
            <w:insideH w:val="thickThinLargeGap" w:color="808080" w:sz="6" w:space="0"/>
            <w:insideV w:val="thickThinLargeGap" w:color="808080" w:sz="6" w:space="0"/>
          </w:tblBorders>
          <w:tblCellMar>
            <w:top w:w="0" w:type="dxa"/>
            <w:left w:w="0" w:type="dxa"/>
            <w:bottom w:w="0" w:type="dxa"/>
            <w:right w:w="0" w:type="dxa"/>
          </w:tblCellMar>
        </w:tblPrEx>
        <w:tc>
          <w:tcPr>
            <w:tcW w:w="8480" w:type="dxa"/>
            <w:tcBorders>
              <w:top w:val="single" w:color="auto" w:sz="8" w:space="0"/>
              <w:bottom w:val="single" w:color="auto" w:sz="4" w:space="0"/>
            </w:tcBorders>
            <w:noWrap w:val="0"/>
            <w:vAlign w:val="center"/>
          </w:tcPr>
          <w:p>
            <w:pPr>
              <w:pStyle w:val="8"/>
              <w:spacing w:before="0" w:beforeAutospacing="0" w:after="0" w:afterAutospacing="0"/>
              <w:ind w:firstLine="600" w:firstLineChars="200"/>
              <w:rPr>
                <w:rFonts w:hint="eastAsia" w:ascii="Times New Roman" w:hAnsi="Times New Roman" w:eastAsia="仿宋_GB2312"/>
                <w:sz w:val="30"/>
                <w:u w:val="single"/>
              </w:rPr>
            </w:pPr>
            <w:r>
              <w:rPr>
                <w:rFonts w:ascii="SimHei" w:hAnsi="SimHei" w:eastAsia="黑体"/>
                <w:sz w:val="30"/>
              </w:rPr>
              <w:t>本次续订劳动合同期限类型为</w:t>
            </w:r>
            <w:r>
              <w:rPr>
                <w:rFonts w:ascii="SimHei" w:hAnsi="SimHei" w:eastAsia="黑体"/>
                <w:sz w:val="30"/>
                <w:u w:val="single"/>
              </w:rPr>
              <w:t xml:space="preserve">        </w:t>
            </w:r>
            <w:r>
              <w:rPr>
                <w:rFonts w:hint="eastAsia" w:ascii="SimHei" w:hAnsi="SimHei" w:eastAsia="黑体"/>
                <w:sz w:val="30"/>
                <w:u w:val="single"/>
              </w:rPr>
              <w:t xml:space="preserve">     </w:t>
            </w:r>
            <w:r>
              <w:rPr>
                <w:rFonts w:ascii="SimHei" w:hAnsi="SimHei" w:eastAsia="黑体"/>
                <w:sz w:val="30"/>
              </w:rPr>
              <w:t>期限合同，续订合同生效日期为</w:t>
            </w:r>
            <w:r>
              <w:rPr>
                <w:rFonts w:ascii="SimHei" w:hAnsi="SimHei" w:eastAsia="黑体"/>
                <w:sz w:val="30"/>
                <w:u w:val="single"/>
              </w:rPr>
              <w:t xml:space="preserve">       </w:t>
            </w:r>
            <w:r>
              <w:rPr>
                <w:rFonts w:ascii="SimHei" w:hAnsi="SimHei" w:eastAsia="黑体"/>
                <w:sz w:val="30"/>
              </w:rPr>
              <w:t>年</w:t>
            </w:r>
            <w:r>
              <w:rPr>
                <w:rFonts w:ascii="SimHei" w:hAnsi="SimHei" w:eastAsia="黑体"/>
                <w:sz w:val="30"/>
                <w:u w:val="single"/>
              </w:rPr>
              <w:t xml:space="preserve">      </w:t>
            </w:r>
            <w:r>
              <w:rPr>
                <w:rFonts w:hint="eastAsia" w:ascii="SimHei" w:hAnsi="SimHei" w:eastAsia="黑体"/>
                <w:sz w:val="30"/>
                <w:u w:val="single"/>
              </w:rPr>
              <w:t xml:space="preserve"> </w:t>
            </w:r>
            <w:r>
              <w:rPr>
                <w:rFonts w:ascii="SimHei" w:hAnsi="SimHei" w:eastAsia="黑体"/>
                <w:sz w:val="30"/>
              </w:rPr>
              <w:t>月</w:t>
            </w:r>
            <w:r>
              <w:rPr>
                <w:rFonts w:ascii="SimHei" w:hAnsi="SimHei" w:eastAsia="黑体"/>
                <w:sz w:val="30"/>
                <w:u w:val="single"/>
              </w:rPr>
              <w:t xml:space="preserve">    </w:t>
            </w:r>
            <w:r>
              <w:rPr>
                <w:rFonts w:hint="eastAsia" w:ascii="SimHei" w:hAnsi="SimHei" w:eastAsia="黑体"/>
                <w:sz w:val="30"/>
                <w:u w:val="single"/>
              </w:rPr>
              <w:t xml:space="preserve">  </w:t>
            </w:r>
            <w:r>
              <w:rPr>
                <w:rFonts w:ascii="SimHei" w:hAnsi="SimHei" w:eastAsia="黑体"/>
                <w:sz w:val="30"/>
              </w:rPr>
              <w:t>日，续订合同</w:t>
            </w:r>
            <w:r>
              <w:rPr>
                <w:rFonts w:hint="eastAsia" w:ascii="SimHei" w:hAnsi="SimHei" w:eastAsia="黑体"/>
                <w:sz w:val="30"/>
                <w:u w:val="single"/>
              </w:rPr>
              <w:t xml:space="preserve">                    </w:t>
            </w:r>
          </w:p>
          <w:p>
            <w:pPr>
              <w:pStyle w:val="8"/>
              <w:spacing w:before="0" w:beforeAutospacing="0" w:after="0" w:afterAutospacing="0"/>
              <w:rPr>
                <w:rFonts w:ascii="Times New Roman" w:hAnsi="Times New Roman" w:eastAsia="仿宋_GB2312"/>
                <w:sz w:val="30"/>
              </w:rPr>
            </w:pPr>
            <w:r>
              <w:rPr>
                <w:rFonts w:hint="eastAsia" w:ascii="SimHei" w:hAnsi="SimHei" w:eastAsia="黑体"/>
                <w:sz w:val="30"/>
                <w:u w:val="single"/>
              </w:rPr>
              <w:t xml:space="preserve">                   </w:t>
            </w:r>
            <w:r>
              <w:rPr>
                <w:rFonts w:hint="eastAsia" w:ascii="SimHei" w:hAnsi="SimHei" w:eastAsia="黑体"/>
                <w:sz w:val="30"/>
              </w:rPr>
              <w:t>终</w:t>
            </w:r>
            <w:r>
              <w:rPr>
                <w:rFonts w:ascii="SimHei" w:hAnsi="SimHei" w:eastAsia="黑体"/>
                <w:sz w:val="30"/>
              </w:rPr>
              <w:t>止。</w:t>
            </w:r>
          </w:p>
          <w:p>
            <w:pPr>
              <w:pStyle w:val="8"/>
              <w:spacing w:before="0" w:beforeAutospacing="0" w:after="0" w:afterAutospacing="0"/>
              <w:ind w:firstLine="600" w:firstLineChars="200"/>
              <w:rPr>
                <w:rFonts w:hint="eastAsia" w:ascii="Times New Roman" w:hAnsi="Times New Roman" w:eastAsia="仿宋_GB2312"/>
                <w:sz w:val="30"/>
              </w:rPr>
            </w:pPr>
          </w:p>
          <w:p>
            <w:pPr>
              <w:pStyle w:val="8"/>
              <w:spacing w:before="0" w:beforeAutospacing="0" w:after="0" w:afterAutospacing="0"/>
              <w:ind w:firstLine="600" w:firstLineChars="200"/>
              <w:rPr>
                <w:rFonts w:ascii="Times New Roman" w:hAnsi="Times New Roman" w:eastAsia="仿宋_GB2312"/>
                <w:sz w:val="30"/>
              </w:rPr>
            </w:pPr>
            <w:r>
              <w:rPr>
                <w:rFonts w:ascii="SimHei" w:hAnsi="SimHei" w:eastAsia="黑体"/>
                <w:sz w:val="30"/>
              </w:rPr>
              <w:t>甲方  （盖章）           乙方  （签</w:t>
            </w:r>
            <w:r>
              <w:rPr>
                <w:rFonts w:hint="eastAsia" w:ascii="SimHei" w:hAnsi="SimHei" w:eastAsia="黑体"/>
                <w:sz w:val="30"/>
              </w:rPr>
              <w:t>字或盖</w:t>
            </w:r>
            <w:r>
              <w:rPr>
                <w:rFonts w:ascii="SimHei" w:hAnsi="SimHei" w:eastAsia="黑体"/>
                <w:sz w:val="30"/>
              </w:rPr>
              <w:t>章）</w:t>
            </w:r>
          </w:p>
          <w:p>
            <w:pPr>
              <w:pStyle w:val="8"/>
              <w:spacing w:before="0" w:beforeAutospacing="0" w:after="0" w:afterAutospacing="0"/>
              <w:ind w:firstLine="600" w:firstLineChars="200"/>
              <w:rPr>
                <w:rFonts w:hint="eastAsia" w:ascii="Times New Roman" w:hAnsi="Times New Roman" w:eastAsia="仿宋_GB2312"/>
                <w:sz w:val="30"/>
              </w:rPr>
            </w:pPr>
          </w:p>
          <w:p>
            <w:pPr>
              <w:pStyle w:val="8"/>
              <w:spacing w:before="0" w:beforeAutospacing="0" w:after="0" w:afterAutospacing="0"/>
              <w:ind w:firstLine="600" w:firstLineChars="200"/>
              <w:rPr>
                <w:rFonts w:hint="eastAsia" w:ascii="Times New Roman" w:hAnsi="Times New Roman" w:eastAsia="仿宋_GB2312"/>
                <w:sz w:val="30"/>
              </w:rPr>
            </w:pPr>
            <w:r>
              <w:rPr>
                <w:rFonts w:ascii="SimHei" w:hAnsi="SimHei" w:eastAsia="黑体"/>
                <w:sz w:val="30"/>
              </w:rPr>
              <w:t>法定代表人</w:t>
            </w:r>
            <w:r>
              <w:rPr>
                <w:rFonts w:ascii="SimHei" w:hAnsi="SimHei" w:eastAsia="黑体"/>
                <w:sz w:val="30"/>
              </w:rPr>
              <w:br/>
            </w:r>
            <w:r>
              <w:rPr>
                <w:rFonts w:ascii="SimHei" w:hAnsi="SimHei" w:eastAsia="黑体"/>
                <w:sz w:val="30"/>
              </w:rPr>
              <w:t xml:space="preserve">   或委托代理人（签章）          </w:t>
            </w:r>
            <w:r>
              <w:rPr>
                <w:rFonts w:hint="eastAsia" w:ascii="SimHei" w:hAnsi="SimHei" w:eastAsia="黑体"/>
                <w:sz w:val="30"/>
              </w:rPr>
              <w:t xml:space="preserve">          </w:t>
            </w:r>
            <w:r>
              <w:rPr>
                <w:rFonts w:ascii="SimHei" w:hAnsi="SimHei" w:eastAsia="黑体"/>
                <w:sz w:val="30"/>
              </w:rPr>
              <w:t xml:space="preserve">年    </w:t>
            </w:r>
            <w:r>
              <w:rPr>
                <w:rFonts w:hint="eastAsia" w:ascii="SimHei" w:hAnsi="SimHei" w:eastAsia="黑体"/>
                <w:sz w:val="30"/>
              </w:rPr>
              <w:t xml:space="preserve"> </w:t>
            </w:r>
            <w:r>
              <w:rPr>
                <w:rFonts w:ascii="SimHei" w:hAnsi="SimHei" w:eastAsia="黑体"/>
                <w:sz w:val="30"/>
              </w:rPr>
              <w:t xml:space="preserve">月  </w:t>
            </w:r>
            <w:r>
              <w:rPr>
                <w:rFonts w:hint="eastAsia" w:ascii="SimHei" w:hAnsi="SimHei" w:eastAsia="黑体"/>
                <w:sz w:val="30"/>
              </w:rPr>
              <w:t xml:space="preserve"> </w:t>
            </w:r>
            <w:r>
              <w:rPr>
                <w:rFonts w:ascii="SimHei" w:hAnsi="SimHei" w:eastAsia="黑体"/>
                <w:sz w:val="30"/>
              </w:rPr>
              <w:t xml:space="preserve">  日</w:t>
            </w:r>
          </w:p>
        </w:tc>
      </w:tr>
      <w:tr>
        <w:tblPrEx>
          <w:tblBorders>
            <w:top w:val="single" w:color="auto" w:sz="8" w:space="0"/>
            <w:left w:val="single" w:color="auto" w:sz="8" w:space="0"/>
            <w:bottom w:val="single" w:color="auto" w:sz="8" w:space="0"/>
            <w:right w:val="single" w:color="auto" w:sz="8" w:space="0"/>
            <w:insideH w:val="thickThinLargeGap" w:color="808080" w:sz="6" w:space="0"/>
            <w:insideV w:val="thickThinLargeGap" w:color="808080" w:sz="6" w:space="0"/>
          </w:tblBorders>
          <w:tblCellMar>
            <w:top w:w="0" w:type="dxa"/>
            <w:left w:w="0" w:type="dxa"/>
            <w:bottom w:w="0" w:type="dxa"/>
            <w:right w:w="0" w:type="dxa"/>
          </w:tblCellMar>
        </w:tblPrEx>
        <w:trPr>
          <w:trHeight w:val="5409" w:hRule="atLeast"/>
        </w:trPr>
        <w:tc>
          <w:tcPr>
            <w:tcW w:w="8480" w:type="dxa"/>
            <w:tcBorders>
              <w:top w:val="single" w:color="auto" w:sz="4" w:space="0"/>
            </w:tcBorders>
            <w:noWrap w:val="0"/>
            <w:vAlign w:val="center"/>
          </w:tcPr>
          <w:p>
            <w:pPr>
              <w:pStyle w:val="8"/>
              <w:spacing w:before="0" w:beforeAutospacing="0" w:after="0" w:afterAutospacing="0"/>
              <w:ind w:firstLine="600" w:firstLineChars="200"/>
              <w:rPr>
                <w:rFonts w:hint="eastAsia" w:ascii="Times New Roman" w:hAnsi="Times New Roman" w:eastAsia="仿宋_GB2312"/>
                <w:sz w:val="30"/>
                <w:u w:val="single"/>
              </w:rPr>
            </w:pPr>
            <w:r>
              <w:rPr>
                <w:rFonts w:ascii="SimHei" w:hAnsi="SimHei" w:eastAsia="黑体"/>
                <w:sz w:val="30"/>
              </w:rPr>
              <w:t>本次续订劳动合同期限类型为</w:t>
            </w:r>
            <w:r>
              <w:rPr>
                <w:rFonts w:ascii="SimHei" w:hAnsi="SimHei" w:eastAsia="黑体"/>
                <w:sz w:val="30"/>
                <w:u w:val="single"/>
              </w:rPr>
              <w:t xml:space="preserve">        </w:t>
            </w:r>
            <w:r>
              <w:rPr>
                <w:rFonts w:hint="eastAsia" w:ascii="SimHei" w:hAnsi="SimHei" w:eastAsia="黑体"/>
                <w:sz w:val="30"/>
                <w:u w:val="single"/>
              </w:rPr>
              <w:t xml:space="preserve">     </w:t>
            </w:r>
            <w:r>
              <w:rPr>
                <w:rFonts w:ascii="SimHei" w:hAnsi="SimHei" w:eastAsia="黑体"/>
                <w:sz w:val="30"/>
              </w:rPr>
              <w:t>期限合同，续订合同生效日期为</w:t>
            </w:r>
            <w:r>
              <w:rPr>
                <w:rFonts w:ascii="SimHei" w:hAnsi="SimHei" w:eastAsia="黑体"/>
                <w:sz w:val="30"/>
                <w:u w:val="single"/>
              </w:rPr>
              <w:t xml:space="preserve">       </w:t>
            </w:r>
            <w:r>
              <w:rPr>
                <w:rFonts w:ascii="SimHei" w:hAnsi="SimHei" w:eastAsia="黑体"/>
                <w:sz w:val="30"/>
              </w:rPr>
              <w:t>年</w:t>
            </w:r>
            <w:r>
              <w:rPr>
                <w:rFonts w:ascii="SimHei" w:hAnsi="SimHei" w:eastAsia="黑体"/>
                <w:sz w:val="30"/>
                <w:u w:val="single"/>
              </w:rPr>
              <w:t xml:space="preserve">      </w:t>
            </w:r>
            <w:r>
              <w:rPr>
                <w:rFonts w:hint="eastAsia" w:ascii="SimHei" w:hAnsi="SimHei" w:eastAsia="黑体"/>
                <w:sz w:val="30"/>
                <w:u w:val="single"/>
              </w:rPr>
              <w:t xml:space="preserve"> </w:t>
            </w:r>
            <w:r>
              <w:rPr>
                <w:rFonts w:ascii="SimHei" w:hAnsi="SimHei" w:eastAsia="黑体"/>
                <w:sz w:val="30"/>
              </w:rPr>
              <w:t>月</w:t>
            </w:r>
            <w:r>
              <w:rPr>
                <w:rFonts w:ascii="SimHei" w:hAnsi="SimHei" w:eastAsia="黑体"/>
                <w:sz w:val="30"/>
                <w:u w:val="single"/>
              </w:rPr>
              <w:t xml:space="preserve">    </w:t>
            </w:r>
            <w:r>
              <w:rPr>
                <w:rFonts w:hint="eastAsia" w:ascii="SimHei" w:hAnsi="SimHei" w:eastAsia="黑体"/>
                <w:sz w:val="30"/>
                <w:u w:val="single"/>
              </w:rPr>
              <w:t xml:space="preserve">  </w:t>
            </w:r>
            <w:r>
              <w:rPr>
                <w:rFonts w:ascii="SimHei" w:hAnsi="SimHei" w:eastAsia="黑体"/>
                <w:sz w:val="30"/>
              </w:rPr>
              <w:t>日，续订合同</w:t>
            </w:r>
            <w:r>
              <w:rPr>
                <w:rFonts w:hint="eastAsia" w:ascii="SimHei" w:hAnsi="SimHei" w:eastAsia="黑体"/>
                <w:sz w:val="30"/>
                <w:u w:val="single"/>
              </w:rPr>
              <w:t xml:space="preserve">                 </w:t>
            </w:r>
          </w:p>
          <w:p>
            <w:pPr>
              <w:pStyle w:val="8"/>
              <w:spacing w:before="0" w:beforeAutospacing="0" w:after="0" w:afterAutospacing="0"/>
              <w:rPr>
                <w:rFonts w:ascii="Times New Roman" w:hAnsi="Times New Roman" w:eastAsia="仿宋_GB2312"/>
                <w:sz w:val="30"/>
              </w:rPr>
            </w:pPr>
            <w:r>
              <w:rPr>
                <w:rFonts w:hint="eastAsia" w:ascii="SimHei" w:hAnsi="SimHei" w:eastAsia="黑体"/>
                <w:sz w:val="30"/>
                <w:u w:val="single"/>
              </w:rPr>
              <w:t xml:space="preserve">                   </w:t>
            </w:r>
            <w:r>
              <w:rPr>
                <w:rFonts w:hint="eastAsia" w:ascii="SimHei" w:hAnsi="SimHei" w:eastAsia="黑体"/>
                <w:sz w:val="30"/>
              </w:rPr>
              <w:t>终</w:t>
            </w:r>
            <w:r>
              <w:rPr>
                <w:rFonts w:ascii="SimHei" w:hAnsi="SimHei" w:eastAsia="黑体"/>
                <w:sz w:val="30"/>
              </w:rPr>
              <w:t>止。</w:t>
            </w:r>
          </w:p>
          <w:p>
            <w:pPr>
              <w:pStyle w:val="8"/>
              <w:spacing w:before="0" w:beforeAutospacing="0" w:after="0" w:afterAutospacing="0"/>
              <w:ind w:firstLine="600" w:firstLineChars="200"/>
              <w:rPr>
                <w:rFonts w:hint="eastAsia" w:ascii="Times New Roman" w:hAnsi="Times New Roman" w:eastAsia="仿宋_GB2312"/>
                <w:sz w:val="30"/>
              </w:rPr>
            </w:pPr>
            <w:r>
              <w:rPr>
                <w:rFonts w:ascii="SimHei" w:hAnsi="SimHei" w:eastAsia="黑体"/>
                <w:sz w:val="30"/>
              </w:rPr>
              <w:t xml:space="preserve"> </w:t>
            </w:r>
          </w:p>
          <w:p>
            <w:pPr>
              <w:pStyle w:val="8"/>
              <w:spacing w:before="0" w:beforeAutospacing="0" w:after="0" w:afterAutospacing="0"/>
              <w:ind w:firstLine="600" w:firstLineChars="200"/>
              <w:rPr>
                <w:rFonts w:ascii="Times New Roman" w:hAnsi="Times New Roman" w:eastAsia="仿宋_GB2312"/>
                <w:sz w:val="30"/>
              </w:rPr>
            </w:pPr>
            <w:r>
              <w:rPr>
                <w:rFonts w:ascii="SimHei" w:hAnsi="SimHei" w:eastAsia="黑体"/>
                <w:sz w:val="30"/>
              </w:rPr>
              <w:t>甲方  （盖章）           乙方  （签</w:t>
            </w:r>
            <w:r>
              <w:rPr>
                <w:rFonts w:hint="eastAsia" w:ascii="SimHei" w:hAnsi="SimHei" w:eastAsia="黑体"/>
                <w:sz w:val="30"/>
              </w:rPr>
              <w:t>字或盖</w:t>
            </w:r>
            <w:r>
              <w:rPr>
                <w:rFonts w:ascii="SimHei" w:hAnsi="SimHei" w:eastAsia="黑体"/>
                <w:sz w:val="30"/>
              </w:rPr>
              <w:t>章）</w:t>
            </w:r>
          </w:p>
          <w:p>
            <w:pPr>
              <w:pStyle w:val="8"/>
              <w:spacing w:before="0" w:beforeAutospacing="0" w:after="0" w:afterAutospacing="0"/>
              <w:ind w:firstLine="600" w:firstLineChars="200"/>
              <w:rPr>
                <w:rFonts w:hint="eastAsia" w:ascii="Times New Roman" w:hAnsi="Times New Roman" w:eastAsia="仿宋_GB2312"/>
                <w:sz w:val="30"/>
              </w:rPr>
            </w:pPr>
            <w:r>
              <w:rPr>
                <w:rFonts w:ascii="SimHei" w:hAnsi="SimHei" w:eastAsia="黑体"/>
                <w:sz w:val="30"/>
              </w:rPr>
              <w:t xml:space="preserve"> </w:t>
            </w:r>
          </w:p>
          <w:p>
            <w:pPr>
              <w:pStyle w:val="8"/>
              <w:spacing w:before="0" w:beforeAutospacing="0" w:after="0" w:afterAutospacing="0"/>
              <w:ind w:firstLine="600" w:firstLineChars="200"/>
              <w:rPr>
                <w:rFonts w:hint="eastAsia" w:ascii="Times New Roman" w:hAnsi="Times New Roman" w:eastAsia="仿宋_GB2312"/>
                <w:sz w:val="30"/>
              </w:rPr>
            </w:pPr>
            <w:r>
              <w:rPr>
                <w:rFonts w:ascii="SimHei" w:hAnsi="SimHei" w:eastAsia="黑体"/>
                <w:sz w:val="30"/>
              </w:rPr>
              <w:t>法定代表人</w:t>
            </w:r>
            <w:r>
              <w:rPr>
                <w:rFonts w:ascii="SimHei" w:hAnsi="SimHei" w:eastAsia="黑体"/>
                <w:sz w:val="30"/>
              </w:rPr>
              <w:br/>
            </w:r>
            <w:r>
              <w:rPr>
                <w:rFonts w:ascii="SimHei" w:hAnsi="SimHei" w:eastAsia="黑体"/>
                <w:sz w:val="30"/>
              </w:rPr>
              <w:t xml:space="preserve">   或委托代理人（签</w:t>
            </w:r>
            <w:r>
              <w:rPr>
                <w:rFonts w:hint="eastAsia" w:ascii="SimHei" w:hAnsi="SimHei" w:eastAsia="黑体"/>
                <w:sz w:val="30"/>
              </w:rPr>
              <w:t>字或盖</w:t>
            </w:r>
            <w:r>
              <w:rPr>
                <w:rFonts w:ascii="SimHei" w:hAnsi="SimHei" w:eastAsia="黑体"/>
                <w:sz w:val="30"/>
              </w:rPr>
              <w:t xml:space="preserve">）          </w:t>
            </w:r>
            <w:r>
              <w:rPr>
                <w:rFonts w:hint="eastAsia" w:ascii="SimHei" w:hAnsi="SimHei" w:eastAsia="黑体"/>
                <w:sz w:val="30"/>
              </w:rPr>
              <w:t xml:space="preserve">          </w:t>
            </w:r>
            <w:r>
              <w:rPr>
                <w:rFonts w:ascii="SimHei" w:hAnsi="SimHei" w:eastAsia="黑体"/>
                <w:sz w:val="30"/>
              </w:rPr>
              <w:t xml:space="preserve">年    </w:t>
            </w:r>
            <w:r>
              <w:rPr>
                <w:rFonts w:hint="eastAsia" w:ascii="SimHei" w:hAnsi="SimHei" w:eastAsia="黑体"/>
                <w:sz w:val="30"/>
              </w:rPr>
              <w:t xml:space="preserve"> </w:t>
            </w:r>
            <w:r>
              <w:rPr>
                <w:rFonts w:ascii="SimHei" w:hAnsi="SimHei" w:eastAsia="黑体"/>
                <w:sz w:val="30"/>
              </w:rPr>
              <w:t xml:space="preserve">月  </w:t>
            </w:r>
            <w:r>
              <w:rPr>
                <w:rFonts w:hint="eastAsia" w:ascii="SimHei" w:hAnsi="SimHei" w:eastAsia="黑体"/>
                <w:sz w:val="30"/>
              </w:rPr>
              <w:t xml:space="preserve"> </w:t>
            </w:r>
            <w:r>
              <w:rPr>
                <w:rFonts w:ascii="SimHei" w:hAnsi="SimHei" w:eastAsia="黑体"/>
                <w:sz w:val="30"/>
              </w:rPr>
              <w:t xml:space="preserve">  日</w:t>
            </w:r>
          </w:p>
        </w:tc>
      </w:tr>
    </w:tbl>
    <w:p>
      <w:pPr>
        <w:pStyle w:val="8"/>
        <w:spacing w:before="312" w:beforeLines="100" w:beforeAutospacing="0" w:after="156" w:afterLines="50" w:afterAutospacing="0"/>
        <w:ind w:firstLine="420" w:firstLineChars="200"/>
        <w:jc w:val="center"/>
        <w:rPr>
          <w:rFonts w:ascii="Times New Roman" w:hAnsi="Times New Roman"/>
          <w:sz w:val="21"/>
        </w:rPr>
      </w:pPr>
    </w:p>
    <w:p>
      <w:pPr>
        <w:pStyle w:val="8"/>
        <w:spacing w:before="312" w:beforeLines="100" w:beforeAutospacing="0" w:after="156" w:afterLines="50" w:afterAutospacing="0"/>
        <w:ind w:firstLine="420" w:firstLineChars="200"/>
        <w:jc w:val="center"/>
        <w:rPr>
          <w:rFonts w:hint="eastAsia" w:ascii="Times New Roman" w:hAnsi="Times New Roman"/>
          <w:b/>
          <w:bCs/>
          <w:sz w:val="36"/>
        </w:rPr>
      </w:pPr>
      <w:r>
        <w:rPr>
          <w:rFonts w:ascii="SimHei" w:hAnsi="SimHei" w:eastAsia="黑体"/>
          <w:sz w:val="21"/>
        </w:rPr>
      </w:r>
      <w:r>
        <w:rPr>
          <w:rFonts w:ascii="SimHei" w:hAnsi="SimHei" w:eastAsia="黑体"/>
          <w:b/>
          <w:bCs/>
          <w:sz w:val="36"/>
        </w:rPr>
        <w:t>劳动合同变更书</w:t>
      </w:r>
    </w:p>
    <w:tbl>
      <w:tblPr>
        <w:tblStyle w:val="9"/>
        <w:tblW w:w="8489" w:type="dxa"/>
        <w:tblInd w:w="-9"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
      <w:tblGrid>
        <w:gridCol w:w="8489"/>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10409" w:hRule="atLeast"/>
        </w:trPr>
        <w:tc>
          <w:tcPr>
            <w:tcW w:w="8489" w:type="dxa"/>
            <w:noWrap w:val="0"/>
            <w:vAlign w:val="top"/>
          </w:tcPr>
          <w:p>
            <w:pPr>
              <w:pStyle w:val="8"/>
              <w:spacing w:before="312" w:beforeLines="100" w:beforeAutospacing="0" w:after="0" w:afterAutospacing="0"/>
              <w:ind w:firstLine="600" w:firstLineChars="200"/>
              <w:jc w:val="both"/>
              <w:rPr>
                <w:rFonts w:ascii="Times New Roman" w:hAnsi="Times New Roman" w:eastAsia="仿宋_GB2312"/>
                <w:sz w:val="30"/>
              </w:rPr>
            </w:pPr>
            <w:r>
              <w:rPr>
                <w:rFonts w:ascii="SimHei" w:hAnsi="SimHei" w:eastAsia="黑体"/>
                <w:sz w:val="30"/>
              </w:rPr>
              <w:t>经甲乙双方平等自愿、协商同意，对本合同做以下变更：</w:t>
            </w:r>
          </w:p>
          <w:p>
            <w:pPr>
              <w:pStyle w:val="8"/>
              <w:spacing w:before="0" w:beforeAutospacing="0" w:after="0" w:afterAutospacing="0"/>
              <w:ind w:firstLine="600" w:firstLineChars="200"/>
              <w:jc w:val="both"/>
              <w:rPr>
                <w:rFonts w:ascii="Times New Roman" w:hAnsi="Times New Roman" w:eastAsia="仿宋_GB2312"/>
                <w:sz w:val="30"/>
              </w:rPr>
            </w:pPr>
            <w:r>
              <w:rPr>
                <w:rFonts w:ascii="SimHei" w:hAnsi="SimHei" w:eastAsia="黑体"/>
                <w:sz w:val="30"/>
              </w:rPr>
              <w:t xml:space="preserve"> </w:t>
            </w:r>
          </w:p>
          <w:p>
            <w:pPr>
              <w:pStyle w:val="8"/>
              <w:spacing w:before="0" w:beforeAutospacing="0" w:after="0" w:afterAutospacing="0"/>
              <w:ind w:firstLine="600" w:firstLineChars="200"/>
              <w:jc w:val="both"/>
              <w:rPr>
                <w:rFonts w:hint="eastAsia" w:ascii="Times New Roman" w:hAnsi="Times New Roman" w:eastAsia="仿宋_GB2312"/>
                <w:sz w:val="30"/>
              </w:rPr>
            </w:pPr>
            <w:r>
              <w:rPr>
                <w:rFonts w:ascii="SimHei" w:hAnsi="SimHei" w:eastAsia="黑体"/>
                <w:sz w:val="30"/>
              </w:rPr>
              <w:t xml:space="preserve">  </w:t>
            </w:r>
          </w:p>
          <w:p>
            <w:pPr>
              <w:pStyle w:val="8"/>
              <w:spacing w:before="0" w:beforeAutospacing="0" w:after="0" w:afterAutospacing="0"/>
              <w:ind w:firstLine="600" w:firstLineChars="200"/>
              <w:jc w:val="both"/>
              <w:rPr>
                <w:rFonts w:hint="eastAsia" w:ascii="Times New Roman" w:hAnsi="Times New Roman" w:eastAsia="仿宋_GB2312"/>
                <w:sz w:val="30"/>
              </w:rPr>
            </w:pPr>
          </w:p>
          <w:p>
            <w:pPr>
              <w:pStyle w:val="8"/>
              <w:spacing w:before="0" w:beforeAutospacing="0" w:after="0" w:afterAutospacing="0"/>
              <w:ind w:firstLine="600" w:firstLineChars="200"/>
              <w:jc w:val="both"/>
              <w:rPr>
                <w:rFonts w:hint="eastAsia" w:ascii="Times New Roman" w:hAnsi="Times New Roman" w:eastAsia="仿宋_GB2312"/>
                <w:sz w:val="30"/>
              </w:rPr>
            </w:pPr>
          </w:p>
          <w:p>
            <w:pPr>
              <w:pStyle w:val="8"/>
              <w:spacing w:before="0" w:beforeAutospacing="0" w:after="0" w:afterAutospacing="0"/>
              <w:ind w:firstLine="600" w:firstLineChars="200"/>
              <w:jc w:val="both"/>
              <w:rPr>
                <w:rFonts w:hint="eastAsia" w:ascii="Times New Roman" w:hAnsi="Times New Roman" w:eastAsia="仿宋_GB2312"/>
                <w:sz w:val="30"/>
              </w:rPr>
            </w:pPr>
          </w:p>
          <w:p>
            <w:pPr>
              <w:pStyle w:val="8"/>
              <w:spacing w:before="0" w:beforeAutospacing="0" w:after="0" w:afterAutospacing="0"/>
              <w:ind w:firstLine="600" w:firstLineChars="200"/>
              <w:jc w:val="both"/>
              <w:rPr>
                <w:rFonts w:hint="eastAsia" w:ascii="Times New Roman" w:hAnsi="Times New Roman" w:eastAsia="仿宋_GB2312"/>
                <w:sz w:val="30"/>
              </w:rPr>
            </w:pPr>
          </w:p>
          <w:p>
            <w:pPr>
              <w:pStyle w:val="8"/>
              <w:spacing w:before="0" w:beforeAutospacing="0" w:after="0" w:afterAutospacing="0"/>
              <w:ind w:firstLine="600" w:firstLineChars="200"/>
              <w:jc w:val="both"/>
              <w:rPr>
                <w:rFonts w:ascii="Times New Roman" w:hAnsi="Times New Roman" w:eastAsia="仿宋_GB2312"/>
                <w:sz w:val="30"/>
              </w:rPr>
            </w:pPr>
            <w:r>
              <w:rPr>
                <w:rFonts w:ascii="SimHei" w:hAnsi="SimHei" w:eastAsia="黑体"/>
                <w:sz w:val="30"/>
              </w:rPr>
              <w:t>甲方  （盖</w:t>
            </w:r>
            <w:r>
              <w:rPr>
                <w:rFonts w:hint="eastAsia" w:ascii="SimHei" w:hAnsi="SimHei" w:eastAsia="黑体"/>
                <w:sz w:val="30"/>
              </w:rPr>
              <w:t xml:space="preserve"> </w:t>
            </w:r>
            <w:r>
              <w:rPr>
                <w:rFonts w:ascii="SimHei" w:hAnsi="SimHei" w:eastAsia="黑体"/>
                <w:sz w:val="30"/>
              </w:rPr>
              <w:t>章）                乙方  （签</w:t>
            </w:r>
            <w:r>
              <w:rPr>
                <w:rFonts w:hint="eastAsia" w:ascii="SimHei" w:hAnsi="SimHei" w:eastAsia="黑体"/>
                <w:sz w:val="30"/>
              </w:rPr>
              <w:t>字或盖</w:t>
            </w:r>
            <w:r>
              <w:rPr>
                <w:rFonts w:ascii="SimHei" w:hAnsi="SimHei" w:eastAsia="黑体"/>
                <w:sz w:val="30"/>
              </w:rPr>
              <w:t>章）</w:t>
            </w:r>
          </w:p>
          <w:p>
            <w:pPr>
              <w:pStyle w:val="8"/>
              <w:spacing w:before="0" w:beforeAutospacing="0" w:after="0" w:afterAutospacing="0"/>
              <w:ind w:firstLine="600" w:firstLineChars="200"/>
              <w:jc w:val="both"/>
              <w:rPr>
                <w:rFonts w:hint="eastAsia" w:ascii="Times New Roman" w:hAnsi="Times New Roman" w:eastAsia="仿宋_GB2312"/>
                <w:sz w:val="30"/>
              </w:rPr>
            </w:pPr>
            <w:r>
              <w:rPr>
                <w:rFonts w:ascii="SimHei" w:hAnsi="SimHei" w:eastAsia="黑体"/>
                <w:sz w:val="30"/>
              </w:rPr>
              <w:t xml:space="preserve"> </w:t>
            </w:r>
          </w:p>
          <w:p>
            <w:pPr>
              <w:pStyle w:val="8"/>
              <w:spacing w:before="0" w:beforeAutospacing="0" w:after="0" w:afterAutospacing="0"/>
              <w:ind w:firstLine="600" w:firstLineChars="200"/>
              <w:jc w:val="both"/>
              <w:rPr>
                <w:rFonts w:hint="eastAsia" w:ascii="Times New Roman" w:hAnsi="Times New Roman" w:eastAsia="仿宋_GB2312"/>
                <w:sz w:val="30"/>
              </w:rPr>
            </w:pPr>
            <w:r>
              <w:rPr>
                <w:rFonts w:ascii="SimHei" w:hAnsi="SimHei" w:eastAsia="黑体"/>
                <w:sz w:val="30"/>
              </w:rPr>
              <w:t>法定代表人</w:t>
            </w:r>
          </w:p>
          <w:p>
            <w:pPr>
              <w:pStyle w:val="8"/>
              <w:spacing w:before="0" w:beforeAutospacing="0" w:after="0" w:afterAutospacing="0"/>
              <w:ind w:firstLine="600" w:firstLineChars="200"/>
              <w:jc w:val="both"/>
              <w:rPr>
                <w:rFonts w:hint="eastAsia" w:ascii="Times New Roman" w:hAnsi="Times New Roman"/>
                <w:sz w:val="21"/>
              </w:rPr>
            </w:pPr>
            <w:r>
              <w:rPr>
                <w:rFonts w:ascii="SimHei" w:hAnsi="SimHei" w:eastAsia="黑体"/>
                <w:sz w:val="30"/>
              </w:rPr>
              <w:t>或委托代理人（</w:t>
            </w:r>
            <w:r>
              <w:rPr>
                <w:rFonts w:hint="eastAsia" w:ascii="SimHei" w:hAnsi="SimHei" w:eastAsia="黑体"/>
                <w:sz w:val="30"/>
              </w:rPr>
              <w:t>签字或盖章</w:t>
            </w:r>
            <w:r>
              <w:rPr>
                <w:rFonts w:ascii="SimHei" w:hAnsi="SimHei" w:eastAsia="黑体"/>
                <w:sz w:val="30"/>
              </w:rPr>
              <w:t xml:space="preserve">）            年    月    日 </w:t>
            </w:r>
          </w:p>
        </w:tc>
      </w:tr>
    </w:tbl>
    <w:p/>
    <w:sectPr>
      <w:pgSz w:w="11906" w:h="16838"/>
      <w:pgMar w:top="2155" w:right="1797" w:bottom="1440" w:left="226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3J9b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cNyfWwQIAANYFAAAOAAAAAAAA&#10;AAEAIAAAAB8BAABkcnMvZTJvRG9jLnhtbFBLBQYAAAAABgAGAFkBAABSBg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25</w:t>
                    </w:r>
                    <w:r>
                      <w:rPr>
                        <w:rFonts w:hint="eastAsia"/>
                        <w:lang w:eastAsia="zh-CN"/>
                      </w:rPr>
                      <w:fldChar w:fldCharType="end"/>
                    </w:r>
                    <w:r>
                      <w:rPr>
                        <w:rFonts w:hint="eastAsia"/>
                        <w:lang w:eastAsia="zh-CN"/>
                      </w:rPr>
                      <w:t xml:space="preserve"> 页</w:t>
                    </w:r>
                  </w:p>
                </w:txbxContent>
              </v:textbox>
            </v:shape>
          </w:pict>
        </mc:Fallback>
      </mc:AlternateContent>
    </w:r>
  </w:p>
  <w:p>
    <w:pPr>
      <w:pStyle w:val="5"/>
      <w:jc w:val="center"/>
      <w:rPr>
        <w:rFonts w:hint="eastAsia"/>
        <w:kern w:val="0"/>
        <w:szCs w:val="21"/>
      </w:rPr>
    </w:pPr>
  </w:p>
  <w:p>
    <w:pPr>
      <w:pStyle w:val="5"/>
      <w:jc w:val="right"/>
      <w:rPr>
        <w:rFonts w:hint="eastAsia"/>
      </w:rPr>
    </w:pPr>
    <w:r>
      <w:rPr>
        <w:kern w:val="0"/>
        <w:sz w:val="20"/>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22860</wp:posOffset>
              </wp:positionV>
              <wp:extent cx="635" cy="0"/>
              <wp:effectExtent l="0" t="0" r="0" b="0"/>
              <wp:wrapNone/>
              <wp:docPr id="3" name="直接连接符 3"/>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8pt;height:0pt;width:0.05pt;z-index:251658240;mso-width-relative:page;mso-height-relative:page;" filled="f" stroked="t" coordsize="21600,21600" o:gfxdata="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&#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JfVL7PAAAAAQEAAA8AAAAAAAAAAQAgAAAAIgAAAGRy&#10;cy9kb3ducmV2LnhtbFBLAQIUABQAAAAIAIdO4kAF66KJ1QEAAJIDAAAOAAAAAAAAAAEAIAAAAB4B&#10;AABkcnMvZTJvRG9jLnhtbFBLBQYAAAAABgAGAFkBAABlBQAAAAA=&#10;">
              <v:fill on="f" focussize="0,0"/>
              <v:stroke color="#000000" joinstyle="round"/>
              <v:imagedata o:title=""/>
              <o:lock v:ext="edit" aspectratio="f"/>
            </v:line>
          </w:pict>
        </mc:Fallback>
      </mc:AlternateContent>
    </w:r>
    <w:r>
      <w:rPr>
        <w:kern w:val="0"/>
        <w:szCs w:val="21"/>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dF6DCAgAA1gUAAA4AAABkcnMvZTJvRG9jLnhtbK1UzY7TMBC+I/EO&#10;lu/ZJN20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kR0XoMICAADWBQAADgAAAAAA&#10;AAABACAAAAAfAQAAZHJzL2Uyb0RvYy54bWxQSwUGAAAAAAYABgBZAQAAUwY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25</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i0l3TMICAADWBQAADgAAAAAA&#10;AAABACAAAAAfAQAAZHJzL2Uyb0RvYy54bWxQSwUGAAAAAAYABgBZAQAAUwY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25</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332FB"/>
    <w:multiLevelType w:val="multilevel"/>
    <w:tmpl w:val="1D5332FB"/>
    <w:lvl w:ilvl="0" w:tentative="0">
      <w:start w:val="1"/>
      <w:numFmt w:val="japaneseCounting"/>
      <w:lvlText w:val="%1、"/>
      <w:lvlJc w:val="left"/>
      <w:pPr>
        <w:tabs>
          <w:tab w:val="left" w:pos="1360"/>
        </w:tabs>
        <w:ind w:left="1360" w:hanging="720"/>
      </w:pPr>
      <w:rPr>
        <w:rFonts w:hint="eastAsia"/>
      </w:rPr>
    </w:lvl>
    <w:lvl w:ilvl="1" w:tentative="0">
      <w:start w:val="7"/>
      <w:numFmt w:val="japaneseCounting"/>
      <w:lvlText w:val="第%2条"/>
      <w:lvlJc w:val="left"/>
      <w:pPr>
        <w:tabs>
          <w:tab w:val="left" w:pos="2580"/>
        </w:tabs>
        <w:ind w:left="2580" w:hanging="2160"/>
      </w:pPr>
      <w:rPr>
        <w:rFonts w:hint="eastAsia" w:ascii="楷体_GB2312" w:hAnsi="Times New Roman" w:eastAsia="楷体_GB2312"/>
        <w:b/>
        <w:color w:val="auto"/>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6C023D5"/>
    <w:multiLevelType w:val="multilevel"/>
    <w:tmpl w:val="36C023D5"/>
    <w:lvl w:ilvl="0" w:tentative="0">
      <w:start w:val="1"/>
      <w:numFmt w:val="chineseCountingThousand"/>
      <w:lvlText w:val="%1、"/>
      <w:lvlJc w:val="left"/>
      <w:pPr>
        <w:tabs>
          <w:tab w:val="left" w:pos="645"/>
        </w:tabs>
        <w:ind w:left="645" w:hanging="645"/>
      </w:pPr>
      <w:rPr>
        <w:rFonts w:hint="eastAsia" w:eastAsia="楷体_GB2312"/>
        <w:b/>
        <w:i w:val="0"/>
        <w:sz w:val="32"/>
      </w:rPr>
    </w:lvl>
    <w:lvl w:ilvl="1" w:tentative="0">
      <w:start w:val="1"/>
      <w:numFmt w:val="japaneseCounting"/>
      <w:lvlText w:val="第%2条"/>
      <w:lvlJc w:val="left"/>
      <w:pPr>
        <w:tabs>
          <w:tab w:val="left" w:pos="1545"/>
        </w:tabs>
        <w:ind w:left="1545" w:hanging="1125"/>
      </w:pPr>
      <w:rPr>
        <w:rFonts w:hint="eastAsia"/>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4B6480F"/>
    <w:multiLevelType w:val="multilevel"/>
    <w:tmpl w:val="44B6480F"/>
    <w:lvl w:ilvl="0" w:tentative="0">
      <w:start w:val="1"/>
      <w:numFmt w:val="chineseCountingThousand"/>
      <w:lvlText w:val="第%1条、"/>
      <w:lvlJc w:val="left"/>
      <w:pPr>
        <w:tabs>
          <w:tab w:val="left" w:pos="1125"/>
        </w:tabs>
        <w:ind w:left="1125" w:hanging="1125"/>
      </w:pPr>
      <w:rPr>
        <w:rFonts w:hint="eastAsia" w:eastAsia="仿宋_GB2312"/>
        <w:b/>
        <w:i w:val="0"/>
        <w:sz w:val="32"/>
      </w:rPr>
    </w:lvl>
    <w:lvl w:ilvl="1" w:tentative="0">
      <w:start w:val="1"/>
      <w:numFmt w:val="decimal"/>
      <w:lvlText w:val="3.%2"/>
      <w:lvlJc w:val="left"/>
      <w:pPr>
        <w:tabs>
          <w:tab w:val="left" w:pos="992"/>
        </w:tabs>
        <w:ind w:left="992" w:hanging="567"/>
      </w:pPr>
      <w:rPr>
        <w:rFonts w:hint="eastAsia" w:ascii="华文中宋" w:hAnsi="华文中宋"/>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47053E9F"/>
    <w:multiLevelType w:val="multilevel"/>
    <w:tmpl w:val="47053E9F"/>
    <w:lvl w:ilvl="0" w:tentative="0">
      <w:start w:val="1"/>
      <w:numFmt w:val="chineseCountingThousand"/>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chineseCountingThousand"/>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E5436C8"/>
    <w:multiLevelType w:val="multilevel"/>
    <w:tmpl w:val="4E5436C8"/>
    <w:lvl w:ilvl="0" w:tentative="0">
      <w:start w:val="1"/>
      <w:numFmt w:val="japaneseCounting"/>
      <w:lvlText w:val="%1、"/>
      <w:lvlJc w:val="left"/>
      <w:pPr>
        <w:tabs>
          <w:tab w:val="left" w:pos="1360"/>
        </w:tabs>
        <w:ind w:left="1360" w:hanging="720"/>
      </w:pPr>
      <w:rPr>
        <w:rFonts w:hint="eastAsia"/>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5">
    <w:nsid w:val="50ED5B6F"/>
    <w:multiLevelType w:val="multilevel"/>
    <w:tmpl w:val="50ED5B6F"/>
    <w:lvl w:ilvl="0" w:tentative="0">
      <w:start w:val="1"/>
      <w:numFmt w:val="chineseCountingThousand"/>
      <w:lvlText w:val="第%1条、"/>
      <w:lvlJc w:val="left"/>
      <w:pPr>
        <w:tabs>
          <w:tab w:val="left" w:pos="3143"/>
        </w:tabs>
        <w:ind w:left="3143" w:hanging="1440"/>
      </w:pPr>
      <w:rPr>
        <w:rFonts w:hint="eastAsia" w:eastAsia="仿宋_GB2312"/>
        <w:b/>
        <w:i w:val="0"/>
        <w:sz w:val="32"/>
      </w:rPr>
    </w:lvl>
    <w:lvl w:ilvl="1" w:tentative="0">
      <w:start w:val="1"/>
      <w:numFmt w:val="chineseCountingThousand"/>
      <w:lvlText w:val="第%2条、"/>
      <w:lvlJc w:val="left"/>
      <w:pPr>
        <w:tabs>
          <w:tab w:val="left" w:pos="2385"/>
        </w:tabs>
        <w:ind w:left="2385" w:hanging="1965"/>
      </w:pPr>
      <w:rPr>
        <w:rFonts w:hint="eastAsia" w:eastAsia="仿宋_GB2312"/>
        <w:b/>
        <w:i w:val="0"/>
        <w:sz w:val="32"/>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DBA73A2"/>
    <w:multiLevelType w:val="multilevel"/>
    <w:tmpl w:val="5DBA73A2"/>
    <w:lvl w:ilvl="0" w:tentative="0">
      <w:start w:val="1"/>
      <w:numFmt w:val="japaneseCounting"/>
      <w:lvlText w:val="%1、"/>
      <w:lvlJc w:val="left"/>
      <w:pPr>
        <w:tabs>
          <w:tab w:val="left" w:pos="720"/>
        </w:tabs>
        <w:ind w:left="720" w:hanging="720"/>
      </w:pPr>
      <w:rPr>
        <w:rFonts w:hint="eastAsia"/>
      </w:rPr>
    </w:lvl>
    <w:lvl w:ilvl="1" w:tentative="0">
      <w:start w:val="1"/>
      <w:numFmt w:val="chineseCountingThousand"/>
      <w:lvlText w:val="第%2条、"/>
      <w:lvlJc w:val="left"/>
      <w:pPr>
        <w:tabs>
          <w:tab w:val="left" w:pos="1860"/>
        </w:tabs>
        <w:ind w:left="1860" w:hanging="1440"/>
      </w:pPr>
      <w:rPr>
        <w:rFonts w:hint="eastAsia"/>
        <w:b/>
        <w:i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4"/>
  </w:num>
  <w:num w:numId="3">
    <w:abstractNumId w:val="0"/>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8260D"/>
    <w:rsid w:val="564F3A45"/>
    <w:rsid w:val="5FF44618"/>
    <w:rsid w:val="75D82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iPriority w:val="0"/>
    <w:pPr>
      <w:keepNext/>
      <w:keepLines/>
      <w:spacing w:before="340" w:after="330" w:line="578" w:lineRule="auto"/>
      <w:jc w:val="center"/>
      <w:outlineLvl w:val="0"/>
    </w:pPr>
    <w:rPr>
      <w:b/>
      <w:bCs/>
      <w:spacing w:val="16"/>
      <w:kern w:val="44"/>
      <w:sz w:val="28"/>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360" w:lineRule="auto"/>
      <w:ind w:firstLine="600" w:firstLineChars="200"/>
    </w:pPr>
    <w:rPr>
      <w:rFonts w:eastAsia="仿宋_GB2312"/>
      <w:sz w:val="30"/>
    </w:rPr>
  </w:style>
  <w:style w:type="paragraph" w:styleId="4">
    <w:name w:val="Body Text Indent 2"/>
    <w:basedOn w:val="1"/>
    <w:qFormat/>
    <w:uiPriority w:val="0"/>
    <w:pPr>
      <w:ind w:left="200"/>
    </w:pPr>
    <w:rPr>
      <w:rFonts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ind w:firstLine="640" w:firstLineChars="200"/>
    </w:pPr>
    <w:rPr>
      <w:rFonts w:eastAsia="仿宋_GB2312"/>
      <w:sz w:val="32"/>
    </w:rPr>
  </w:style>
  <w:style w:type="paragraph" w:styleId="8">
    <w:name w:val="Normal (Web)"/>
    <w:basedOn w:val="1"/>
    <w:qFormat/>
    <w:uiPriority w:val="0"/>
    <w:pPr>
      <w:widowControl/>
      <w:spacing w:before="100" w:beforeAutospacing="1" w:after="100" w:afterAutospacing="1"/>
      <w:jc w:val="left"/>
    </w:pPr>
    <w:rPr>
      <w:rFonts w:ascii="宋体" w:hAnsi="宋体"/>
      <w:color w:val="000000"/>
      <w:kern w:val="0"/>
      <w:sz w:val="24"/>
    </w:rPr>
  </w:style>
  <w:style w:type="character" w:styleId="11">
    <w:name w:val="page number"/>
    <w:basedOn w:val="10"/>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2020-04-25T07:17:00Z</dcterms:created>
  <dc:creator>Administrator</dc:creator>
  <cp:lastModifiedBy>Administrator</cp:lastModifiedBy>
  <dcterms:modified xsi:type="dcterms:W3CDTF">2020-04-25T07:43:17Z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KSOTemplateUUID">
    <vt:lpwstr>v1.0_library_VOsn20OJF9/5KEgKI6sm/w==</vt:lpwstr>
  </property>
</Properties>
</file>